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7B79" w14:textId="77777777" w:rsidR="00115A53" w:rsidRDefault="00115A53" w:rsidP="004242FF">
      <w:pPr>
        <w:spacing w:line="276" w:lineRule="auto"/>
        <w:jc w:val="center"/>
      </w:pPr>
    </w:p>
    <w:p w14:paraId="1FF6C9F9" w14:textId="0C164661" w:rsidR="00115A53" w:rsidRPr="004242FF" w:rsidRDefault="00115A53" w:rsidP="004242F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15A53">
        <w:rPr>
          <w:rFonts w:ascii="Arial" w:hAnsi="Arial" w:cs="Arial"/>
          <w:sz w:val="20"/>
          <w:szCs w:val="20"/>
        </w:rPr>
        <w:t xml:space="preserve">Czechowice-Dziedzice, dnia </w:t>
      </w:r>
      <w:r w:rsidR="00991A19">
        <w:rPr>
          <w:rFonts w:ascii="Arial" w:hAnsi="Arial" w:cs="Arial"/>
          <w:sz w:val="20"/>
          <w:szCs w:val="20"/>
        </w:rPr>
        <w:t>24.09</w:t>
      </w:r>
      <w:r w:rsidR="00EA686C">
        <w:rPr>
          <w:rFonts w:ascii="Arial" w:hAnsi="Arial" w:cs="Arial"/>
          <w:sz w:val="20"/>
          <w:szCs w:val="20"/>
        </w:rPr>
        <w:t>.2025 r.</w:t>
      </w:r>
    </w:p>
    <w:p w14:paraId="2FED1156" w14:textId="77777777" w:rsidR="00115A53" w:rsidRDefault="00115A53" w:rsidP="004242FF">
      <w:pPr>
        <w:spacing w:line="276" w:lineRule="auto"/>
        <w:jc w:val="center"/>
      </w:pPr>
    </w:p>
    <w:p w14:paraId="5440E55B" w14:textId="77777777" w:rsidR="004242FF" w:rsidRDefault="004242FF" w:rsidP="004242FF">
      <w:pPr>
        <w:spacing w:line="276" w:lineRule="auto"/>
        <w:jc w:val="center"/>
      </w:pPr>
    </w:p>
    <w:p w14:paraId="419B76A1" w14:textId="4C387616" w:rsidR="0076410A" w:rsidRPr="00543C1A" w:rsidRDefault="0076410A" w:rsidP="004242F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  <w:bookmarkStart w:id="0" w:name="_Hlk181796537"/>
      <w:r w:rsidR="0042677A">
        <w:rPr>
          <w:rFonts w:ascii="Arial" w:hAnsi="Arial" w:cs="Arial"/>
          <w:b/>
          <w:sz w:val="20"/>
          <w:szCs w:val="20"/>
        </w:rPr>
        <w:t xml:space="preserve"> </w:t>
      </w:r>
      <w:r w:rsidR="00991A19" w:rsidRPr="00991A19">
        <w:rPr>
          <w:rFonts w:ascii="Arial" w:hAnsi="Arial" w:cs="Arial"/>
          <w:b/>
          <w:bCs/>
          <w:sz w:val="20"/>
          <w:szCs w:val="20"/>
        </w:rPr>
        <w:t>dotycząc</w:t>
      </w:r>
      <w:r w:rsidR="0042677A">
        <w:rPr>
          <w:rFonts w:ascii="Arial" w:hAnsi="Arial" w:cs="Arial"/>
          <w:b/>
          <w:bCs/>
          <w:sz w:val="20"/>
          <w:szCs w:val="20"/>
        </w:rPr>
        <w:t>ych</w:t>
      </w:r>
      <w:r w:rsidR="00991A19" w:rsidRPr="00991A19">
        <w:rPr>
          <w:rFonts w:ascii="Arial" w:hAnsi="Arial" w:cs="Arial"/>
          <w:b/>
          <w:bCs/>
          <w:sz w:val="20"/>
          <w:szCs w:val="20"/>
        </w:rPr>
        <w:t xml:space="preserve"> wykonania programu funkcjonalno-użytkowego (PFU) w ramach zadania pn. „Opracowanie dokumentacji technicznej (projekt) ścieżki rowerowej w ciągu krajowej trasy rowerowej nr 17 od granicy z miastem Bielsko-Biała </w:t>
      </w:r>
      <w:r w:rsidR="0042677A">
        <w:rPr>
          <w:rFonts w:ascii="Arial" w:hAnsi="Arial" w:cs="Arial"/>
          <w:b/>
          <w:bCs/>
          <w:sz w:val="20"/>
          <w:szCs w:val="20"/>
        </w:rPr>
        <w:br/>
      </w:r>
      <w:r w:rsidR="00991A19" w:rsidRPr="00991A19">
        <w:rPr>
          <w:rFonts w:ascii="Arial" w:hAnsi="Arial" w:cs="Arial"/>
          <w:b/>
          <w:bCs/>
          <w:sz w:val="20"/>
          <w:szCs w:val="20"/>
        </w:rPr>
        <w:t>w kierunku północnym, wzdłuż rzeki Białej”</w:t>
      </w:r>
      <w:bookmarkEnd w:id="0"/>
    </w:p>
    <w:p w14:paraId="0422E286" w14:textId="77777777" w:rsidR="0076410A" w:rsidRPr="00F310C7" w:rsidRDefault="0076410A" w:rsidP="004242F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58CE99" w14:textId="571A1ABA" w:rsidR="0076410A" w:rsidRPr="0054071F" w:rsidRDefault="0076410A" w:rsidP="004242FF">
      <w:pPr>
        <w:pStyle w:val="Default"/>
        <w:spacing w:line="276" w:lineRule="auto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 w:rsidRPr="00F310C7">
        <w:rPr>
          <w:sz w:val="20"/>
          <w:szCs w:val="20"/>
        </w:rPr>
        <w:t xml:space="preserve">Konsultacje przeprowadzone zostały </w:t>
      </w:r>
      <w:r w:rsidR="00991A19">
        <w:rPr>
          <w:sz w:val="20"/>
          <w:szCs w:val="20"/>
        </w:rPr>
        <w:t xml:space="preserve">przeprowadzone w dwóch formach: zgłaszania uwag </w:t>
      </w:r>
      <w:r w:rsidR="00991A19">
        <w:rPr>
          <w:sz w:val="20"/>
          <w:szCs w:val="20"/>
        </w:rPr>
        <w:br/>
        <w:t>w postaci papierowej lub elektronicznej oraz spotkania z mieszkańcami.</w:t>
      </w:r>
      <w:r>
        <w:rPr>
          <w:sz w:val="20"/>
          <w:szCs w:val="20"/>
        </w:rPr>
        <w:t xml:space="preserve"> </w:t>
      </w:r>
    </w:p>
    <w:p w14:paraId="1B703E4B" w14:textId="77777777" w:rsidR="008D5640" w:rsidRDefault="008D5640" w:rsidP="004242FF">
      <w:pPr>
        <w:spacing w:line="276" w:lineRule="auto"/>
        <w:ind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B7F2439" w14:textId="65C3DAD2" w:rsidR="003E65CB" w:rsidRDefault="0076410A" w:rsidP="004242FF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 w:rsidR="00991A19">
        <w:rPr>
          <w:rFonts w:ascii="Arial" w:eastAsiaTheme="minorHAnsi" w:hAnsi="Arial" w:cs="Arial"/>
          <w:bCs/>
          <w:sz w:val="20"/>
          <w:szCs w:val="20"/>
          <w:lang w:eastAsia="en-US"/>
        </w:rPr>
        <w:t>08 września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r.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zarządzenie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nr </w:t>
      </w:r>
      <w:r w:rsidR="00991A19">
        <w:rPr>
          <w:rFonts w:ascii="Arial" w:eastAsiaTheme="minorHAnsi" w:hAnsi="Arial" w:cs="Arial"/>
          <w:bCs/>
          <w:sz w:val="20"/>
          <w:szCs w:val="20"/>
          <w:lang w:eastAsia="en-US"/>
        </w:rPr>
        <w:t>1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89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/2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Burmistrza Czechowic-Dziedzic w sprawie przeprowadzenia  konsultacji społecznych</w:t>
      </w:r>
      <w:r w:rsidR="00991A1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dla ww. zadania.</w:t>
      </w:r>
      <w:r w:rsidR="006C33E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6416E4">
        <w:rPr>
          <w:rFonts w:ascii="Arial" w:hAnsi="Arial" w:cs="Arial"/>
          <w:sz w:val="20"/>
          <w:szCs w:val="20"/>
        </w:rPr>
        <w:t xml:space="preserve">Konsultacje </w:t>
      </w:r>
      <w:r w:rsidR="00862F40">
        <w:rPr>
          <w:rFonts w:ascii="Arial" w:hAnsi="Arial" w:cs="Arial"/>
          <w:sz w:val="20"/>
          <w:szCs w:val="20"/>
        </w:rPr>
        <w:t xml:space="preserve">trwały </w:t>
      </w:r>
      <w:r w:rsidR="00991A19">
        <w:rPr>
          <w:rFonts w:ascii="Arial" w:hAnsi="Arial" w:cs="Arial"/>
          <w:sz w:val="20"/>
          <w:szCs w:val="20"/>
        </w:rPr>
        <w:t>od 10 do 17 września</w:t>
      </w:r>
      <w:r w:rsidR="00862F40">
        <w:rPr>
          <w:rFonts w:ascii="Arial" w:hAnsi="Arial" w:cs="Arial"/>
          <w:sz w:val="20"/>
          <w:szCs w:val="20"/>
        </w:rPr>
        <w:t xml:space="preserve"> 202</w:t>
      </w:r>
      <w:r w:rsidR="008D5640">
        <w:rPr>
          <w:rFonts w:ascii="Arial" w:hAnsi="Arial" w:cs="Arial"/>
          <w:sz w:val="20"/>
          <w:szCs w:val="20"/>
        </w:rPr>
        <w:t>5</w:t>
      </w:r>
      <w:r w:rsidR="00862F40">
        <w:rPr>
          <w:rFonts w:ascii="Arial" w:hAnsi="Arial" w:cs="Arial"/>
          <w:sz w:val="20"/>
          <w:szCs w:val="20"/>
        </w:rPr>
        <w:t xml:space="preserve"> r., w tym okresie </w:t>
      </w:r>
      <w:r w:rsidR="00487537">
        <w:rPr>
          <w:rFonts w:ascii="Arial" w:hAnsi="Arial" w:cs="Arial"/>
          <w:sz w:val="20"/>
          <w:szCs w:val="20"/>
        </w:rPr>
        <w:t>wpłynęł</w:t>
      </w:r>
      <w:r w:rsidR="005229D1">
        <w:rPr>
          <w:rFonts w:ascii="Arial" w:hAnsi="Arial" w:cs="Arial"/>
          <w:sz w:val="20"/>
          <w:szCs w:val="20"/>
        </w:rPr>
        <w:t xml:space="preserve">y </w:t>
      </w:r>
      <w:r w:rsidR="00991A19">
        <w:rPr>
          <w:rFonts w:ascii="Arial" w:hAnsi="Arial" w:cs="Arial"/>
          <w:sz w:val="20"/>
          <w:szCs w:val="20"/>
        </w:rPr>
        <w:t xml:space="preserve">uwagi od 4 osób. </w:t>
      </w:r>
    </w:p>
    <w:p w14:paraId="042FEA94" w14:textId="77777777" w:rsidR="00E23AE8" w:rsidRDefault="00E23AE8" w:rsidP="004242F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88E693" w14:textId="21DC4093" w:rsidR="00393162" w:rsidRPr="006C33EF" w:rsidRDefault="00393162" w:rsidP="004242FF">
      <w:pPr>
        <w:spacing w:line="276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Na etapie projektowania </w:t>
      </w:r>
      <w:r w:rsidRPr="00483FBD">
        <w:rPr>
          <w:rFonts w:ascii="Arial" w:hAnsi="Arial" w:cs="Arial"/>
          <w:b/>
          <w:bCs/>
          <w:sz w:val="20"/>
          <w:szCs w:val="20"/>
        </w:rPr>
        <w:t>zostaną</w:t>
      </w:r>
      <w:r>
        <w:rPr>
          <w:rFonts w:ascii="Arial" w:hAnsi="Arial" w:cs="Arial"/>
          <w:sz w:val="20"/>
          <w:szCs w:val="20"/>
        </w:rPr>
        <w:t xml:space="preserve"> uwzględnione </w:t>
      </w:r>
      <w:r w:rsidR="00483FBD">
        <w:rPr>
          <w:rFonts w:ascii="Arial" w:hAnsi="Arial" w:cs="Arial"/>
          <w:sz w:val="20"/>
          <w:szCs w:val="20"/>
        </w:rPr>
        <w:t>następujące</w:t>
      </w:r>
      <w:r w:rsidR="00E23AE8">
        <w:rPr>
          <w:rFonts w:ascii="Arial" w:hAnsi="Arial" w:cs="Arial"/>
          <w:sz w:val="20"/>
          <w:szCs w:val="20"/>
        </w:rPr>
        <w:t xml:space="preserve"> uwagi</w:t>
      </w:r>
      <w:r w:rsidR="00483FBD">
        <w:rPr>
          <w:rFonts w:ascii="Arial" w:hAnsi="Arial" w:cs="Arial"/>
          <w:sz w:val="20"/>
          <w:szCs w:val="20"/>
        </w:rPr>
        <w:t xml:space="preserve"> dotycząc</w:t>
      </w:r>
      <w:r>
        <w:rPr>
          <w:rFonts w:ascii="Arial" w:hAnsi="Arial" w:cs="Arial"/>
          <w:sz w:val="20"/>
          <w:szCs w:val="20"/>
        </w:rPr>
        <w:t>e:</w:t>
      </w:r>
    </w:p>
    <w:p w14:paraId="21A3B0D2" w14:textId="024DA2AD" w:rsidR="0076410A" w:rsidRDefault="00393162" w:rsidP="00BB433F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zastosowania stojaków rowerowych, które nie rysowałby lakieru ram rowerowych, </w:t>
      </w:r>
    </w:p>
    <w:p w14:paraId="47E64BF6" w14:textId="2B04FB17" w:rsidR="00393162" w:rsidRDefault="00393162" w:rsidP="00BB433F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przygotowania miejsca w obrębie MOR-u, gdzie w miarę wzrostu popularności ścieżki rowerowej była możliwość ustawienia w okresie wiosenno-jesiennej </w:t>
      </w:r>
      <w:r w:rsidR="00483FBD">
        <w:rPr>
          <w:rFonts w:ascii="Arial" w:hAnsi="Arial" w:cs="Arial"/>
          <w:sz w:val="20"/>
          <w:szCs w:val="20"/>
        </w:rPr>
        <w:t>przenośnej toalety,</w:t>
      </w:r>
    </w:p>
    <w:p w14:paraId="3DB84E7E" w14:textId="77777777" w:rsidR="007B2113" w:rsidRDefault="00483FBD" w:rsidP="00BB433F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montażu oznakowania w taki sposób aby nie ograniczało ono skrajni pionowej oraz poziomej ścieżki</w:t>
      </w:r>
      <w:r w:rsidR="007B2113">
        <w:rPr>
          <w:rFonts w:ascii="Arial" w:hAnsi="Arial" w:cs="Arial"/>
          <w:sz w:val="20"/>
          <w:szCs w:val="20"/>
        </w:rPr>
        <w:t>,</w:t>
      </w:r>
    </w:p>
    <w:p w14:paraId="14913E10" w14:textId="5D8489B9" w:rsidR="00483FBD" w:rsidRDefault="007B2113" w:rsidP="00BB433F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montaż dodatkowych ławek w rejonie rzeki </w:t>
      </w:r>
      <w:r w:rsidR="00E23AE8">
        <w:rPr>
          <w:rFonts w:ascii="Arial" w:hAnsi="Arial" w:cs="Arial"/>
          <w:sz w:val="20"/>
          <w:szCs w:val="20"/>
        </w:rPr>
        <w:t>.</w:t>
      </w:r>
    </w:p>
    <w:p w14:paraId="76ADD35B" w14:textId="77777777" w:rsidR="00E23AE8" w:rsidRDefault="00E23AE8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3D120B7D" w14:textId="77777777" w:rsidR="00E23AE8" w:rsidRDefault="00E23AE8" w:rsidP="004242F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względów technicznych nie możliwych do ostatecznego sprecyzowania na tym etapie, podczas wykonywania projektu zostaną rozpatrzone następujące uwagi:</w:t>
      </w:r>
    </w:p>
    <w:p w14:paraId="4AAC6E78" w14:textId="77777777" w:rsidR="007B2113" w:rsidRDefault="00E23AE8" w:rsidP="00A50DFA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F87890">
        <w:rPr>
          <w:rFonts w:ascii="Arial" w:hAnsi="Arial" w:cs="Arial"/>
          <w:sz w:val="20"/>
          <w:szCs w:val="20"/>
        </w:rPr>
        <w:t>odprowadzenie wód opadowych, żeby konstrukcja ścieżki nie powodowała powstawania zastoisk wodnych,</w:t>
      </w:r>
    </w:p>
    <w:p w14:paraId="0D84E0B6" w14:textId="544B696B" w:rsidR="007B2113" w:rsidRDefault="007B2113" w:rsidP="00A50DFA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zabezpieczenie konstrukcji ścieżki przed</w:t>
      </w:r>
      <w:r w:rsidR="00B30B8B">
        <w:rPr>
          <w:rFonts w:ascii="Arial" w:hAnsi="Arial" w:cs="Arial"/>
          <w:sz w:val="20"/>
          <w:szCs w:val="20"/>
        </w:rPr>
        <w:t xml:space="preserve"> ewentualnym</w:t>
      </w:r>
      <w:r>
        <w:rPr>
          <w:rFonts w:ascii="Arial" w:hAnsi="Arial" w:cs="Arial"/>
          <w:sz w:val="20"/>
          <w:szCs w:val="20"/>
        </w:rPr>
        <w:t xml:space="preserve"> podmyciem,</w:t>
      </w:r>
    </w:p>
    <w:p w14:paraId="6EF7CC66" w14:textId="50F3FFEF" w:rsidR="007B2113" w:rsidRDefault="007B2113" w:rsidP="00A50DFA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montaż dodatkowych ławek</w:t>
      </w:r>
      <w:r w:rsidR="007B5378">
        <w:rPr>
          <w:rFonts w:ascii="Arial" w:hAnsi="Arial" w:cs="Arial"/>
          <w:sz w:val="20"/>
          <w:szCs w:val="20"/>
        </w:rPr>
        <w:t xml:space="preserve"> oraz koszy na śmieci</w:t>
      </w:r>
      <w:r>
        <w:rPr>
          <w:rFonts w:ascii="Arial" w:hAnsi="Arial" w:cs="Arial"/>
          <w:sz w:val="20"/>
          <w:szCs w:val="20"/>
        </w:rPr>
        <w:t xml:space="preserve"> </w:t>
      </w:r>
      <w:r w:rsidR="00B30B8B">
        <w:rPr>
          <w:rFonts w:ascii="Arial" w:hAnsi="Arial" w:cs="Arial"/>
          <w:sz w:val="20"/>
          <w:szCs w:val="20"/>
        </w:rPr>
        <w:t>wzdłuż ścieżki</w:t>
      </w:r>
      <w:r>
        <w:rPr>
          <w:rFonts w:ascii="Arial" w:hAnsi="Arial" w:cs="Arial"/>
          <w:sz w:val="20"/>
          <w:szCs w:val="20"/>
        </w:rPr>
        <w:t>.</w:t>
      </w:r>
    </w:p>
    <w:p w14:paraId="3D93ECFF" w14:textId="77777777" w:rsidR="007B2113" w:rsidRDefault="007B2113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3D9AF62B" w14:textId="77777777" w:rsidR="007B2113" w:rsidRDefault="007B2113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57ADC44B" w14:textId="2079BC58" w:rsidR="00E23AE8" w:rsidRDefault="007B2113" w:rsidP="004242FF">
      <w:pPr>
        <w:spacing w:line="276" w:lineRule="auto"/>
        <w:rPr>
          <w:rFonts w:ascii="Arial" w:hAnsi="Arial" w:cs="Arial"/>
          <w:sz w:val="20"/>
          <w:szCs w:val="20"/>
        </w:rPr>
      </w:pPr>
      <w:r w:rsidRPr="007B2113">
        <w:rPr>
          <w:rFonts w:ascii="Arial" w:hAnsi="Arial" w:cs="Arial"/>
          <w:b/>
          <w:bCs/>
          <w:sz w:val="20"/>
          <w:szCs w:val="20"/>
        </w:rPr>
        <w:t>Nie zostaną</w:t>
      </w:r>
      <w:r w:rsidRPr="007B2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uwzględnione</w:t>
      </w:r>
      <w:r w:rsidR="00F87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 uwagi dotyczące</w:t>
      </w:r>
      <w:r w:rsidR="00B30B8B">
        <w:rPr>
          <w:rFonts w:ascii="Arial" w:hAnsi="Arial" w:cs="Arial"/>
          <w:sz w:val="20"/>
          <w:szCs w:val="20"/>
        </w:rPr>
        <w:t>:</w:t>
      </w:r>
    </w:p>
    <w:p w14:paraId="6F52D1AD" w14:textId="59D0F285" w:rsidR="00B30B8B" w:rsidRDefault="00B30B8B" w:rsidP="00A50DFA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uwzględnienie stanów alarmowych poziomu wody w rzece Białej – planowana ścieżka nie zawsze będzie biegła wałem rzeki w związku z czym </w:t>
      </w:r>
      <w:r w:rsidR="007B5378">
        <w:rPr>
          <w:rFonts w:ascii="Arial" w:hAnsi="Arial" w:cs="Arial"/>
          <w:sz w:val="20"/>
          <w:szCs w:val="20"/>
        </w:rPr>
        <w:t>mogą się pojawiać miejscowe zalania powodujące konieczność czasowego wyłączenia z użytkowania ścieżki,</w:t>
      </w:r>
    </w:p>
    <w:p w14:paraId="55280135" w14:textId="3940F57B" w:rsidR="00E83AD0" w:rsidRDefault="00E83AD0" w:rsidP="00A50DFA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zmiana przebiegu ścieżki od strony ul. Bestwińskiej z drogi wewnętrznej w rejonie posesji nr 14, 16 i 18 na ciąg komunikacyjny biegnący wzdłuż Młynówki – </w:t>
      </w:r>
      <w:r w:rsidR="00D7143B">
        <w:rPr>
          <w:rFonts w:ascii="Arial" w:hAnsi="Arial" w:cs="Arial"/>
          <w:sz w:val="20"/>
          <w:szCs w:val="20"/>
        </w:rPr>
        <w:t xml:space="preserve">zmiana przebiegu nie jest możliwa na brak zgód właścicieli działek od strony ul. Klonowej oraz zaproponowany przebieg powoduje zmniejszenie </w:t>
      </w:r>
      <w:r w:rsidR="004242FF">
        <w:rPr>
          <w:rFonts w:ascii="Arial" w:hAnsi="Arial" w:cs="Arial"/>
          <w:sz w:val="20"/>
          <w:szCs w:val="20"/>
        </w:rPr>
        <w:t>kosztów wykonania całej inwestycji ponieważ spowodowało że nie trzeba budować kolejnego obiektu mostowego w jej przebiegu.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3DC4DE" w14:textId="77777777" w:rsidR="007B5378" w:rsidRDefault="007B5378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3B9D6816" w14:textId="77777777" w:rsidR="00483FBD" w:rsidRDefault="00483FBD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38CC9593" w14:textId="77777777" w:rsidR="006C33EF" w:rsidRPr="00F310C7" w:rsidRDefault="006C33EF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1FC32176" w14:textId="77777777" w:rsidR="0076410A" w:rsidRPr="00F310C7" w:rsidRDefault="0076410A" w:rsidP="004242FF">
      <w:pPr>
        <w:spacing w:line="276" w:lineRule="auto"/>
        <w:rPr>
          <w:rFonts w:ascii="Arial" w:hAnsi="Arial" w:cs="Arial"/>
          <w:sz w:val="20"/>
          <w:szCs w:val="20"/>
        </w:rPr>
      </w:pPr>
    </w:p>
    <w:p w14:paraId="736FE9FE" w14:textId="77777777" w:rsidR="0076410A" w:rsidRDefault="0076410A" w:rsidP="004242FF">
      <w:pPr>
        <w:spacing w:line="276" w:lineRule="auto"/>
        <w:rPr>
          <w:rFonts w:ascii="Arial" w:hAnsi="Arial" w:cs="Arial"/>
          <w:sz w:val="18"/>
          <w:szCs w:val="18"/>
        </w:rPr>
      </w:pPr>
    </w:p>
    <w:p w14:paraId="2770B088" w14:textId="77777777" w:rsidR="0076410A" w:rsidRDefault="0076410A" w:rsidP="004242FF">
      <w:pPr>
        <w:spacing w:line="276" w:lineRule="auto"/>
        <w:rPr>
          <w:rFonts w:ascii="Arial" w:hAnsi="Arial" w:cs="Arial"/>
          <w:sz w:val="18"/>
          <w:szCs w:val="18"/>
        </w:rPr>
      </w:pPr>
    </w:p>
    <w:p w14:paraId="2931239B" w14:textId="77777777" w:rsidR="0076410A" w:rsidRDefault="0076410A" w:rsidP="004242FF">
      <w:pPr>
        <w:spacing w:line="276" w:lineRule="auto"/>
        <w:rPr>
          <w:rFonts w:ascii="Arial" w:hAnsi="Arial" w:cs="Arial"/>
          <w:sz w:val="18"/>
          <w:szCs w:val="18"/>
        </w:rPr>
      </w:pPr>
    </w:p>
    <w:p w14:paraId="5D2FAEC0" w14:textId="77777777" w:rsidR="0076410A" w:rsidRDefault="0076410A" w:rsidP="004242FF">
      <w:pPr>
        <w:spacing w:line="276" w:lineRule="auto"/>
        <w:rPr>
          <w:rFonts w:ascii="Arial" w:hAnsi="Arial" w:cs="Arial"/>
          <w:sz w:val="18"/>
          <w:szCs w:val="18"/>
        </w:rPr>
      </w:pPr>
    </w:p>
    <w:p w14:paraId="052F61F3" w14:textId="77777777" w:rsidR="0076410A" w:rsidRDefault="0076410A" w:rsidP="004242FF">
      <w:pPr>
        <w:spacing w:line="276" w:lineRule="auto"/>
      </w:pPr>
    </w:p>
    <w:p w14:paraId="3CDEE9AE" w14:textId="77777777" w:rsidR="00B71DBE" w:rsidRDefault="00B71DBE" w:rsidP="004242FF">
      <w:pPr>
        <w:spacing w:line="276" w:lineRule="auto"/>
      </w:pPr>
    </w:p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A"/>
    <w:rsid w:val="0010022F"/>
    <w:rsid w:val="00115A53"/>
    <w:rsid w:val="00126DC0"/>
    <w:rsid w:val="001A692A"/>
    <w:rsid w:val="001F5A22"/>
    <w:rsid w:val="00343732"/>
    <w:rsid w:val="00363D37"/>
    <w:rsid w:val="00393162"/>
    <w:rsid w:val="003E3D74"/>
    <w:rsid w:val="003E65CB"/>
    <w:rsid w:val="004242FF"/>
    <w:rsid w:val="0042677A"/>
    <w:rsid w:val="00483FBD"/>
    <w:rsid w:val="00487537"/>
    <w:rsid w:val="005229D1"/>
    <w:rsid w:val="006C2B6E"/>
    <w:rsid w:val="006C33EF"/>
    <w:rsid w:val="0072236C"/>
    <w:rsid w:val="007510BA"/>
    <w:rsid w:val="0076410A"/>
    <w:rsid w:val="00796C04"/>
    <w:rsid w:val="007B2113"/>
    <w:rsid w:val="007B5378"/>
    <w:rsid w:val="0083022B"/>
    <w:rsid w:val="00862F40"/>
    <w:rsid w:val="008C2A3D"/>
    <w:rsid w:val="008D5640"/>
    <w:rsid w:val="00946EFD"/>
    <w:rsid w:val="00991A19"/>
    <w:rsid w:val="00A50DFA"/>
    <w:rsid w:val="00B30B8B"/>
    <w:rsid w:val="00B3426D"/>
    <w:rsid w:val="00B71DBE"/>
    <w:rsid w:val="00BB433F"/>
    <w:rsid w:val="00C037D2"/>
    <w:rsid w:val="00C823E0"/>
    <w:rsid w:val="00D7143B"/>
    <w:rsid w:val="00E23AE8"/>
    <w:rsid w:val="00E51324"/>
    <w:rsid w:val="00E83AD0"/>
    <w:rsid w:val="00EA686C"/>
    <w:rsid w:val="00F75FB5"/>
    <w:rsid w:val="00F8500D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601A"/>
  <w15:chartTrackingRefBased/>
  <w15:docId w15:val="{FEF1F71E-EF0D-4BDA-9687-A25158F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1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05EA-990C-4E2A-A47E-00E633F3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2025-05-09T09:05:00Z</cp:lastPrinted>
  <dcterms:created xsi:type="dcterms:W3CDTF">2026-05-05T07:16:00Z</dcterms:created>
  <dcterms:modified xsi:type="dcterms:W3CDTF">2026-05-05T07:16:00Z</dcterms:modified>
</cp:coreProperties>
</file>