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1DE84DE2" w:rsidR="007535FD" w:rsidRPr="008572E5" w:rsidRDefault="008378AA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podinspektora</w:t>
      </w:r>
      <w:r w:rsidR="006A0A8F">
        <w:rPr>
          <w:rFonts w:ascii="Arial" w:hAnsi="Arial" w:cs="Arial"/>
          <w:b/>
        </w:rPr>
        <w:t xml:space="preserve"> ds. decyzji środowiskowych </w:t>
      </w:r>
      <w:r>
        <w:rPr>
          <w:rFonts w:ascii="Arial" w:hAnsi="Arial" w:cs="Arial"/>
          <w:b/>
        </w:rPr>
        <w:br/>
      </w:r>
      <w:r w:rsidR="007535FD" w:rsidRPr="00C731B6">
        <w:rPr>
          <w:rFonts w:ascii="Arial" w:hAnsi="Arial" w:cs="Arial"/>
          <w:b/>
        </w:rPr>
        <w:t xml:space="preserve">w Wydziale </w:t>
      </w:r>
      <w:r w:rsidR="0013454D" w:rsidRPr="00C731B6">
        <w:rPr>
          <w:rFonts w:ascii="Arial" w:hAnsi="Arial" w:cs="Arial"/>
          <w:b/>
        </w:rPr>
        <w:t xml:space="preserve">Ochrony Środowiska i Rolnictwa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5E5D1CF6" w:rsidR="007535FD" w:rsidRPr="00F2456A" w:rsidRDefault="007535FD" w:rsidP="00076409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., poz. </w:t>
      </w:r>
      <w:r w:rsidR="00384824">
        <w:rPr>
          <w:rFonts w:ascii="Arial" w:hAnsi="Arial" w:cs="Arial"/>
          <w:sz w:val="20"/>
          <w:szCs w:val="20"/>
        </w:rPr>
        <w:t xml:space="preserve">1135 </w:t>
      </w:r>
      <w:r w:rsidRPr="00F2456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w załączniku nr 3 tabela II D rozporządzenia Rady Ministrów z dnia 25 października  2021 r.  </w:t>
      </w:r>
      <w:r w:rsidR="0007640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 r., poz. </w:t>
      </w:r>
      <w:r w:rsidR="00384824">
        <w:rPr>
          <w:rFonts w:ascii="Arial" w:hAnsi="Arial" w:cs="Arial"/>
          <w:sz w:val="20"/>
          <w:szCs w:val="20"/>
        </w:rPr>
        <w:t>1638</w:t>
      </w:r>
      <w:r w:rsidRPr="00F2456A">
        <w:rPr>
          <w:rFonts w:ascii="Arial" w:hAnsi="Arial" w:cs="Arial"/>
          <w:sz w:val="20"/>
          <w:szCs w:val="20"/>
        </w:rPr>
        <w:t xml:space="preserve">) oraz zarządzeniu nr </w:t>
      </w:r>
      <w:r w:rsidR="00DE6260"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 w:rsidR="00DE6260"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 w:rsidR="00DE6260"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 w:rsidR="00DE6260"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5C1F555D" w14:textId="77777777" w:rsidR="007535FD" w:rsidRPr="00F2456A" w:rsidRDefault="007535FD" w:rsidP="00076409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24072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24072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24072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24072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7CD65FDF" w14:textId="77777777" w:rsidR="008C4D3E" w:rsidRDefault="007535FD" w:rsidP="0024072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7F5201" w:rsidRPr="00F2456A">
        <w:rPr>
          <w:rFonts w:ascii="Arial" w:hAnsi="Arial" w:cs="Arial"/>
          <w:sz w:val="20"/>
          <w:szCs w:val="20"/>
        </w:rPr>
        <w:t>.</w:t>
      </w:r>
    </w:p>
    <w:p w14:paraId="67BB66B4" w14:textId="11DF1958" w:rsidR="00085F9F" w:rsidRPr="008C4D3E" w:rsidRDefault="00085F9F" w:rsidP="0024072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</w:t>
      </w:r>
      <w:r w:rsidR="007535FD" w:rsidRPr="008C4D3E">
        <w:rPr>
          <w:rFonts w:ascii="Arial" w:hAnsi="Arial" w:cs="Arial"/>
          <w:sz w:val="20"/>
          <w:szCs w:val="20"/>
        </w:rPr>
        <w:t xml:space="preserve">Wymagany kierunek wykształcenia: </w:t>
      </w:r>
      <w:r w:rsidR="006A0A8F" w:rsidRPr="008C4D3E">
        <w:rPr>
          <w:rFonts w:ascii="Arial" w:hAnsi="Arial" w:cs="Arial"/>
          <w:sz w:val="20"/>
          <w:szCs w:val="20"/>
        </w:rPr>
        <w:t xml:space="preserve">ochrona środowiska, inżynieria środowiska, biologia, </w:t>
      </w:r>
      <w:r w:rsidR="00076409">
        <w:rPr>
          <w:rFonts w:ascii="Arial" w:hAnsi="Arial" w:cs="Arial"/>
          <w:sz w:val="20"/>
          <w:szCs w:val="20"/>
        </w:rPr>
        <w:t xml:space="preserve">rolnictwo, </w:t>
      </w:r>
      <w:r w:rsidR="006A0A8F" w:rsidRPr="008C4D3E">
        <w:rPr>
          <w:rFonts w:ascii="Arial" w:hAnsi="Arial" w:cs="Arial"/>
          <w:sz w:val="20"/>
          <w:szCs w:val="20"/>
        </w:rPr>
        <w:t>leśnictwo, prawo lub administracja.</w:t>
      </w:r>
    </w:p>
    <w:p w14:paraId="52857C64" w14:textId="713A3E32" w:rsidR="00076409" w:rsidRDefault="006A0A8F" w:rsidP="0024072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0764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6409">
        <w:rPr>
          <w:rFonts w:ascii="Arial" w:hAnsi="Arial" w:cs="Arial"/>
          <w:sz w:val="20"/>
          <w:szCs w:val="20"/>
        </w:rPr>
        <w:t xml:space="preserve">minimum </w:t>
      </w:r>
      <w:r w:rsidR="00076409">
        <w:rPr>
          <w:rFonts w:ascii="Arial" w:hAnsi="Arial" w:cs="Arial"/>
          <w:sz w:val="20"/>
          <w:szCs w:val="20"/>
        </w:rPr>
        <w:t xml:space="preserve">1 rok </w:t>
      </w:r>
      <w:r w:rsidRPr="00076409">
        <w:rPr>
          <w:rFonts w:ascii="Arial" w:hAnsi="Arial" w:cs="Arial"/>
          <w:sz w:val="20"/>
          <w:szCs w:val="20"/>
        </w:rPr>
        <w:t xml:space="preserve"> stażu pracy w samorządzie terytorialnym lub </w:t>
      </w:r>
      <w:r w:rsidRPr="00076409">
        <w:rPr>
          <w:rFonts w:ascii="Arial" w:hAnsi="Arial" w:cs="Arial"/>
          <w:sz w:val="20"/>
          <w:szCs w:val="20"/>
        </w:rPr>
        <w:br/>
        <w:t>w jednostkach w zakresie ochrony środowiska lub w jednostkach pokrewnych</w:t>
      </w:r>
      <w:bookmarkStart w:id="1" w:name="_Hlk106099550"/>
      <w:r w:rsidR="00076409">
        <w:rPr>
          <w:rFonts w:ascii="Arial" w:hAnsi="Arial" w:cs="Arial"/>
          <w:sz w:val="20"/>
          <w:szCs w:val="20"/>
        </w:rPr>
        <w:t>.</w:t>
      </w:r>
    </w:p>
    <w:p w14:paraId="63458262" w14:textId="526A4929" w:rsidR="008E4479" w:rsidRPr="00076409" w:rsidRDefault="008E4479" w:rsidP="0024072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076409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067DD1" w14:textId="042B1E7D" w:rsidR="00E9391D" w:rsidRPr="00D31CDB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4FBEAA82" w14:textId="1390FE76" w:rsidR="00240724" w:rsidRPr="00240724" w:rsidRDefault="007535FD" w:rsidP="00240724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240724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240724">
        <w:rPr>
          <w:rFonts w:ascii="Arial" w:hAnsi="Arial" w:cs="Arial"/>
          <w:sz w:val="20"/>
          <w:szCs w:val="20"/>
        </w:rPr>
        <w:t>w zakresie –</w:t>
      </w:r>
      <w:r w:rsidR="000F67F1" w:rsidRPr="00240724">
        <w:rPr>
          <w:rFonts w:ascii="Arial" w:hAnsi="Arial" w:cs="Arial"/>
          <w:sz w:val="20"/>
          <w:szCs w:val="20"/>
        </w:rPr>
        <w:t xml:space="preserve"> </w:t>
      </w:r>
      <w:r w:rsidR="00240724" w:rsidRPr="00240724">
        <w:rPr>
          <w:rFonts w:ascii="Arial" w:hAnsi="Arial" w:cs="Arial"/>
          <w:sz w:val="20"/>
          <w:szCs w:val="20"/>
        </w:rPr>
        <w:t xml:space="preserve">ustawy o udostępnianiu informacji o środowisku </w:t>
      </w:r>
      <w:r w:rsidR="00240724">
        <w:rPr>
          <w:rFonts w:ascii="Arial" w:hAnsi="Arial" w:cs="Arial"/>
          <w:sz w:val="20"/>
          <w:szCs w:val="20"/>
        </w:rPr>
        <w:br/>
      </w:r>
      <w:r w:rsidR="00240724" w:rsidRPr="00240724">
        <w:rPr>
          <w:rFonts w:ascii="Arial" w:hAnsi="Arial" w:cs="Arial"/>
          <w:sz w:val="20"/>
          <w:szCs w:val="20"/>
        </w:rPr>
        <w:t>i jego ochronie, udziale społeczeństwa w ochronie środowiska oraz o ocenach oddziaływania na środowisko, prawa ochrony środowiska, ustawy o odpadach, ustawy prawo geologiczne</w:t>
      </w:r>
      <w:r w:rsidR="00240724">
        <w:rPr>
          <w:rFonts w:ascii="Arial" w:hAnsi="Arial" w:cs="Arial"/>
          <w:sz w:val="20"/>
          <w:szCs w:val="20"/>
        </w:rPr>
        <w:br/>
      </w:r>
      <w:r w:rsidR="00240724" w:rsidRPr="00240724">
        <w:rPr>
          <w:rFonts w:ascii="Arial" w:hAnsi="Arial" w:cs="Arial"/>
          <w:sz w:val="20"/>
          <w:szCs w:val="20"/>
        </w:rPr>
        <w:t xml:space="preserve"> i górnicze, prawa wodnego, kodeksu postępowania administracyjnego.</w:t>
      </w:r>
    </w:p>
    <w:p w14:paraId="0679FB22" w14:textId="60A01AA9" w:rsidR="000F67F1" w:rsidRPr="003B1C3C" w:rsidRDefault="007535FD" w:rsidP="00240724">
      <w:pPr>
        <w:numPr>
          <w:ilvl w:val="0"/>
          <w:numId w:val="7"/>
        </w:numPr>
        <w:tabs>
          <w:tab w:val="left" w:pos="720"/>
        </w:tabs>
        <w:jc w:val="both"/>
      </w:pPr>
      <w:r w:rsidRPr="00240724">
        <w:rPr>
          <w:rFonts w:ascii="Arial" w:hAnsi="Arial" w:cs="Arial"/>
          <w:sz w:val="20"/>
          <w:szCs w:val="20"/>
        </w:rPr>
        <w:t xml:space="preserve">Cechy osobowości – </w:t>
      </w:r>
      <w:r w:rsidR="000F67F1" w:rsidRPr="00240724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="000F67F1" w:rsidRPr="003B1C3C">
        <w:t>.</w:t>
      </w:r>
    </w:p>
    <w:p w14:paraId="54AEFA82" w14:textId="7B01E800" w:rsidR="000F67F1" w:rsidRPr="000F67F1" w:rsidRDefault="000F67F1" w:rsidP="00240724">
      <w:pPr>
        <w:pStyle w:val="NormalnyWeb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0F67F1">
        <w:rPr>
          <w:rFonts w:ascii="Arial" w:hAnsi="Arial" w:cs="Arial"/>
          <w:sz w:val="20"/>
          <w:szCs w:val="20"/>
        </w:rPr>
        <w:t>Umiejętności  - umiejętność interpretacji przepisów prawnych, obsługa komputera /programy Word, Excel/, dyspozycyjność, umiejętność rozmowy z trudnym klientem, umiejętność samodzielnego rozwiązywania problemów</w:t>
      </w:r>
    </w:p>
    <w:p w14:paraId="09CD3419" w14:textId="77777777" w:rsidR="00F05275" w:rsidRDefault="00F05275" w:rsidP="00F05275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2F31B64" w14:textId="15F1067B" w:rsidR="0038268B" w:rsidRPr="00F05275" w:rsidRDefault="007535FD" w:rsidP="00F05275">
      <w:pPr>
        <w:pStyle w:val="NormalnyWeb"/>
        <w:numPr>
          <w:ilvl w:val="0"/>
          <w:numId w:val="28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0F52C652" w14:textId="77777777" w:rsidR="00F05275" w:rsidRPr="00B450F4" w:rsidRDefault="00F05275" w:rsidP="00F05275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50414F43" w14:textId="77777777" w:rsidR="00D74FDC" w:rsidRPr="00D74FDC" w:rsidRDefault="00D74FDC" w:rsidP="00D74FDC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D74FDC">
        <w:rPr>
          <w:rFonts w:ascii="Arial" w:hAnsi="Arial" w:cs="Arial"/>
          <w:b/>
          <w:sz w:val="20"/>
          <w:szCs w:val="20"/>
        </w:rPr>
        <w:t>Zadania podstawowe</w:t>
      </w:r>
      <w:r w:rsidRPr="00D74FDC">
        <w:rPr>
          <w:rFonts w:ascii="Arial" w:hAnsi="Arial" w:cs="Arial"/>
          <w:sz w:val="20"/>
          <w:szCs w:val="20"/>
        </w:rPr>
        <w:t xml:space="preserve"> :</w:t>
      </w:r>
    </w:p>
    <w:p w14:paraId="748A99B9" w14:textId="6374F6B2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rzeprowadzenie postępowania w sprawie oceny oddziaływania na środowisko</w:t>
      </w:r>
      <w:r>
        <w:rPr>
          <w:rFonts w:ascii="Arial" w:hAnsi="Arial" w:cs="Arial"/>
          <w:sz w:val="20"/>
          <w:szCs w:val="20"/>
        </w:rPr>
        <w:t>,</w:t>
      </w:r>
    </w:p>
    <w:p w14:paraId="04384CFD" w14:textId="4254E5FF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decyzji o środowiskowych uwarunkowaniach</w:t>
      </w:r>
      <w:r>
        <w:rPr>
          <w:rFonts w:ascii="Arial" w:hAnsi="Arial" w:cs="Arial"/>
          <w:sz w:val="20"/>
          <w:szCs w:val="20"/>
        </w:rPr>
        <w:t>,</w:t>
      </w:r>
    </w:p>
    <w:p w14:paraId="7EEE4645" w14:textId="69FC4D9A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bookmarkStart w:id="2" w:name="_Hlk208825260"/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rowadzenie publicznych wykazów dotyczących ustaw obejmujących zakres obowiązków.</w:t>
      </w:r>
    </w:p>
    <w:bookmarkEnd w:id="2"/>
    <w:p w14:paraId="160AC665" w14:textId="2EB62C21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74FDC">
        <w:rPr>
          <w:rFonts w:ascii="Arial" w:hAnsi="Arial" w:cs="Arial"/>
          <w:sz w:val="20"/>
          <w:szCs w:val="20"/>
        </w:rPr>
        <w:t>dostępnianie informacji o środowisku</w:t>
      </w:r>
      <w:r>
        <w:rPr>
          <w:rFonts w:ascii="Arial" w:hAnsi="Arial" w:cs="Arial"/>
          <w:sz w:val="20"/>
          <w:szCs w:val="20"/>
        </w:rPr>
        <w:t>,</w:t>
      </w:r>
    </w:p>
    <w:p w14:paraId="3669D7F3" w14:textId="14162405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 xml:space="preserve">rowadzenie postępowań oraz przygotowanie decyzji dotyczących usuwania odpadów </w:t>
      </w:r>
      <w:r w:rsidRPr="00D74FDC">
        <w:rPr>
          <w:rFonts w:ascii="Arial" w:hAnsi="Arial" w:cs="Arial"/>
          <w:sz w:val="20"/>
          <w:szCs w:val="20"/>
        </w:rPr>
        <w:br/>
        <w:t>z miejsc na ten cel nieprzeznaczonych</w:t>
      </w:r>
      <w:r>
        <w:rPr>
          <w:rFonts w:ascii="Arial" w:hAnsi="Arial" w:cs="Arial"/>
          <w:sz w:val="20"/>
          <w:szCs w:val="20"/>
        </w:rPr>
        <w:t>,</w:t>
      </w:r>
    </w:p>
    <w:p w14:paraId="158E5527" w14:textId="67901F17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wymaganych opinii dotyczących gospodarowania odpadami</w:t>
      </w:r>
      <w:r>
        <w:rPr>
          <w:rFonts w:ascii="Arial" w:hAnsi="Arial" w:cs="Arial"/>
          <w:sz w:val="20"/>
          <w:szCs w:val="20"/>
        </w:rPr>
        <w:t>,</w:t>
      </w:r>
    </w:p>
    <w:p w14:paraId="106584C6" w14:textId="34F6EFF5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rzeprowadzanie kontroli w zakresie przestrzegania przepisów prawa ochrony środowiska</w:t>
      </w:r>
      <w:r>
        <w:rPr>
          <w:rFonts w:ascii="Arial" w:hAnsi="Arial" w:cs="Arial"/>
          <w:sz w:val="20"/>
          <w:szCs w:val="20"/>
        </w:rPr>
        <w:t>,</w:t>
      </w:r>
    </w:p>
    <w:p w14:paraId="21A35DF9" w14:textId="08E3D52F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bookmarkStart w:id="3" w:name="_Hlk208824620"/>
      <w:r>
        <w:rPr>
          <w:rFonts w:ascii="Arial" w:hAnsi="Arial" w:cs="Arial"/>
          <w:sz w:val="20"/>
          <w:szCs w:val="20"/>
        </w:rPr>
        <w:t>u</w:t>
      </w:r>
      <w:r w:rsidRPr="00D74FDC">
        <w:rPr>
          <w:rFonts w:ascii="Arial" w:hAnsi="Arial" w:cs="Arial"/>
          <w:sz w:val="20"/>
          <w:szCs w:val="20"/>
        </w:rPr>
        <w:t>dział w realizacji zadań określonych w Programie ochrony środowiska</w:t>
      </w:r>
      <w:r>
        <w:rPr>
          <w:rFonts w:ascii="Arial" w:hAnsi="Arial" w:cs="Arial"/>
          <w:sz w:val="20"/>
          <w:szCs w:val="20"/>
        </w:rPr>
        <w:t>,</w:t>
      </w:r>
    </w:p>
    <w:p w14:paraId="1358DC39" w14:textId="7AF87502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sprawozdań z realizacji Programu ochrony środowiska</w:t>
      </w:r>
      <w:r>
        <w:rPr>
          <w:rFonts w:ascii="Arial" w:hAnsi="Arial" w:cs="Arial"/>
          <w:sz w:val="20"/>
          <w:szCs w:val="20"/>
        </w:rPr>
        <w:t>,</w:t>
      </w:r>
    </w:p>
    <w:p w14:paraId="5305241D" w14:textId="2D8CF313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rowadzenie postępowań przy udzielaniu dotacji celowych na inwestycje służące ochronie środowiska</w:t>
      </w:r>
      <w:r>
        <w:rPr>
          <w:rFonts w:ascii="Arial" w:hAnsi="Arial" w:cs="Arial"/>
          <w:sz w:val="20"/>
          <w:szCs w:val="20"/>
        </w:rPr>
        <w:t>,</w:t>
      </w:r>
    </w:p>
    <w:p w14:paraId="0747493A" w14:textId="6235B865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Pr="00D74FDC">
        <w:rPr>
          <w:rFonts w:ascii="Arial" w:hAnsi="Arial" w:cs="Arial"/>
          <w:sz w:val="20"/>
          <w:szCs w:val="20"/>
        </w:rPr>
        <w:t>tała współpraca z jednostkami organizacyjnymi i koordynacja działań w ramach realizacji dotacji celowych</w:t>
      </w:r>
      <w:r>
        <w:rPr>
          <w:rFonts w:ascii="Arial" w:hAnsi="Arial" w:cs="Arial"/>
          <w:sz w:val="20"/>
          <w:szCs w:val="20"/>
        </w:rPr>
        <w:t>,</w:t>
      </w:r>
    </w:p>
    <w:p w14:paraId="54D0DDA2" w14:textId="2BA1B596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74FDC">
        <w:rPr>
          <w:rFonts w:ascii="Arial" w:hAnsi="Arial" w:cs="Arial"/>
          <w:sz w:val="20"/>
          <w:szCs w:val="20"/>
        </w:rPr>
        <w:t>nicjowanie i koordynowanie zadań związanych z dokumentami i programami środowiskowymi, w tym ich realizacja</w:t>
      </w:r>
      <w:r>
        <w:rPr>
          <w:rFonts w:ascii="Arial" w:hAnsi="Arial" w:cs="Arial"/>
          <w:sz w:val="20"/>
          <w:szCs w:val="20"/>
        </w:rPr>
        <w:t>,</w:t>
      </w:r>
    </w:p>
    <w:bookmarkEnd w:id="3"/>
    <w:p w14:paraId="6BD36617" w14:textId="6033C6C5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wystąpienia do Wojewódzkiego Inspektora Ochrony Środowiska o podjęcie działań będących w jego kompetencji, jeżeli w wyniku kontroli zostanie stwierdzone naruszenie przepisów ochrony środowiska lub występuje uzasadnione podejrzenie, że takie naruszenie mogło nastąpić</w:t>
      </w:r>
      <w:r>
        <w:rPr>
          <w:rFonts w:ascii="Arial" w:hAnsi="Arial" w:cs="Arial"/>
          <w:sz w:val="20"/>
          <w:szCs w:val="20"/>
        </w:rPr>
        <w:t>,</w:t>
      </w:r>
    </w:p>
    <w:p w14:paraId="2800832F" w14:textId="4460278D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bookmarkStart w:id="4" w:name="_Hlk208824651"/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 xml:space="preserve">rzygotowanie decyzji dla osoby fizycznej eksploatującej instalację lub urządzenie </w:t>
      </w:r>
      <w:r w:rsidRPr="00D74FDC">
        <w:rPr>
          <w:rFonts w:ascii="Arial" w:hAnsi="Arial" w:cs="Arial"/>
          <w:sz w:val="20"/>
          <w:szCs w:val="20"/>
        </w:rPr>
        <w:br/>
        <w:t>w ramach zwykłego korzystania ze środowiska dotyczących wykonania czynności zmierzającej do ograniczenia ich negatywnego oddziaływania na środowisko</w:t>
      </w:r>
      <w:r>
        <w:rPr>
          <w:rFonts w:ascii="Arial" w:hAnsi="Arial" w:cs="Arial"/>
          <w:sz w:val="20"/>
          <w:szCs w:val="20"/>
        </w:rPr>
        <w:t>,</w:t>
      </w:r>
      <w:r w:rsidRPr="00D74FDC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36B55B3F" w14:textId="455AD7D9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danych do Urzędu Marszałkowskiego w sprawie naliczania opłat za gospodarcze korzystanie ze środowiska</w:t>
      </w:r>
      <w:r>
        <w:rPr>
          <w:rFonts w:ascii="Arial" w:hAnsi="Arial" w:cs="Arial"/>
          <w:sz w:val="20"/>
          <w:szCs w:val="20"/>
        </w:rPr>
        <w:t>,</w:t>
      </w:r>
    </w:p>
    <w:p w14:paraId="667A4A10" w14:textId="759ADA25" w:rsidR="00D74FDC" w:rsidRPr="00D74FDC" w:rsidRDefault="00D74FDC" w:rsidP="00D74FDC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rowadzenie rejestru w zakresie bilansowania i zarządzania emisjami gazów cieplarnianych.</w:t>
      </w:r>
    </w:p>
    <w:p w14:paraId="1F41916E" w14:textId="77777777" w:rsidR="00D74FDC" w:rsidRPr="00D74FDC" w:rsidRDefault="00D74FDC" w:rsidP="00D74FDC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D74FDC">
        <w:rPr>
          <w:rFonts w:ascii="Arial" w:hAnsi="Arial" w:cs="Arial"/>
          <w:b/>
          <w:sz w:val="20"/>
          <w:szCs w:val="20"/>
        </w:rPr>
        <w:t>2.</w:t>
      </w:r>
      <w:r w:rsidRPr="00D74FDC">
        <w:rPr>
          <w:rFonts w:ascii="Arial" w:hAnsi="Arial" w:cs="Arial"/>
          <w:sz w:val="20"/>
          <w:szCs w:val="20"/>
        </w:rPr>
        <w:tab/>
      </w:r>
      <w:r w:rsidRPr="00D74FDC">
        <w:rPr>
          <w:rFonts w:ascii="Arial" w:hAnsi="Arial" w:cs="Arial"/>
          <w:b/>
          <w:sz w:val="20"/>
          <w:szCs w:val="20"/>
        </w:rPr>
        <w:t>Zadania dodatkowe</w:t>
      </w:r>
      <w:r w:rsidRPr="00D74FDC">
        <w:rPr>
          <w:rFonts w:ascii="Arial" w:hAnsi="Arial" w:cs="Arial"/>
          <w:sz w:val="20"/>
          <w:szCs w:val="20"/>
        </w:rPr>
        <w:t xml:space="preserve"> </w:t>
      </w:r>
      <w:r w:rsidRPr="00D74FDC">
        <w:rPr>
          <w:rFonts w:ascii="Arial" w:hAnsi="Arial" w:cs="Arial"/>
          <w:b/>
          <w:sz w:val="20"/>
          <w:szCs w:val="20"/>
        </w:rPr>
        <w:t>i okresowe:</w:t>
      </w:r>
    </w:p>
    <w:p w14:paraId="3174FEC1" w14:textId="2607FD1F" w:rsidR="00D74FDC" w:rsidRPr="00D74FDC" w:rsidRDefault="00D74FDC" w:rsidP="00D74FDC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 xml:space="preserve">rowadzenie postępowania w sprawie przywrócenia do stanu poprzedniego lub wykonania urządzeń zapobiegających szkodom w przypadku zmiany stanu wód na gruntach sąsiednich. </w:t>
      </w: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rowadzenie postępowania w terenie wymaga stosowania odzieży ochronnej</w:t>
      </w:r>
      <w:r>
        <w:rPr>
          <w:rFonts w:ascii="Arial" w:hAnsi="Arial" w:cs="Arial"/>
          <w:sz w:val="20"/>
          <w:szCs w:val="20"/>
        </w:rPr>
        <w:t>,</w:t>
      </w:r>
    </w:p>
    <w:p w14:paraId="705E0B20" w14:textId="0C6BD51B" w:rsidR="00D74FDC" w:rsidRPr="00D74FDC" w:rsidRDefault="00D74FDC" w:rsidP="00D74FDC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rowadzenie postępowań w sprawie zatwierdzenia ugody właścicieli gruntów w sprawach zmiany stanu wód i ich szkodliwego wpływu na grunty sąsiednie</w:t>
      </w:r>
      <w:r>
        <w:rPr>
          <w:rFonts w:ascii="Arial" w:hAnsi="Arial" w:cs="Arial"/>
          <w:sz w:val="20"/>
          <w:szCs w:val="20"/>
        </w:rPr>
        <w:t>,</w:t>
      </w:r>
    </w:p>
    <w:p w14:paraId="62DDC2BC" w14:textId="35E251A3" w:rsidR="00D74FDC" w:rsidRPr="00D74FDC" w:rsidRDefault="00D74FDC" w:rsidP="00D74FDC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74FDC">
        <w:rPr>
          <w:rFonts w:ascii="Arial" w:hAnsi="Arial" w:cs="Arial"/>
          <w:sz w:val="20"/>
          <w:szCs w:val="20"/>
        </w:rPr>
        <w:t>piniowanie projektów dokumentów, programów, dokumentów planistycznych, dotyczących gospodarki wodnej</w:t>
      </w:r>
      <w:r>
        <w:rPr>
          <w:rFonts w:ascii="Arial" w:hAnsi="Arial" w:cs="Arial"/>
          <w:sz w:val="20"/>
          <w:szCs w:val="20"/>
        </w:rPr>
        <w:t>,</w:t>
      </w:r>
    </w:p>
    <w:p w14:paraId="708486BA" w14:textId="5500FEFB" w:rsidR="00D74FDC" w:rsidRPr="00D74FDC" w:rsidRDefault="00D74FDC" w:rsidP="00D74FDC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bookmarkStart w:id="5" w:name="_Hlk208824489"/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rowadzenie postępowań egzekucyjnych do wydanych decyzji administracyjnych</w:t>
      </w:r>
      <w:r>
        <w:rPr>
          <w:rFonts w:ascii="Arial" w:hAnsi="Arial" w:cs="Arial"/>
          <w:sz w:val="20"/>
          <w:szCs w:val="20"/>
        </w:rPr>
        <w:t>,</w:t>
      </w:r>
    </w:p>
    <w:bookmarkEnd w:id="5"/>
    <w:p w14:paraId="27318502" w14:textId="4EC19325" w:rsidR="00D74FDC" w:rsidRPr="00D74FDC" w:rsidRDefault="00D74FDC" w:rsidP="00D74FDC">
      <w:pPr>
        <w:pStyle w:val="Akapitzlist"/>
        <w:numPr>
          <w:ilvl w:val="0"/>
          <w:numId w:val="30"/>
        </w:numPr>
        <w:tabs>
          <w:tab w:val="left" w:pos="72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D74FDC">
        <w:rPr>
          <w:rFonts w:ascii="Arial" w:eastAsia="Times New Roman" w:hAnsi="Arial" w:cs="Arial"/>
          <w:sz w:val="20"/>
          <w:szCs w:val="20"/>
          <w:lang w:eastAsia="pl-PL"/>
        </w:rPr>
        <w:t xml:space="preserve">rzygotowanie opinii do wydania koncesji w zakresie poszukiwania lub rozpoznawania kopalin ze złóż, bezzbiornikowego magazynowania substancji oraz składowania odpadów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74FDC">
        <w:rPr>
          <w:rFonts w:ascii="Arial" w:eastAsia="Times New Roman" w:hAnsi="Arial" w:cs="Arial"/>
          <w:sz w:val="20"/>
          <w:szCs w:val="20"/>
          <w:lang w:eastAsia="pl-PL"/>
        </w:rPr>
        <w:t>w górotworze, w tym podziemnych wyrobiskach górniczych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1C865E2" w14:textId="18EE7054" w:rsidR="00D74FDC" w:rsidRPr="00D74FDC" w:rsidRDefault="00D74FDC" w:rsidP="00D74FDC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opinii do projektu prac geologicznych</w:t>
      </w:r>
      <w:r>
        <w:rPr>
          <w:rFonts w:ascii="Arial" w:hAnsi="Arial" w:cs="Arial"/>
          <w:sz w:val="20"/>
          <w:szCs w:val="20"/>
        </w:rPr>
        <w:t>,</w:t>
      </w:r>
    </w:p>
    <w:p w14:paraId="6FF965DE" w14:textId="6479A4C4" w:rsidR="00D74FDC" w:rsidRPr="00D74FDC" w:rsidRDefault="00D74FDC" w:rsidP="00D74FDC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opinii do planu ruchu zakładu górniczego</w:t>
      </w:r>
      <w:r>
        <w:rPr>
          <w:rFonts w:ascii="Arial" w:hAnsi="Arial" w:cs="Arial"/>
          <w:sz w:val="20"/>
          <w:szCs w:val="20"/>
        </w:rPr>
        <w:t>,</w:t>
      </w:r>
    </w:p>
    <w:p w14:paraId="4DC5DC86" w14:textId="05E9C50A" w:rsidR="00D74FDC" w:rsidRPr="00D74FDC" w:rsidRDefault="00D74FDC" w:rsidP="00D74FDC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74FDC">
        <w:rPr>
          <w:rFonts w:ascii="Arial" w:hAnsi="Arial" w:cs="Arial"/>
          <w:sz w:val="20"/>
          <w:szCs w:val="20"/>
        </w:rPr>
        <w:t>rzygotowanie opinii w sprawie obniżania opłaty eksploatacyjnej.</w:t>
      </w:r>
    </w:p>
    <w:p w14:paraId="3AA9E9A8" w14:textId="77777777" w:rsidR="00D74FDC" w:rsidRPr="00D74FDC" w:rsidRDefault="00D74FDC" w:rsidP="00D74FDC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CB949FE" w14:textId="24D3A0ED" w:rsidR="00AD5C72" w:rsidRPr="00AD5C72" w:rsidRDefault="007535FD" w:rsidP="00240724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38E2215B" w14:textId="4873CEC3" w:rsidR="00E776E9" w:rsidRPr="004A561A" w:rsidRDefault="007535FD" w:rsidP="0024072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4A561A">
        <w:rPr>
          <w:rFonts w:ascii="Arial" w:hAnsi="Arial" w:cs="Arial"/>
          <w:sz w:val="20"/>
          <w:szCs w:val="20"/>
        </w:rPr>
        <w:t>1</w:t>
      </w:r>
      <w:r w:rsidRPr="004A561A">
        <w:rPr>
          <w:rFonts w:ascii="Arial" w:hAnsi="Arial" w:cs="Arial"/>
          <w:sz w:val="20"/>
          <w:szCs w:val="20"/>
        </w:rPr>
        <w:t>, Czechowice-Dziedzice, II</w:t>
      </w:r>
      <w:r w:rsidR="00E776E9" w:rsidRPr="004A561A">
        <w:rPr>
          <w:rFonts w:ascii="Arial" w:hAnsi="Arial" w:cs="Arial"/>
          <w:sz w:val="20"/>
          <w:szCs w:val="20"/>
        </w:rPr>
        <w:t>I</w:t>
      </w:r>
      <w:r w:rsidRPr="004A561A">
        <w:rPr>
          <w:rFonts w:ascii="Arial" w:hAnsi="Arial" w:cs="Arial"/>
          <w:sz w:val="20"/>
          <w:szCs w:val="20"/>
        </w:rPr>
        <w:t xml:space="preserve"> piętro. </w:t>
      </w:r>
      <w:r w:rsidRPr="004A561A">
        <w:rPr>
          <w:rFonts w:ascii="Arial" w:hAnsi="Arial" w:cs="Arial"/>
          <w:sz w:val="20"/>
          <w:szCs w:val="20"/>
        </w:rPr>
        <w:br/>
      </w:r>
      <w:r w:rsidR="007F5201" w:rsidRPr="004A561A">
        <w:rPr>
          <w:rFonts w:ascii="Arial" w:hAnsi="Arial" w:cs="Arial"/>
          <w:sz w:val="20"/>
          <w:szCs w:val="20"/>
        </w:rPr>
        <w:t>W</w:t>
      </w:r>
      <w:r w:rsidR="00E776E9" w:rsidRPr="004A561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4A561A">
        <w:rPr>
          <w:rFonts w:ascii="Arial" w:hAnsi="Arial" w:cs="Arial"/>
          <w:sz w:val="20"/>
          <w:szCs w:val="20"/>
        </w:rPr>
        <w:t>WC</w:t>
      </w:r>
      <w:r w:rsidR="00E776E9" w:rsidRPr="004A561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34D1D448" w:rsidR="00E776E9" w:rsidRPr="004A561A" w:rsidRDefault="00E776E9" w:rsidP="0024072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</w:t>
      </w:r>
      <w:r w:rsidR="00D31CDB" w:rsidRPr="004A561A">
        <w:rPr>
          <w:rFonts w:ascii="Arial" w:hAnsi="Arial" w:cs="Arial"/>
          <w:sz w:val="20"/>
          <w:szCs w:val="20"/>
        </w:rPr>
        <w:t>u</w:t>
      </w:r>
      <w:r w:rsidRPr="004A561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4A561A" w:rsidRDefault="00E776E9" w:rsidP="00240724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71B7C9CA" w14:textId="77777777" w:rsidR="00E776E9" w:rsidRPr="004A561A" w:rsidRDefault="00E776E9" w:rsidP="00240724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32C53289" w14:textId="77777777" w:rsidR="00E776E9" w:rsidRPr="004A561A" w:rsidRDefault="00E776E9" w:rsidP="0024072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523077D4" w14:textId="77777777" w:rsidR="00E776E9" w:rsidRPr="004A561A" w:rsidRDefault="00E776E9" w:rsidP="0024072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2871D37D" w14:textId="77777777" w:rsidR="00E776E9" w:rsidRPr="004A561A" w:rsidRDefault="00E776E9" w:rsidP="0024072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7BE20929" w14:textId="77777777" w:rsidR="00D27465" w:rsidRDefault="00D27465" w:rsidP="00D27465">
      <w:pPr>
        <w:jc w:val="both"/>
        <w:rPr>
          <w:rFonts w:ascii="Arial" w:hAnsi="Arial" w:cs="Arial"/>
          <w:sz w:val="22"/>
          <w:szCs w:val="22"/>
        </w:rPr>
      </w:pPr>
    </w:p>
    <w:p w14:paraId="6097A121" w14:textId="71D59B1D" w:rsidR="007535FD" w:rsidRPr="00B450F4" w:rsidRDefault="007535FD" w:rsidP="0024072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AD5C72">
        <w:rPr>
          <w:rFonts w:ascii="Arial" w:hAnsi="Arial" w:cs="Arial"/>
          <w:b/>
          <w:bCs/>
        </w:rPr>
        <w:t xml:space="preserve">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8378AA">
        <w:rPr>
          <w:rFonts w:ascii="Arial" w:hAnsi="Arial" w:cs="Arial"/>
          <w:sz w:val="20"/>
          <w:szCs w:val="20"/>
        </w:rPr>
        <w:t xml:space="preserve">sierpniu 2025 </w:t>
      </w:r>
      <w:r w:rsidRPr="00AD5C72">
        <w:rPr>
          <w:rFonts w:ascii="Arial" w:hAnsi="Arial" w:cs="Arial"/>
          <w:sz w:val="20"/>
          <w:szCs w:val="20"/>
        </w:rPr>
        <w:t xml:space="preserve">r.  wskaźnik zatrudnienia osób niepełnosprawnych w Urzędzie </w:t>
      </w:r>
      <w:r w:rsidR="000F40FD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 xml:space="preserve">Miejskim w Czechowicach-Dziedzicach, w rozumieniu przepisów o rehabilitacji 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zawodowej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  <w:r w:rsidR="00B450F4">
        <w:rPr>
          <w:rFonts w:ascii="Arial" w:hAnsi="Arial" w:cs="Arial"/>
          <w:sz w:val="20"/>
          <w:szCs w:val="20"/>
        </w:rPr>
        <w:br/>
      </w:r>
    </w:p>
    <w:p w14:paraId="74D49537" w14:textId="77777777" w:rsidR="00B731D9" w:rsidRDefault="007535FD" w:rsidP="00240724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>–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 xml:space="preserve">zgodnie z pkt 1 </w:t>
      </w:r>
      <w:proofErr w:type="spellStart"/>
      <w:r w:rsidR="00B731D9">
        <w:rPr>
          <w:rFonts w:ascii="Arial" w:hAnsi="Arial" w:cs="Arial"/>
          <w:sz w:val="20"/>
          <w:szCs w:val="20"/>
        </w:rPr>
        <w:t>ppkt</w:t>
      </w:r>
      <w:proofErr w:type="spellEnd"/>
      <w:r w:rsidR="00B731D9">
        <w:rPr>
          <w:rFonts w:ascii="Arial" w:hAnsi="Arial" w:cs="Arial"/>
          <w:sz w:val="20"/>
          <w:szCs w:val="20"/>
        </w:rPr>
        <w:t xml:space="preserve"> 7,</w:t>
      </w:r>
    </w:p>
    <w:p w14:paraId="653556D8" w14:textId="1294E2FC" w:rsidR="00190E4F" w:rsidRPr="00F2456A" w:rsidRDefault="007535FD" w:rsidP="00240724">
      <w:pPr>
        <w:pStyle w:val="Akapitzlist"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AC5B427" w14:textId="7EBA1784" w:rsidR="004C205F" w:rsidRDefault="00190E4F" w:rsidP="00240724">
      <w:pPr>
        <w:pStyle w:val="Akapitzlist"/>
        <w:spacing w:line="240" w:lineRule="auto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 w:rsidR="00011D47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="004C205F" w:rsidRPr="00DE0A7D">
          <w:rPr>
            <w:rStyle w:val="Hipercze"/>
          </w:rPr>
          <w:t>https://www.bip.czechowice-dziedzice.pl/bipkod/18667902</w:t>
        </w:r>
      </w:hyperlink>
    </w:p>
    <w:p w14:paraId="340D57BD" w14:textId="5238DEBC" w:rsidR="007535FD" w:rsidRPr="004C205F" w:rsidRDefault="007535FD" w:rsidP="00240724">
      <w:pPr>
        <w:pStyle w:val="Akapitzlist"/>
        <w:spacing w:line="240" w:lineRule="auto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="00190E4F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związku z przetwarzaniem danych osobowych w procesie rekrutacji, zgodnie z wzorem  zamieszczonym   na  stronie  Biuletynu   Informacji   Publicznej  Urzędu   Miejskiego </w:t>
      </w:r>
      <w:r w:rsidR="0061198C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="004C205F"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</w:r>
      <w:r w:rsidR="00190E4F" w:rsidRPr="004C205F">
        <w:rPr>
          <w:rFonts w:ascii="Arial" w:hAnsi="Arial" w:cs="Arial"/>
          <w:sz w:val="20"/>
          <w:szCs w:val="20"/>
        </w:rPr>
        <w:t>8</w:t>
      </w:r>
      <w:r w:rsidRPr="004C205F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skorzystać z  uprawnienia,  o którym  mowa  w art.13a ust.  2  ustawy  </w:t>
      </w:r>
      <w:r w:rsidR="00190E4F" w:rsidRPr="004C205F">
        <w:rPr>
          <w:rFonts w:ascii="Arial" w:hAnsi="Arial" w:cs="Arial"/>
          <w:sz w:val="20"/>
          <w:szCs w:val="20"/>
        </w:rPr>
        <w:br/>
      </w:r>
      <w:r w:rsidRPr="004C205F">
        <w:rPr>
          <w:rFonts w:ascii="Arial" w:hAnsi="Arial" w:cs="Arial"/>
          <w:sz w:val="20"/>
          <w:szCs w:val="20"/>
        </w:rPr>
        <w:t>o pracownikach samorządowych.</w:t>
      </w:r>
    </w:p>
    <w:p w14:paraId="7EEBC4F3" w14:textId="352CEA40" w:rsidR="007535FD" w:rsidRPr="00F2456A" w:rsidRDefault="007535FD" w:rsidP="0024072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 w:rsidR="004A561A">
        <w:rPr>
          <w:rFonts w:ascii="Arial" w:hAnsi="Arial" w:cs="Arial"/>
          <w:i/>
          <w:sz w:val="20"/>
          <w:szCs w:val="20"/>
        </w:rPr>
        <w:t xml:space="preserve"> </w:t>
      </w:r>
      <w:r w:rsidR="008378AA">
        <w:rPr>
          <w:rFonts w:ascii="Arial" w:hAnsi="Arial" w:cs="Arial"/>
          <w:i/>
          <w:sz w:val="20"/>
          <w:szCs w:val="20"/>
        </w:rPr>
        <w:t>podinspektora</w:t>
      </w:r>
      <w:r w:rsidR="004A561A">
        <w:rPr>
          <w:rFonts w:ascii="Arial" w:hAnsi="Arial" w:cs="Arial"/>
          <w:i/>
          <w:sz w:val="20"/>
          <w:szCs w:val="20"/>
        </w:rPr>
        <w:t xml:space="preserve"> ds. decyzji środowiskow</w:t>
      </w:r>
      <w:r w:rsidR="008C4D3E">
        <w:rPr>
          <w:rFonts w:ascii="Arial" w:hAnsi="Arial" w:cs="Arial"/>
          <w:i/>
          <w:sz w:val="20"/>
          <w:szCs w:val="20"/>
        </w:rPr>
        <w:t>ych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 Ochrony Środowiska</w:t>
      </w:r>
      <w:r w:rsidR="008378AA">
        <w:rPr>
          <w:rFonts w:ascii="Arial" w:hAnsi="Arial" w:cs="Arial"/>
          <w:bCs/>
          <w:i/>
          <w:sz w:val="20"/>
          <w:szCs w:val="20"/>
        </w:rPr>
        <w:br/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="008378A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</w:t>
      </w:r>
      <w:r w:rsidR="00CC3AB8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z dopiskiem </w:t>
      </w:r>
      <w:r w:rsidR="00CC3AB8" w:rsidRPr="00F2456A">
        <w:rPr>
          <w:rFonts w:ascii="Arial" w:hAnsi="Arial" w:cs="Arial"/>
          <w:i/>
          <w:sz w:val="20"/>
          <w:szCs w:val="20"/>
        </w:rPr>
        <w:t>„Nabór na stanowisko</w:t>
      </w:r>
      <w:r w:rsidR="00CC3AB8">
        <w:rPr>
          <w:rFonts w:ascii="Arial" w:hAnsi="Arial" w:cs="Arial"/>
          <w:i/>
          <w:sz w:val="20"/>
          <w:szCs w:val="20"/>
        </w:rPr>
        <w:t xml:space="preserve"> </w:t>
      </w:r>
      <w:r w:rsidR="008378AA">
        <w:rPr>
          <w:rFonts w:ascii="Arial" w:hAnsi="Arial" w:cs="Arial"/>
          <w:i/>
          <w:sz w:val="20"/>
          <w:szCs w:val="20"/>
        </w:rPr>
        <w:t>podinspektora</w:t>
      </w:r>
      <w:r w:rsidR="00CC3AB8">
        <w:rPr>
          <w:rFonts w:ascii="Arial" w:hAnsi="Arial" w:cs="Arial"/>
          <w:i/>
          <w:sz w:val="20"/>
          <w:szCs w:val="20"/>
        </w:rPr>
        <w:t xml:space="preserve"> ds. decyzji środowiskow</w:t>
      </w:r>
      <w:r w:rsidR="008C4D3E">
        <w:rPr>
          <w:rFonts w:ascii="Arial" w:hAnsi="Arial" w:cs="Arial"/>
          <w:i/>
          <w:sz w:val="20"/>
          <w:szCs w:val="20"/>
        </w:rPr>
        <w:t>ych</w:t>
      </w:r>
      <w:r w:rsidR="00CC3AB8" w:rsidRPr="00F2456A">
        <w:rPr>
          <w:rFonts w:ascii="Arial" w:hAnsi="Arial" w:cs="Arial"/>
          <w:bCs/>
          <w:i/>
          <w:sz w:val="20"/>
          <w:szCs w:val="20"/>
        </w:rPr>
        <w:t xml:space="preserve">  w Wydziale Ochrony Środowiska i Rolnictwa”</w:t>
      </w:r>
      <w:r w:rsidR="00CC3AB8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240724">
        <w:rPr>
          <w:rFonts w:ascii="Arial" w:hAnsi="Arial" w:cs="Arial"/>
          <w:b/>
          <w:bCs/>
          <w:sz w:val="20"/>
          <w:szCs w:val="20"/>
        </w:rPr>
        <w:t>Dokumenty należy składać do dnia</w:t>
      </w:r>
      <w:r w:rsidR="008378AA" w:rsidRPr="00240724">
        <w:rPr>
          <w:rFonts w:ascii="Arial" w:hAnsi="Arial" w:cs="Arial"/>
          <w:b/>
          <w:bCs/>
          <w:sz w:val="20"/>
          <w:szCs w:val="20"/>
        </w:rPr>
        <w:t xml:space="preserve"> 26 września 2025 r.</w:t>
      </w:r>
      <w:r w:rsidR="008378A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 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24072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24072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24072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24072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0006628B" w14:textId="02258CC2" w:rsidR="0061198C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</w:t>
      </w:r>
      <w:r w:rsidR="00E3590A">
        <w:rPr>
          <w:rFonts w:ascii="Arial" w:hAnsi="Arial" w:cs="Arial"/>
          <w:sz w:val="20"/>
          <w:szCs w:val="20"/>
        </w:rPr>
        <w:t>.</w:t>
      </w:r>
      <w:r w:rsidR="00672D53">
        <w:rPr>
          <w:rFonts w:ascii="Arial" w:hAnsi="Arial" w:cs="Arial"/>
          <w:sz w:val="20"/>
          <w:szCs w:val="20"/>
        </w:rPr>
        <w:t xml:space="preserve"> </w:t>
      </w:r>
      <w:r w:rsidR="00E3590A">
        <w:rPr>
          <w:rFonts w:ascii="Arial" w:hAnsi="Arial" w:cs="Arial"/>
          <w:sz w:val="20"/>
          <w:szCs w:val="20"/>
        </w:rPr>
        <w:t xml:space="preserve">16.09.2025 r. </w:t>
      </w:r>
    </w:p>
    <w:p w14:paraId="47CA5605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5F36D9FC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288D8091" w14:textId="77777777" w:rsidR="0061198C" w:rsidRPr="00F2456A" w:rsidRDefault="0061198C" w:rsidP="007535FD">
      <w:pPr>
        <w:rPr>
          <w:rFonts w:ascii="Arial" w:hAnsi="Arial" w:cs="Arial"/>
          <w:sz w:val="20"/>
          <w:szCs w:val="20"/>
        </w:rPr>
      </w:pP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538FA3A8" w:rsidR="007535FD" w:rsidRDefault="00AD5C72" w:rsidP="00AD5C7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 xml:space="preserve">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60A7D3FF" w14:textId="643ED0AA" w:rsidR="00F174AE" w:rsidRPr="006509DF" w:rsidRDefault="00F9692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sectPr w:rsidR="00F174AE" w:rsidRPr="006509DF" w:rsidSect="00EE4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2342A9"/>
    <w:multiLevelType w:val="hybridMultilevel"/>
    <w:tmpl w:val="03CC2B12"/>
    <w:lvl w:ilvl="0" w:tplc="CD98B526">
      <w:start w:val="1"/>
      <w:numFmt w:val="decimal"/>
      <w:lvlText w:val="%1."/>
      <w:lvlJc w:val="left"/>
      <w:pPr>
        <w:ind w:left="1305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6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3"/>
  </w:num>
  <w:num w:numId="2" w16cid:durableId="954558474">
    <w:abstractNumId w:val="20"/>
  </w:num>
  <w:num w:numId="3" w16cid:durableId="638997525">
    <w:abstractNumId w:val="18"/>
  </w:num>
  <w:num w:numId="4" w16cid:durableId="2020740078">
    <w:abstractNumId w:val="11"/>
  </w:num>
  <w:num w:numId="5" w16cid:durableId="1220435441">
    <w:abstractNumId w:val="25"/>
  </w:num>
  <w:num w:numId="6" w16cid:durableId="564991189">
    <w:abstractNumId w:val="16"/>
  </w:num>
  <w:num w:numId="7" w16cid:durableId="1569488209">
    <w:abstractNumId w:val="27"/>
  </w:num>
  <w:num w:numId="8" w16cid:durableId="1771511522">
    <w:abstractNumId w:val="22"/>
  </w:num>
  <w:num w:numId="9" w16cid:durableId="1985043680">
    <w:abstractNumId w:val="28"/>
  </w:num>
  <w:num w:numId="10" w16cid:durableId="1013605825">
    <w:abstractNumId w:val="4"/>
  </w:num>
  <w:num w:numId="11" w16cid:durableId="2068062342">
    <w:abstractNumId w:val="0"/>
  </w:num>
  <w:num w:numId="12" w16cid:durableId="374887696">
    <w:abstractNumId w:val="8"/>
  </w:num>
  <w:num w:numId="13" w16cid:durableId="1651329881">
    <w:abstractNumId w:val="19"/>
  </w:num>
  <w:num w:numId="14" w16cid:durableId="1576548059">
    <w:abstractNumId w:val="9"/>
  </w:num>
  <w:num w:numId="15" w16cid:durableId="879635302">
    <w:abstractNumId w:val="7"/>
  </w:num>
  <w:num w:numId="16" w16cid:durableId="1070545546">
    <w:abstractNumId w:val="30"/>
  </w:num>
  <w:num w:numId="17" w16cid:durableId="2099984657">
    <w:abstractNumId w:val="13"/>
  </w:num>
  <w:num w:numId="18" w16cid:durableId="727149061">
    <w:abstractNumId w:val="12"/>
  </w:num>
  <w:num w:numId="19" w16cid:durableId="151996077">
    <w:abstractNumId w:val="5"/>
  </w:num>
  <w:num w:numId="20" w16cid:durableId="1842350046">
    <w:abstractNumId w:val="1"/>
  </w:num>
  <w:num w:numId="21" w16cid:durableId="5180087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9"/>
  </w:num>
  <w:num w:numId="23" w16cid:durableId="638069605">
    <w:abstractNumId w:val="6"/>
  </w:num>
  <w:num w:numId="24" w16cid:durableId="2069648221">
    <w:abstractNumId w:val="31"/>
  </w:num>
  <w:num w:numId="25" w16cid:durableId="1065369700">
    <w:abstractNumId w:val="2"/>
  </w:num>
  <w:num w:numId="26" w16cid:durableId="2141335848">
    <w:abstractNumId w:val="24"/>
  </w:num>
  <w:num w:numId="27" w16cid:durableId="306933688">
    <w:abstractNumId w:val="10"/>
  </w:num>
  <w:num w:numId="28" w16cid:durableId="118493002">
    <w:abstractNumId w:val="14"/>
  </w:num>
  <w:num w:numId="29" w16cid:durableId="398595387">
    <w:abstractNumId w:val="26"/>
  </w:num>
  <w:num w:numId="30" w16cid:durableId="74981209">
    <w:abstractNumId w:val="21"/>
  </w:num>
  <w:num w:numId="31" w16cid:durableId="699936543">
    <w:abstractNumId w:val="15"/>
  </w:num>
  <w:num w:numId="32" w16cid:durableId="1904487445">
    <w:abstractNumId w:val="3"/>
  </w:num>
  <w:num w:numId="33" w16cid:durableId="1216745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11D47"/>
    <w:rsid w:val="00051DC3"/>
    <w:rsid w:val="00076409"/>
    <w:rsid w:val="00085F9F"/>
    <w:rsid w:val="00096115"/>
    <w:rsid w:val="000E2662"/>
    <w:rsid w:val="000F40FD"/>
    <w:rsid w:val="000F67F1"/>
    <w:rsid w:val="00114E6E"/>
    <w:rsid w:val="0013454D"/>
    <w:rsid w:val="0014610F"/>
    <w:rsid w:val="00190E4F"/>
    <w:rsid w:val="001D0FE1"/>
    <w:rsid w:val="001D710C"/>
    <w:rsid w:val="002343CA"/>
    <w:rsid w:val="00240724"/>
    <w:rsid w:val="00277B30"/>
    <w:rsid w:val="00282A1A"/>
    <w:rsid w:val="00305CD5"/>
    <w:rsid w:val="003102EB"/>
    <w:rsid w:val="003125E6"/>
    <w:rsid w:val="00312BBB"/>
    <w:rsid w:val="003340E7"/>
    <w:rsid w:val="003716DE"/>
    <w:rsid w:val="0038268B"/>
    <w:rsid w:val="00384824"/>
    <w:rsid w:val="003D0449"/>
    <w:rsid w:val="004A561A"/>
    <w:rsid w:val="004A6B10"/>
    <w:rsid w:val="004C205F"/>
    <w:rsid w:val="004C6111"/>
    <w:rsid w:val="0050745A"/>
    <w:rsid w:val="005918BE"/>
    <w:rsid w:val="005B5D12"/>
    <w:rsid w:val="0061099F"/>
    <w:rsid w:val="00611848"/>
    <w:rsid w:val="0061198C"/>
    <w:rsid w:val="006509DF"/>
    <w:rsid w:val="00662BA3"/>
    <w:rsid w:val="006660A5"/>
    <w:rsid w:val="00672D53"/>
    <w:rsid w:val="006A0A8F"/>
    <w:rsid w:val="006D5C4F"/>
    <w:rsid w:val="006E6377"/>
    <w:rsid w:val="00704E69"/>
    <w:rsid w:val="007432B6"/>
    <w:rsid w:val="007535FD"/>
    <w:rsid w:val="007A3D4F"/>
    <w:rsid w:val="007A6C3F"/>
    <w:rsid w:val="007E71A7"/>
    <w:rsid w:val="007F5201"/>
    <w:rsid w:val="007F73C1"/>
    <w:rsid w:val="008378AA"/>
    <w:rsid w:val="00843C91"/>
    <w:rsid w:val="008572E5"/>
    <w:rsid w:val="00857A55"/>
    <w:rsid w:val="00877938"/>
    <w:rsid w:val="00881487"/>
    <w:rsid w:val="008C4D3E"/>
    <w:rsid w:val="008E4479"/>
    <w:rsid w:val="008E7C4A"/>
    <w:rsid w:val="0093594F"/>
    <w:rsid w:val="00983679"/>
    <w:rsid w:val="009D1615"/>
    <w:rsid w:val="009E7A87"/>
    <w:rsid w:val="009F1991"/>
    <w:rsid w:val="00A23BB6"/>
    <w:rsid w:val="00A4458E"/>
    <w:rsid w:val="00A50060"/>
    <w:rsid w:val="00A73B9E"/>
    <w:rsid w:val="00AC191B"/>
    <w:rsid w:val="00AD1496"/>
    <w:rsid w:val="00AD5C72"/>
    <w:rsid w:val="00AF2464"/>
    <w:rsid w:val="00AF5D76"/>
    <w:rsid w:val="00B150FF"/>
    <w:rsid w:val="00B450F4"/>
    <w:rsid w:val="00B731D9"/>
    <w:rsid w:val="00BC5AB5"/>
    <w:rsid w:val="00C731B6"/>
    <w:rsid w:val="00CA4BF0"/>
    <w:rsid w:val="00CC3AB8"/>
    <w:rsid w:val="00CD4CFB"/>
    <w:rsid w:val="00CF659F"/>
    <w:rsid w:val="00D27465"/>
    <w:rsid w:val="00D31CDB"/>
    <w:rsid w:val="00D5727C"/>
    <w:rsid w:val="00D74FDC"/>
    <w:rsid w:val="00D762E9"/>
    <w:rsid w:val="00D90AA8"/>
    <w:rsid w:val="00DE6260"/>
    <w:rsid w:val="00E0478C"/>
    <w:rsid w:val="00E32C94"/>
    <w:rsid w:val="00E3590A"/>
    <w:rsid w:val="00E73534"/>
    <w:rsid w:val="00E74EED"/>
    <w:rsid w:val="00E76CBE"/>
    <w:rsid w:val="00E776E9"/>
    <w:rsid w:val="00E9391D"/>
    <w:rsid w:val="00ED51FB"/>
    <w:rsid w:val="00ED74FD"/>
    <w:rsid w:val="00EE482A"/>
    <w:rsid w:val="00F05275"/>
    <w:rsid w:val="00F174AE"/>
    <w:rsid w:val="00F2456A"/>
    <w:rsid w:val="00F77487"/>
    <w:rsid w:val="00F9692B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20</cp:revision>
  <cp:lastPrinted>2025-09-16T08:45:00Z</cp:lastPrinted>
  <dcterms:created xsi:type="dcterms:W3CDTF">2023-02-21T09:00:00Z</dcterms:created>
  <dcterms:modified xsi:type="dcterms:W3CDTF">2025-09-16T12:58:00Z</dcterms:modified>
</cp:coreProperties>
</file>