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EC26C" w14:textId="31709991" w:rsidR="00EF13FF" w:rsidRPr="00C12438" w:rsidRDefault="00EF13FF" w:rsidP="00734112">
      <w:pPr>
        <w:pStyle w:val="Tekstpodstawowywcity2"/>
        <w:spacing w:line="276" w:lineRule="auto"/>
        <w:ind w:firstLine="0"/>
        <w:rPr>
          <w:rFonts w:ascii="Arial" w:hAnsi="Arial" w:cs="Arial"/>
          <w:color w:val="000000" w:themeColor="text1"/>
        </w:rPr>
      </w:pPr>
      <w:r w:rsidRPr="00C12438">
        <w:rPr>
          <w:rFonts w:ascii="Arial" w:hAnsi="Arial" w:cs="Arial"/>
          <w:color w:val="000000" w:themeColor="text1"/>
        </w:rPr>
        <w:t>OŚ.6220.</w:t>
      </w:r>
      <w:r w:rsidR="00190CC5" w:rsidRPr="00C12438">
        <w:rPr>
          <w:rFonts w:ascii="Arial" w:hAnsi="Arial" w:cs="Arial"/>
          <w:color w:val="000000" w:themeColor="text1"/>
        </w:rPr>
        <w:t>3</w:t>
      </w:r>
      <w:r w:rsidR="00C12438" w:rsidRPr="00C12438">
        <w:rPr>
          <w:rFonts w:ascii="Arial" w:hAnsi="Arial" w:cs="Arial"/>
          <w:color w:val="000000" w:themeColor="text1"/>
        </w:rPr>
        <w:t>3</w:t>
      </w:r>
      <w:r w:rsidRPr="00C12438">
        <w:rPr>
          <w:rFonts w:ascii="Arial" w:hAnsi="Arial" w:cs="Arial"/>
          <w:color w:val="000000" w:themeColor="text1"/>
        </w:rPr>
        <w:t>.202</w:t>
      </w:r>
      <w:r w:rsidR="00B630E0" w:rsidRPr="00C12438">
        <w:rPr>
          <w:rFonts w:ascii="Arial" w:hAnsi="Arial" w:cs="Arial"/>
          <w:color w:val="000000" w:themeColor="text1"/>
        </w:rPr>
        <w:t>5</w:t>
      </w:r>
      <w:r w:rsidRPr="00C12438">
        <w:rPr>
          <w:rFonts w:ascii="Arial" w:hAnsi="Arial" w:cs="Arial"/>
          <w:color w:val="000000" w:themeColor="text1"/>
        </w:rPr>
        <w:tab/>
      </w:r>
      <w:r w:rsidRPr="00C12438">
        <w:rPr>
          <w:rFonts w:ascii="Arial" w:hAnsi="Arial" w:cs="Arial"/>
          <w:color w:val="000000" w:themeColor="text1"/>
        </w:rPr>
        <w:tab/>
      </w:r>
      <w:r w:rsidRPr="00C12438">
        <w:rPr>
          <w:rFonts w:ascii="Arial" w:hAnsi="Arial" w:cs="Arial"/>
          <w:color w:val="000000" w:themeColor="text1"/>
        </w:rPr>
        <w:tab/>
      </w:r>
      <w:r w:rsidRPr="00C12438">
        <w:rPr>
          <w:rFonts w:ascii="Arial" w:hAnsi="Arial" w:cs="Arial"/>
          <w:color w:val="000000" w:themeColor="text1"/>
        </w:rPr>
        <w:tab/>
      </w:r>
      <w:r w:rsidR="000910AB" w:rsidRPr="00C12438">
        <w:rPr>
          <w:rFonts w:ascii="Arial" w:hAnsi="Arial" w:cs="Arial"/>
          <w:color w:val="000000" w:themeColor="text1"/>
        </w:rPr>
        <w:t xml:space="preserve">           </w:t>
      </w:r>
      <w:r w:rsidR="00A571B4" w:rsidRPr="00C12438">
        <w:rPr>
          <w:rFonts w:ascii="Arial" w:hAnsi="Arial" w:cs="Arial"/>
          <w:color w:val="000000" w:themeColor="text1"/>
        </w:rPr>
        <w:t xml:space="preserve">  </w:t>
      </w:r>
      <w:r w:rsidRPr="00C12438">
        <w:rPr>
          <w:rFonts w:ascii="Arial" w:hAnsi="Arial" w:cs="Arial"/>
          <w:color w:val="000000" w:themeColor="text1"/>
        </w:rPr>
        <w:t xml:space="preserve">Czechowice-Dziedzice, </w:t>
      </w:r>
      <w:r w:rsidR="00C12438" w:rsidRPr="00C12438">
        <w:rPr>
          <w:rFonts w:ascii="Arial" w:hAnsi="Arial" w:cs="Arial"/>
          <w:color w:val="000000" w:themeColor="text1"/>
        </w:rPr>
        <w:t>08</w:t>
      </w:r>
      <w:r w:rsidRPr="00C12438">
        <w:rPr>
          <w:rFonts w:ascii="Arial" w:hAnsi="Arial" w:cs="Arial"/>
          <w:color w:val="000000" w:themeColor="text1"/>
        </w:rPr>
        <w:t>.</w:t>
      </w:r>
      <w:r w:rsidR="00B630E0" w:rsidRPr="00C12438">
        <w:rPr>
          <w:rFonts w:ascii="Arial" w:hAnsi="Arial" w:cs="Arial"/>
          <w:color w:val="000000" w:themeColor="text1"/>
        </w:rPr>
        <w:t>0</w:t>
      </w:r>
      <w:r w:rsidR="00C12438" w:rsidRPr="00C12438">
        <w:rPr>
          <w:rFonts w:ascii="Arial" w:hAnsi="Arial" w:cs="Arial"/>
          <w:color w:val="000000" w:themeColor="text1"/>
        </w:rPr>
        <w:t>9</w:t>
      </w:r>
      <w:r w:rsidRPr="00C12438">
        <w:rPr>
          <w:rFonts w:ascii="Arial" w:hAnsi="Arial" w:cs="Arial"/>
          <w:color w:val="000000" w:themeColor="text1"/>
        </w:rPr>
        <w:t>.202</w:t>
      </w:r>
      <w:r w:rsidR="00B630E0" w:rsidRPr="00C12438">
        <w:rPr>
          <w:rFonts w:ascii="Arial" w:hAnsi="Arial" w:cs="Arial"/>
          <w:color w:val="000000" w:themeColor="text1"/>
        </w:rPr>
        <w:t>5</w:t>
      </w:r>
      <w:r w:rsidRPr="00C12438">
        <w:rPr>
          <w:rFonts w:ascii="Arial" w:hAnsi="Arial" w:cs="Arial"/>
          <w:color w:val="000000" w:themeColor="text1"/>
        </w:rPr>
        <w:t xml:space="preserve"> r.</w:t>
      </w:r>
    </w:p>
    <w:p w14:paraId="2A457849" w14:textId="77777777" w:rsidR="00EF13FF" w:rsidRPr="00C12438" w:rsidRDefault="00EF13FF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color w:val="000000" w:themeColor="text1"/>
        </w:rPr>
      </w:pPr>
    </w:p>
    <w:p w14:paraId="253A06FA" w14:textId="77777777" w:rsidR="00A571B4" w:rsidRPr="00C12438" w:rsidRDefault="00A571B4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color w:val="000000" w:themeColor="text1"/>
        </w:rPr>
      </w:pPr>
    </w:p>
    <w:p w14:paraId="46245432" w14:textId="62FAEF32" w:rsidR="00EF13FF" w:rsidRPr="00C12438" w:rsidRDefault="009F7321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C12438">
        <w:rPr>
          <w:rFonts w:ascii="Arial" w:hAnsi="Arial" w:cs="Arial"/>
          <w:b/>
          <w:color w:val="000000" w:themeColor="text1"/>
          <w:sz w:val="28"/>
          <w:szCs w:val="28"/>
        </w:rPr>
        <w:t>OBWIESZCZENIE</w:t>
      </w:r>
    </w:p>
    <w:p w14:paraId="59040978" w14:textId="0F43DE39" w:rsidR="00A571B4" w:rsidRPr="00C12438" w:rsidRDefault="009F7321" w:rsidP="00437600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12438">
        <w:rPr>
          <w:rFonts w:ascii="Arial" w:hAnsi="Arial" w:cs="Arial"/>
          <w:b/>
          <w:bCs/>
          <w:color w:val="000000" w:themeColor="text1"/>
          <w:sz w:val="28"/>
          <w:szCs w:val="28"/>
        </w:rPr>
        <w:t>O WSZCZĘCIU POSTĘPOWANIA</w:t>
      </w:r>
    </w:p>
    <w:p w14:paraId="6DCCED65" w14:textId="77777777" w:rsidR="00A36ECA" w:rsidRPr="00C12438" w:rsidRDefault="00A36ECA" w:rsidP="00CB1E70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</w:p>
    <w:p w14:paraId="66C1ED29" w14:textId="0816F449" w:rsidR="00A571B4" w:rsidRPr="00C12438" w:rsidRDefault="00EF13FF" w:rsidP="00CB1E70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C12438">
        <w:rPr>
          <w:rFonts w:ascii="Arial" w:hAnsi="Arial" w:cs="Arial"/>
          <w:color w:val="000000" w:themeColor="text1"/>
        </w:rPr>
        <w:t xml:space="preserve">Zgodnie z art. 49 i art. 61 §1 i §4 </w:t>
      </w:r>
      <w:r w:rsidR="000910AB" w:rsidRPr="00C12438">
        <w:rPr>
          <w:rFonts w:ascii="Arial" w:hAnsi="Arial" w:cs="Arial"/>
          <w:color w:val="000000" w:themeColor="text1"/>
        </w:rPr>
        <w:t xml:space="preserve">ustawy z dnia 14 czerwca 1960 r. Kodeks postępowania administracyjnego </w:t>
      </w:r>
      <w:r w:rsidR="00B630E0" w:rsidRPr="00C12438">
        <w:rPr>
          <w:rFonts w:ascii="Arial" w:hAnsi="Arial" w:cs="Arial"/>
          <w:color w:val="000000" w:themeColor="text1"/>
        </w:rPr>
        <w:t>(</w:t>
      </w:r>
      <w:proofErr w:type="spellStart"/>
      <w:r w:rsidR="00B630E0" w:rsidRPr="00C12438">
        <w:rPr>
          <w:rFonts w:ascii="Arial" w:hAnsi="Arial" w:cs="Arial"/>
          <w:color w:val="000000" w:themeColor="text1"/>
        </w:rPr>
        <w:t>t.j</w:t>
      </w:r>
      <w:proofErr w:type="spellEnd"/>
      <w:r w:rsidR="00B630E0" w:rsidRPr="00C12438">
        <w:rPr>
          <w:rFonts w:ascii="Arial" w:hAnsi="Arial" w:cs="Arial"/>
          <w:color w:val="000000" w:themeColor="text1"/>
        </w:rPr>
        <w:t>. Dz. U. z 2024 r. poz. 572</w:t>
      </w:r>
      <w:r w:rsidR="005730DC" w:rsidRPr="00C12438">
        <w:rPr>
          <w:rFonts w:ascii="Arial" w:hAnsi="Arial" w:cs="Arial"/>
          <w:color w:val="000000" w:themeColor="text1"/>
        </w:rPr>
        <w:t xml:space="preserve"> ze zm.</w:t>
      </w:r>
      <w:r w:rsidR="00B630E0" w:rsidRPr="00C12438">
        <w:rPr>
          <w:rFonts w:ascii="Arial" w:hAnsi="Arial" w:cs="Arial"/>
          <w:color w:val="000000" w:themeColor="text1"/>
        </w:rPr>
        <w:t>)</w:t>
      </w:r>
      <w:r w:rsidR="000910AB" w:rsidRPr="00C12438">
        <w:rPr>
          <w:rFonts w:ascii="Arial" w:hAnsi="Arial" w:cs="Arial"/>
          <w:color w:val="000000" w:themeColor="text1"/>
        </w:rPr>
        <w:t xml:space="preserve"> </w:t>
      </w:r>
      <w:r w:rsidRPr="00C12438">
        <w:rPr>
          <w:rFonts w:ascii="Arial" w:hAnsi="Arial" w:cs="Arial"/>
          <w:color w:val="000000" w:themeColor="text1"/>
        </w:rPr>
        <w:t>w związku z</w:t>
      </w:r>
      <w:r w:rsidR="005730DC" w:rsidRPr="00C12438">
        <w:rPr>
          <w:rFonts w:ascii="Arial" w:hAnsi="Arial" w:cs="Arial"/>
          <w:color w:val="000000" w:themeColor="text1"/>
        </w:rPr>
        <w:t> </w:t>
      </w:r>
      <w:r w:rsidRPr="00C12438">
        <w:rPr>
          <w:rFonts w:ascii="Arial" w:hAnsi="Arial" w:cs="Arial"/>
          <w:color w:val="000000" w:themeColor="text1"/>
        </w:rPr>
        <w:t>art.</w:t>
      </w:r>
      <w:r w:rsidR="00C12438" w:rsidRPr="00C12438">
        <w:rPr>
          <w:rFonts w:ascii="Arial" w:hAnsi="Arial" w:cs="Arial"/>
          <w:color w:val="000000" w:themeColor="text1"/>
        </w:rPr>
        <w:t> </w:t>
      </w:r>
      <w:r w:rsidRPr="00C12438">
        <w:rPr>
          <w:rFonts w:ascii="Arial" w:hAnsi="Arial" w:cs="Arial"/>
          <w:color w:val="000000" w:themeColor="text1"/>
        </w:rPr>
        <w:t>74 ust.</w:t>
      </w:r>
      <w:r w:rsidR="00734112" w:rsidRPr="00C12438">
        <w:rPr>
          <w:rFonts w:ascii="Arial" w:hAnsi="Arial" w:cs="Arial"/>
          <w:color w:val="000000" w:themeColor="text1"/>
        </w:rPr>
        <w:t xml:space="preserve"> 3</w:t>
      </w:r>
      <w:r w:rsidRPr="00C12438">
        <w:rPr>
          <w:rFonts w:ascii="Arial" w:hAnsi="Arial" w:cs="Arial"/>
          <w:color w:val="000000" w:themeColor="text1"/>
        </w:rPr>
        <w:t xml:space="preserve"> </w:t>
      </w:r>
      <w:r w:rsidR="00CB1E70" w:rsidRPr="00C12438">
        <w:rPr>
          <w:rFonts w:ascii="Arial" w:hAnsi="Arial" w:cs="Arial"/>
          <w:color w:val="000000" w:themeColor="text1"/>
        </w:rPr>
        <w:t>ustawy z dnia 3 października 2008 r. o udostępnianiu informacji o</w:t>
      </w:r>
      <w:r w:rsidR="00C12438" w:rsidRPr="00C12438">
        <w:rPr>
          <w:rFonts w:ascii="Arial" w:hAnsi="Arial" w:cs="Arial"/>
          <w:color w:val="000000" w:themeColor="text1"/>
        </w:rPr>
        <w:t> </w:t>
      </w:r>
      <w:r w:rsidR="00CB1E70" w:rsidRPr="00C12438">
        <w:rPr>
          <w:rFonts w:ascii="Arial" w:hAnsi="Arial" w:cs="Arial"/>
          <w:color w:val="000000" w:themeColor="text1"/>
        </w:rPr>
        <w:t>środowisku i jego ochronie, udziale społeczeństwa w ochronie środowiska oraz o</w:t>
      </w:r>
      <w:r w:rsidR="00C12438" w:rsidRPr="00C12438">
        <w:rPr>
          <w:rFonts w:ascii="Arial" w:hAnsi="Arial" w:cs="Arial"/>
          <w:color w:val="000000" w:themeColor="text1"/>
        </w:rPr>
        <w:t> </w:t>
      </w:r>
      <w:r w:rsidR="00CB1E70" w:rsidRPr="00C12438">
        <w:rPr>
          <w:rFonts w:ascii="Arial" w:hAnsi="Arial" w:cs="Arial"/>
          <w:color w:val="000000" w:themeColor="text1"/>
        </w:rPr>
        <w:t xml:space="preserve">ocenach oddziaływania na środowisko </w:t>
      </w:r>
      <w:r w:rsidR="00B630E0" w:rsidRPr="00C12438">
        <w:rPr>
          <w:rFonts w:ascii="Arial" w:hAnsi="Arial" w:cs="Arial"/>
          <w:color w:val="000000" w:themeColor="text1"/>
        </w:rPr>
        <w:t>(</w:t>
      </w:r>
      <w:proofErr w:type="spellStart"/>
      <w:r w:rsidR="00B630E0" w:rsidRPr="00C12438">
        <w:rPr>
          <w:rFonts w:ascii="Arial" w:hAnsi="Arial" w:cs="Arial"/>
          <w:color w:val="000000" w:themeColor="text1"/>
        </w:rPr>
        <w:t>t.j</w:t>
      </w:r>
      <w:proofErr w:type="spellEnd"/>
      <w:r w:rsidR="00B630E0" w:rsidRPr="00C12438">
        <w:rPr>
          <w:rFonts w:ascii="Arial" w:hAnsi="Arial" w:cs="Arial"/>
          <w:color w:val="000000" w:themeColor="text1"/>
        </w:rPr>
        <w:t xml:space="preserve">. Dz. U. z 2024 r. poz. 1112 z </w:t>
      </w:r>
      <w:proofErr w:type="spellStart"/>
      <w:r w:rsidR="00B630E0" w:rsidRPr="00C12438">
        <w:rPr>
          <w:rFonts w:ascii="Arial" w:hAnsi="Arial" w:cs="Arial"/>
          <w:color w:val="000000" w:themeColor="text1"/>
        </w:rPr>
        <w:t>późn</w:t>
      </w:r>
      <w:proofErr w:type="spellEnd"/>
      <w:r w:rsidR="00B630E0" w:rsidRPr="00C12438">
        <w:rPr>
          <w:rFonts w:ascii="Arial" w:hAnsi="Arial" w:cs="Arial"/>
          <w:color w:val="000000" w:themeColor="text1"/>
        </w:rPr>
        <w:t>. zm.).</w:t>
      </w:r>
    </w:p>
    <w:p w14:paraId="4E88EA93" w14:textId="77777777" w:rsidR="00CB1E70" w:rsidRPr="00C12438" w:rsidRDefault="00CB1E70" w:rsidP="00CB1E70">
      <w:pPr>
        <w:spacing w:line="276" w:lineRule="auto"/>
        <w:ind w:firstLine="708"/>
        <w:jc w:val="both"/>
        <w:rPr>
          <w:rFonts w:ascii="Arial" w:hAnsi="Arial" w:cs="Arial"/>
          <w:color w:val="EE0000"/>
        </w:rPr>
      </w:pPr>
    </w:p>
    <w:p w14:paraId="752C7D59" w14:textId="5F6E316B" w:rsidR="00A571B4" w:rsidRPr="00C12438" w:rsidRDefault="009F7321" w:rsidP="004F132D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bCs/>
          <w:color w:val="000000" w:themeColor="text1"/>
        </w:rPr>
      </w:pPr>
      <w:r w:rsidRPr="00C12438">
        <w:rPr>
          <w:rFonts w:ascii="Arial" w:hAnsi="Arial" w:cs="Arial"/>
          <w:b/>
          <w:bCs/>
          <w:color w:val="000000" w:themeColor="text1"/>
        </w:rPr>
        <w:t>ZAWIADAMIAM</w:t>
      </w:r>
    </w:p>
    <w:p w14:paraId="75B44D8A" w14:textId="77777777" w:rsidR="00A36ECA" w:rsidRPr="00C12438" w:rsidRDefault="00A36ECA" w:rsidP="004F132D">
      <w:pPr>
        <w:pStyle w:val="Tekstpodstawowywcity2"/>
        <w:spacing w:line="276" w:lineRule="auto"/>
        <w:ind w:firstLine="0"/>
        <w:rPr>
          <w:rFonts w:ascii="Arial" w:hAnsi="Arial" w:cs="Arial"/>
          <w:color w:val="EE0000"/>
        </w:rPr>
      </w:pPr>
    </w:p>
    <w:p w14:paraId="54B3F87C" w14:textId="69BC3E70" w:rsidR="00EF13FF" w:rsidRPr="00C12438" w:rsidRDefault="00E47B84" w:rsidP="004F132D">
      <w:pPr>
        <w:pStyle w:val="Tekstpodstawowywcity2"/>
        <w:spacing w:line="276" w:lineRule="auto"/>
        <w:ind w:firstLine="0"/>
        <w:rPr>
          <w:rFonts w:ascii="Arial" w:hAnsi="Arial" w:cs="Arial"/>
          <w:color w:val="000000" w:themeColor="text1"/>
        </w:rPr>
      </w:pPr>
      <w:r w:rsidRPr="00C12438">
        <w:rPr>
          <w:rFonts w:ascii="Arial" w:hAnsi="Arial" w:cs="Arial"/>
          <w:color w:val="000000" w:themeColor="text1"/>
        </w:rPr>
        <w:t>o wszczęciu</w:t>
      </w:r>
      <w:r w:rsidR="00BF1711" w:rsidRPr="00C12438">
        <w:rPr>
          <w:rFonts w:ascii="Arial" w:hAnsi="Arial" w:cs="Arial"/>
          <w:color w:val="000000" w:themeColor="text1"/>
        </w:rPr>
        <w:t xml:space="preserve"> postępowani</w:t>
      </w:r>
      <w:r w:rsidRPr="00C12438">
        <w:rPr>
          <w:rFonts w:ascii="Arial" w:hAnsi="Arial" w:cs="Arial"/>
          <w:color w:val="000000" w:themeColor="text1"/>
        </w:rPr>
        <w:t>a</w:t>
      </w:r>
      <w:r w:rsidR="00BF1711" w:rsidRPr="00C12438">
        <w:rPr>
          <w:rFonts w:ascii="Arial" w:hAnsi="Arial" w:cs="Arial"/>
          <w:color w:val="000000" w:themeColor="text1"/>
        </w:rPr>
        <w:t xml:space="preserve"> </w:t>
      </w:r>
      <w:r w:rsidR="00EF13FF" w:rsidRPr="00C12438">
        <w:rPr>
          <w:rFonts w:ascii="Arial" w:hAnsi="Arial" w:cs="Arial"/>
          <w:color w:val="000000" w:themeColor="text1"/>
        </w:rPr>
        <w:t>w</w:t>
      </w:r>
      <w:r w:rsidR="00BF1711" w:rsidRPr="00C12438">
        <w:rPr>
          <w:rFonts w:ascii="Arial" w:hAnsi="Arial" w:cs="Arial"/>
          <w:color w:val="000000" w:themeColor="text1"/>
        </w:rPr>
        <w:t xml:space="preserve"> sprawie wydania decyzji o środowiskowych</w:t>
      </w:r>
      <w:r w:rsidRPr="00C12438">
        <w:rPr>
          <w:rFonts w:ascii="Arial" w:hAnsi="Arial" w:cs="Arial"/>
          <w:color w:val="000000" w:themeColor="text1"/>
        </w:rPr>
        <w:t xml:space="preserve"> </w:t>
      </w:r>
      <w:r w:rsidR="00BF1711" w:rsidRPr="00C12438">
        <w:rPr>
          <w:rFonts w:ascii="Arial" w:hAnsi="Arial" w:cs="Arial"/>
          <w:color w:val="000000" w:themeColor="text1"/>
        </w:rPr>
        <w:t>uwarunkowaniach</w:t>
      </w:r>
      <w:r w:rsidR="00EF13FF" w:rsidRPr="00C12438">
        <w:rPr>
          <w:rFonts w:ascii="Arial" w:hAnsi="Arial" w:cs="Arial"/>
          <w:color w:val="000000" w:themeColor="text1"/>
        </w:rPr>
        <w:t xml:space="preserve"> na realizację przedsięwzięcia pod nazwą: </w:t>
      </w:r>
    </w:p>
    <w:p w14:paraId="09F705C0" w14:textId="110E950A" w:rsidR="00EF13FF" w:rsidRPr="00C12438" w:rsidRDefault="00C12438" w:rsidP="004F132D">
      <w:pPr>
        <w:pStyle w:val="Tekstpodstawowywcity2"/>
        <w:spacing w:line="276" w:lineRule="auto"/>
        <w:ind w:firstLine="0"/>
        <w:rPr>
          <w:rFonts w:ascii="Arial" w:hAnsi="Arial" w:cs="Arial"/>
          <w:b/>
          <w:color w:val="000000" w:themeColor="text1"/>
        </w:rPr>
      </w:pPr>
      <w:r w:rsidRPr="00C12438">
        <w:rPr>
          <w:rFonts w:ascii="Arial" w:hAnsi="Arial" w:cs="Arial"/>
          <w:b/>
          <w:color w:val="000000" w:themeColor="text1"/>
        </w:rPr>
        <w:t xml:space="preserve">„Rozbudowa zakładu produkcyjnego </w:t>
      </w:r>
      <w:bookmarkStart w:id="0" w:name="_Hlk208235319"/>
      <w:r w:rsidRPr="00C12438">
        <w:rPr>
          <w:rFonts w:ascii="Arial" w:hAnsi="Arial" w:cs="Arial"/>
          <w:b/>
          <w:color w:val="000000" w:themeColor="text1"/>
        </w:rPr>
        <w:t xml:space="preserve">TRELLEBORG SEALING SOLUTIONS POLSKA Sp. z o. o. Odział w Czechowicach-Dziedzicach ul. Legionów </w:t>
      </w:r>
      <w:proofErr w:type="gramStart"/>
      <w:r w:rsidRPr="00C12438">
        <w:rPr>
          <w:rFonts w:ascii="Arial" w:hAnsi="Arial" w:cs="Arial"/>
          <w:b/>
          <w:color w:val="000000" w:themeColor="text1"/>
        </w:rPr>
        <w:t xml:space="preserve">255, </w:t>
      </w:r>
      <w:r w:rsidRPr="00C12438">
        <w:rPr>
          <w:rFonts w:ascii="Arial" w:hAnsi="Arial" w:cs="Arial"/>
          <w:b/>
          <w:color w:val="000000" w:themeColor="text1"/>
        </w:rPr>
        <w:t xml:space="preserve">  </w:t>
      </w:r>
      <w:proofErr w:type="gramEnd"/>
      <w:r w:rsidRPr="00C12438">
        <w:rPr>
          <w:rFonts w:ascii="Arial" w:hAnsi="Arial" w:cs="Arial"/>
          <w:b/>
          <w:color w:val="000000" w:themeColor="text1"/>
        </w:rPr>
        <w:t xml:space="preserve">       </w:t>
      </w:r>
      <w:r w:rsidRPr="00C12438">
        <w:rPr>
          <w:rFonts w:ascii="Arial" w:hAnsi="Arial" w:cs="Arial"/>
          <w:b/>
          <w:color w:val="000000" w:themeColor="text1"/>
        </w:rPr>
        <w:t>43-502 Czechowice-Dziedzice”</w:t>
      </w:r>
      <w:r w:rsidRPr="00C12438">
        <w:rPr>
          <w:rFonts w:ascii="Arial" w:hAnsi="Arial" w:cs="Arial"/>
          <w:b/>
          <w:color w:val="000000" w:themeColor="text1"/>
        </w:rPr>
        <w:t xml:space="preserve">, </w:t>
      </w:r>
      <w:bookmarkEnd w:id="0"/>
      <w:r w:rsidR="00EF13FF" w:rsidRPr="00C12438">
        <w:rPr>
          <w:rFonts w:ascii="Arial" w:hAnsi="Arial" w:cs="Arial"/>
          <w:color w:val="000000" w:themeColor="text1"/>
        </w:rPr>
        <w:t>którego inwestorem jest:</w:t>
      </w:r>
    </w:p>
    <w:p w14:paraId="15BB0D98" w14:textId="7F7BE311" w:rsidR="00A04C24" w:rsidRPr="00C12438" w:rsidRDefault="00EF13FF" w:rsidP="004F132D">
      <w:pPr>
        <w:pStyle w:val="Akapitzlist"/>
        <w:spacing w:line="276" w:lineRule="auto"/>
        <w:ind w:left="0"/>
        <w:jc w:val="both"/>
        <w:rPr>
          <w:rFonts w:ascii="Arial" w:hAnsi="Arial" w:cs="Arial"/>
          <w:color w:val="000000" w:themeColor="text1"/>
        </w:rPr>
      </w:pPr>
      <w:r w:rsidRPr="00C12438">
        <w:rPr>
          <w:rFonts w:ascii="Arial" w:hAnsi="Arial" w:cs="Arial"/>
          <w:color w:val="000000" w:themeColor="text1"/>
        </w:rPr>
        <w:t>-</w:t>
      </w:r>
      <w:r w:rsidR="00453E5D" w:rsidRPr="00C12438">
        <w:rPr>
          <w:rFonts w:ascii="Arial" w:hAnsi="Arial" w:cs="Arial"/>
          <w:color w:val="000000" w:themeColor="text1"/>
        </w:rPr>
        <w:t xml:space="preserve"> </w:t>
      </w:r>
      <w:r w:rsidR="00C12438" w:rsidRPr="00C12438">
        <w:rPr>
          <w:rFonts w:ascii="Arial" w:hAnsi="Arial" w:cs="Arial"/>
          <w:color w:val="000000" w:themeColor="text1"/>
        </w:rPr>
        <w:t>TRELLEBORG SEALING SOLUTIONS POLSKA Sp. z o. o. Odział w Czechowicach-Dziedzicach ul. Legionów 255, 43-502 Czechowice-Dziedzice”</w:t>
      </w:r>
      <w:r w:rsidR="00C12438" w:rsidRPr="00C12438">
        <w:rPr>
          <w:rFonts w:ascii="Arial" w:hAnsi="Arial" w:cs="Arial"/>
          <w:color w:val="000000" w:themeColor="text1"/>
        </w:rPr>
        <w:t>.</w:t>
      </w:r>
    </w:p>
    <w:p w14:paraId="15415CB0" w14:textId="28A50629" w:rsidR="002F249C" w:rsidRPr="00C12438" w:rsidRDefault="002F249C" w:rsidP="000B7A41">
      <w:pPr>
        <w:pStyle w:val="Tekstpodstawowywcity2"/>
        <w:spacing w:line="276" w:lineRule="auto"/>
        <w:rPr>
          <w:rFonts w:ascii="Arial" w:hAnsi="Arial" w:cs="Arial"/>
          <w:color w:val="000000" w:themeColor="text1"/>
        </w:rPr>
      </w:pPr>
      <w:r w:rsidRPr="00C12438">
        <w:rPr>
          <w:rFonts w:ascii="Arial" w:hAnsi="Arial" w:cs="Arial"/>
          <w:color w:val="000000" w:themeColor="text1"/>
        </w:rPr>
        <w:t>Ze złożonym wnioskiem, w tym kartą informacyjną przedsięwzięcia strony mogą zapoznać się w Urzędzie Miejskim w Czechowicach-Dziedzicach Plac Jana Pawła II 1 w Wydziale Ochrony Środowiska i Rolnictwa codziennie w godzinach pracy Urzędu, tj.</w:t>
      </w:r>
      <w:r w:rsidR="00C12438" w:rsidRPr="00C12438">
        <w:rPr>
          <w:rFonts w:ascii="Arial" w:hAnsi="Arial" w:cs="Arial"/>
          <w:color w:val="000000" w:themeColor="text1"/>
        </w:rPr>
        <w:t> </w:t>
      </w:r>
      <w:r w:rsidRPr="00C12438">
        <w:rPr>
          <w:rFonts w:ascii="Arial" w:hAnsi="Arial" w:cs="Arial"/>
          <w:color w:val="000000" w:themeColor="text1"/>
        </w:rPr>
        <w:t>od poniedziałku do środy w godz. od 7</w:t>
      </w:r>
      <w:r w:rsidRPr="00C12438">
        <w:rPr>
          <w:rFonts w:ascii="Arial" w:hAnsi="Arial" w:cs="Arial"/>
          <w:color w:val="000000" w:themeColor="text1"/>
          <w:u w:val="single"/>
          <w:vertAlign w:val="superscript"/>
        </w:rPr>
        <w:t>30</w:t>
      </w:r>
      <w:r w:rsidRPr="00C12438">
        <w:rPr>
          <w:rFonts w:ascii="Arial" w:hAnsi="Arial" w:cs="Arial"/>
          <w:color w:val="000000" w:themeColor="text1"/>
        </w:rPr>
        <w:t xml:space="preserve"> do 15</w:t>
      </w:r>
      <w:r w:rsidRPr="00C12438">
        <w:rPr>
          <w:rFonts w:ascii="Arial" w:hAnsi="Arial" w:cs="Arial"/>
          <w:color w:val="000000" w:themeColor="text1"/>
          <w:u w:val="single"/>
          <w:vertAlign w:val="superscript"/>
        </w:rPr>
        <w:t>30</w:t>
      </w:r>
      <w:r w:rsidRPr="00C12438">
        <w:rPr>
          <w:rFonts w:ascii="Arial" w:hAnsi="Arial" w:cs="Arial"/>
          <w:color w:val="000000" w:themeColor="text1"/>
        </w:rPr>
        <w:t>, czwartek w godz. od 7</w:t>
      </w:r>
      <w:r w:rsidRPr="00C12438">
        <w:rPr>
          <w:rFonts w:ascii="Arial" w:hAnsi="Arial" w:cs="Arial"/>
          <w:color w:val="000000" w:themeColor="text1"/>
          <w:u w:val="single"/>
          <w:vertAlign w:val="superscript"/>
        </w:rPr>
        <w:t>30</w:t>
      </w:r>
      <w:r w:rsidRPr="00C12438">
        <w:rPr>
          <w:rFonts w:ascii="Arial" w:hAnsi="Arial" w:cs="Arial"/>
          <w:color w:val="000000" w:themeColor="text1"/>
        </w:rPr>
        <w:t xml:space="preserve"> do 17</w:t>
      </w:r>
      <w:r w:rsidRPr="00C12438">
        <w:rPr>
          <w:rFonts w:ascii="Arial" w:hAnsi="Arial" w:cs="Arial"/>
          <w:color w:val="000000" w:themeColor="text1"/>
          <w:u w:val="single"/>
          <w:vertAlign w:val="superscript"/>
        </w:rPr>
        <w:t>30</w:t>
      </w:r>
      <w:r w:rsidRPr="00C12438">
        <w:rPr>
          <w:rFonts w:ascii="Arial" w:hAnsi="Arial" w:cs="Arial"/>
          <w:color w:val="000000" w:themeColor="text1"/>
        </w:rPr>
        <w:t>, piątek w godz. od 7</w:t>
      </w:r>
      <w:r w:rsidRPr="00C12438">
        <w:rPr>
          <w:rFonts w:ascii="Arial" w:hAnsi="Arial" w:cs="Arial"/>
          <w:color w:val="000000" w:themeColor="text1"/>
          <w:u w:val="single"/>
          <w:vertAlign w:val="superscript"/>
        </w:rPr>
        <w:t>30</w:t>
      </w:r>
      <w:r w:rsidRPr="00C12438">
        <w:rPr>
          <w:rFonts w:ascii="Arial" w:hAnsi="Arial" w:cs="Arial"/>
          <w:color w:val="000000" w:themeColor="text1"/>
        </w:rPr>
        <w:t xml:space="preserve"> do 13</w:t>
      </w:r>
      <w:r w:rsidRPr="00C12438">
        <w:rPr>
          <w:rFonts w:ascii="Arial" w:hAnsi="Arial" w:cs="Arial"/>
          <w:color w:val="000000" w:themeColor="text1"/>
          <w:u w:val="single"/>
          <w:vertAlign w:val="superscript"/>
        </w:rPr>
        <w:t>30</w:t>
      </w:r>
      <w:r w:rsidR="0065249D" w:rsidRPr="00C12438">
        <w:rPr>
          <w:rFonts w:ascii="Arial" w:hAnsi="Arial" w:cs="Arial"/>
          <w:color w:val="000000" w:themeColor="text1"/>
          <w:vertAlign w:val="superscript"/>
        </w:rPr>
        <w:t xml:space="preserve"> </w:t>
      </w:r>
      <w:r w:rsidRPr="00C12438">
        <w:rPr>
          <w:rFonts w:ascii="Arial" w:hAnsi="Arial" w:cs="Arial"/>
          <w:color w:val="000000" w:themeColor="text1"/>
        </w:rPr>
        <w:t>(pok. 406 III p.).</w:t>
      </w:r>
    </w:p>
    <w:p w14:paraId="5CED39B1" w14:textId="5FB660E3" w:rsidR="002F249C" w:rsidRPr="00105C4E" w:rsidRDefault="002F249C" w:rsidP="000B7A41">
      <w:pPr>
        <w:pStyle w:val="Tekstpodstawowywcity2"/>
        <w:spacing w:line="276" w:lineRule="auto"/>
        <w:rPr>
          <w:rFonts w:ascii="Arial" w:hAnsi="Arial" w:cs="Arial"/>
          <w:color w:val="000000" w:themeColor="text1"/>
        </w:rPr>
      </w:pPr>
      <w:r w:rsidRPr="00C12438">
        <w:rPr>
          <w:rFonts w:ascii="Arial" w:hAnsi="Arial" w:cs="Arial"/>
          <w:color w:val="000000" w:themeColor="text1"/>
        </w:rPr>
        <w:t xml:space="preserve">Zgodnie z art. 10 §1 </w:t>
      </w:r>
      <w:r w:rsidR="00616BBD" w:rsidRPr="00C12438">
        <w:rPr>
          <w:rFonts w:ascii="Arial" w:hAnsi="Arial" w:cs="Arial"/>
          <w:color w:val="000000" w:themeColor="text1"/>
        </w:rPr>
        <w:t>kodeksu postępowania administracyjnego</w:t>
      </w:r>
      <w:r w:rsidRPr="00C12438">
        <w:rPr>
          <w:rFonts w:ascii="Arial" w:hAnsi="Arial" w:cs="Arial"/>
          <w:color w:val="000000" w:themeColor="text1"/>
        </w:rPr>
        <w:t xml:space="preserve"> wszystkie strony tego postępowania mają prawo czynnego udziału w każdym jego stadium.</w:t>
      </w:r>
      <w:r w:rsidR="00081F03" w:rsidRPr="00C12438">
        <w:rPr>
          <w:rFonts w:ascii="Arial" w:hAnsi="Arial" w:cs="Arial"/>
          <w:color w:val="000000" w:themeColor="text1"/>
        </w:rPr>
        <w:t xml:space="preserve"> Zgodnie</w:t>
      </w:r>
      <w:r w:rsidR="00404BC1" w:rsidRPr="00C12438">
        <w:rPr>
          <w:rFonts w:ascii="Arial" w:hAnsi="Arial" w:cs="Arial"/>
          <w:color w:val="000000" w:themeColor="text1"/>
        </w:rPr>
        <w:br/>
      </w:r>
      <w:r w:rsidR="00081F03" w:rsidRPr="00C12438">
        <w:rPr>
          <w:rFonts w:ascii="Arial" w:hAnsi="Arial" w:cs="Arial"/>
          <w:color w:val="000000" w:themeColor="text1"/>
        </w:rPr>
        <w:t xml:space="preserve">z art. 32 </w:t>
      </w:r>
      <w:r w:rsidR="00616BBD" w:rsidRPr="00C12438">
        <w:rPr>
          <w:rFonts w:ascii="Arial" w:hAnsi="Arial" w:cs="Arial"/>
          <w:color w:val="000000" w:themeColor="text1"/>
        </w:rPr>
        <w:t>cyt. wyżej ustawy</w:t>
      </w:r>
      <w:r w:rsidR="00081F03" w:rsidRPr="00C12438">
        <w:rPr>
          <w:rFonts w:ascii="Arial" w:hAnsi="Arial" w:cs="Arial"/>
          <w:color w:val="000000" w:themeColor="text1"/>
        </w:rPr>
        <w:t xml:space="preserve"> </w:t>
      </w:r>
      <w:r w:rsidR="00616BBD" w:rsidRPr="00C12438">
        <w:rPr>
          <w:rFonts w:ascii="Arial" w:hAnsi="Arial" w:cs="Arial"/>
          <w:color w:val="000000" w:themeColor="text1"/>
        </w:rPr>
        <w:t>s</w:t>
      </w:r>
      <w:r w:rsidR="00081F03" w:rsidRPr="00C12438">
        <w:rPr>
          <w:rFonts w:ascii="Arial" w:hAnsi="Arial" w:cs="Arial"/>
          <w:color w:val="000000" w:themeColor="text1"/>
        </w:rPr>
        <w:t>trona może działać przez pełnomocnika, chyba że</w:t>
      </w:r>
      <w:r w:rsidR="00C12438" w:rsidRPr="00C12438">
        <w:rPr>
          <w:rFonts w:ascii="Arial" w:hAnsi="Arial" w:cs="Arial"/>
          <w:color w:val="000000" w:themeColor="text1"/>
        </w:rPr>
        <w:t> </w:t>
      </w:r>
      <w:r w:rsidR="00081F03" w:rsidRPr="00C12438">
        <w:rPr>
          <w:rFonts w:ascii="Arial" w:hAnsi="Arial" w:cs="Arial"/>
          <w:color w:val="000000" w:themeColor="text1"/>
        </w:rPr>
        <w:t>charakter czynności wymaga jej osobistego działania</w:t>
      </w:r>
      <w:r w:rsidR="00616BBD" w:rsidRPr="00C12438">
        <w:rPr>
          <w:rFonts w:ascii="Arial" w:hAnsi="Arial" w:cs="Arial"/>
          <w:color w:val="000000" w:themeColor="text1"/>
        </w:rPr>
        <w:t>.</w:t>
      </w:r>
      <w:r w:rsidR="00B74ADD" w:rsidRPr="00C12438">
        <w:rPr>
          <w:rFonts w:ascii="Arial" w:hAnsi="Arial" w:cs="Arial"/>
          <w:color w:val="000000" w:themeColor="text1"/>
        </w:rPr>
        <w:t xml:space="preserve"> </w:t>
      </w:r>
      <w:r w:rsidRPr="00C12438">
        <w:rPr>
          <w:rFonts w:ascii="Arial" w:hAnsi="Arial" w:cs="Arial"/>
          <w:color w:val="000000" w:themeColor="text1"/>
        </w:rPr>
        <w:t xml:space="preserve">W toku postępowania strony </w:t>
      </w:r>
      <w:r w:rsidRPr="00105C4E">
        <w:rPr>
          <w:rFonts w:ascii="Arial" w:hAnsi="Arial" w:cs="Arial"/>
          <w:color w:val="000000" w:themeColor="text1"/>
        </w:rPr>
        <w:t xml:space="preserve">oraz ich przedstawiciele i pełnomocnicy mają obowiązek zawiadomić organ administracji publicznej o każdej zmianie swego adresu – art. 41 § 1 </w:t>
      </w:r>
      <w:r w:rsidR="00404BC1" w:rsidRPr="00105C4E">
        <w:rPr>
          <w:rFonts w:ascii="Arial" w:hAnsi="Arial" w:cs="Arial"/>
          <w:color w:val="000000" w:themeColor="text1"/>
        </w:rPr>
        <w:t>ww</w:t>
      </w:r>
      <w:r w:rsidRPr="00105C4E">
        <w:rPr>
          <w:rFonts w:ascii="Arial" w:hAnsi="Arial" w:cs="Arial"/>
          <w:color w:val="000000" w:themeColor="text1"/>
        </w:rPr>
        <w:t>.</w:t>
      </w:r>
      <w:r w:rsidR="00404BC1" w:rsidRPr="00105C4E">
        <w:rPr>
          <w:rFonts w:ascii="Arial" w:hAnsi="Arial" w:cs="Arial"/>
          <w:color w:val="000000" w:themeColor="text1"/>
        </w:rPr>
        <w:t xml:space="preserve"> ustawy. </w:t>
      </w:r>
    </w:p>
    <w:p w14:paraId="09614BC2" w14:textId="259F2D9B" w:rsidR="00373386" w:rsidRPr="00C12438" w:rsidRDefault="002F249C" w:rsidP="000B7A41">
      <w:pPr>
        <w:pStyle w:val="Tekstpodstawowywcity2"/>
        <w:spacing w:line="276" w:lineRule="auto"/>
        <w:ind w:firstLine="0"/>
        <w:rPr>
          <w:rFonts w:ascii="Arial" w:hAnsi="Arial" w:cs="Arial"/>
          <w:color w:val="EE0000"/>
        </w:rPr>
      </w:pPr>
      <w:r w:rsidRPr="00105C4E">
        <w:rPr>
          <w:rFonts w:ascii="Arial" w:hAnsi="Arial" w:cs="Arial"/>
          <w:color w:val="000000" w:themeColor="text1"/>
        </w:rPr>
        <w:tab/>
        <w:t xml:space="preserve">Jednocześnie informuję, </w:t>
      </w:r>
      <w:r w:rsidR="00616BBD" w:rsidRPr="00105C4E">
        <w:rPr>
          <w:rFonts w:ascii="Arial" w:hAnsi="Arial" w:cs="Arial"/>
          <w:color w:val="000000" w:themeColor="text1"/>
        </w:rPr>
        <w:t>iż</w:t>
      </w:r>
      <w:r w:rsidRPr="00105C4E">
        <w:rPr>
          <w:rFonts w:ascii="Arial" w:hAnsi="Arial" w:cs="Arial"/>
          <w:color w:val="000000" w:themeColor="text1"/>
        </w:rPr>
        <w:t xml:space="preserve"> tut. organ pismem nr OŚ.6220.</w:t>
      </w:r>
      <w:r w:rsidR="008561CB" w:rsidRPr="00105C4E">
        <w:rPr>
          <w:rFonts w:ascii="Arial" w:hAnsi="Arial" w:cs="Arial"/>
          <w:color w:val="000000" w:themeColor="text1"/>
        </w:rPr>
        <w:t>3</w:t>
      </w:r>
      <w:r w:rsidR="00C12438" w:rsidRPr="00105C4E">
        <w:rPr>
          <w:rFonts w:ascii="Arial" w:hAnsi="Arial" w:cs="Arial"/>
          <w:color w:val="000000" w:themeColor="text1"/>
        </w:rPr>
        <w:t>3</w:t>
      </w:r>
      <w:r w:rsidRPr="00105C4E">
        <w:rPr>
          <w:rFonts w:ascii="Arial" w:hAnsi="Arial" w:cs="Arial"/>
          <w:color w:val="000000" w:themeColor="text1"/>
        </w:rPr>
        <w:t>.202</w:t>
      </w:r>
      <w:r w:rsidR="00FF592F" w:rsidRPr="00105C4E">
        <w:rPr>
          <w:rFonts w:ascii="Arial" w:hAnsi="Arial" w:cs="Arial"/>
          <w:color w:val="000000" w:themeColor="text1"/>
        </w:rPr>
        <w:t>5</w:t>
      </w:r>
      <w:r w:rsidRPr="00105C4E">
        <w:rPr>
          <w:rFonts w:ascii="Arial" w:hAnsi="Arial" w:cs="Arial"/>
          <w:color w:val="000000" w:themeColor="text1"/>
        </w:rPr>
        <w:t xml:space="preserve"> z dnia </w:t>
      </w:r>
      <w:r w:rsidR="00C12438" w:rsidRPr="00105C4E">
        <w:rPr>
          <w:rFonts w:ascii="Arial" w:hAnsi="Arial" w:cs="Arial"/>
          <w:color w:val="000000" w:themeColor="text1"/>
        </w:rPr>
        <w:t>08</w:t>
      </w:r>
      <w:r w:rsidRPr="00105C4E">
        <w:rPr>
          <w:rFonts w:ascii="Arial" w:hAnsi="Arial" w:cs="Arial"/>
          <w:color w:val="000000" w:themeColor="text1"/>
        </w:rPr>
        <w:t>.</w:t>
      </w:r>
      <w:r w:rsidR="00DD6E41" w:rsidRPr="00105C4E">
        <w:rPr>
          <w:rFonts w:ascii="Arial" w:hAnsi="Arial" w:cs="Arial"/>
          <w:color w:val="000000" w:themeColor="text1"/>
        </w:rPr>
        <w:t>0</w:t>
      </w:r>
      <w:r w:rsidR="00C12438" w:rsidRPr="00105C4E">
        <w:rPr>
          <w:rFonts w:ascii="Arial" w:hAnsi="Arial" w:cs="Arial"/>
          <w:color w:val="000000" w:themeColor="text1"/>
        </w:rPr>
        <w:t>9</w:t>
      </w:r>
      <w:r w:rsidRPr="00105C4E">
        <w:rPr>
          <w:rFonts w:ascii="Arial" w:hAnsi="Arial" w:cs="Arial"/>
          <w:color w:val="000000" w:themeColor="text1"/>
        </w:rPr>
        <w:t>.202</w:t>
      </w:r>
      <w:r w:rsidR="00DD6E41" w:rsidRPr="00105C4E">
        <w:rPr>
          <w:rFonts w:ascii="Arial" w:hAnsi="Arial" w:cs="Arial"/>
          <w:color w:val="000000" w:themeColor="text1"/>
        </w:rPr>
        <w:t>5</w:t>
      </w:r>
      <w:r w:rsidRPr="00105C4E">
        <w:rPr>
          <w:rFonts w:ascii="Arial" w:hAnsi="Arial" w:cs="Arial"/>
          <w:color w:val="000000" w:themeColor="text1"/>
        </w:rPr>
        <w:t xml:space="preserve"> r. zwrócił się do Regionalnego Dyrektora Ochrony Środowiska w Katowicach, Państwowego Powiatowego Inspektora Sanitarnego w Bielsku-Białej</w:t>
      </w:r>
      <w:r w:rsidR="00C12438" w:rsidRPr="00105C4E">
        <w:rPr>
          <w:rFonts w:ascii="Arial" w:hAnsi="Arial" w:cs="Arial"/>
          <w:color w:val="000000" w:themeColor="text1"/>
        </w:rPr>
        <w:t xml:space="preserve"> </w:t>
      </w:r>
      <w:r w:rsidR="00105C4E" w:rsidRPr="00105C4E">
        <w:rPr>
          <w:rFonts w:ascii="Arial" w:hAnsi="Arial" w:cs="Arial"/>
          <w:color w:val="000000" w:themeColor="text1"/>
        </w:rPr>
        <w:t>oraz</w:t>
      </w:r>
      <w:r w:rsidR="00C12438" w:rsidRPr="00105C4E">
        <w:rPr>
          <w:rFonts w:ascii="Arial" w:hAnsi="Arial" w:cs="Arial"/>
          <w:color w:val="000000" w:themeColor="text1"/>
        </w:rPr>
        <w:t> </w:t>
      </w:r>
      <w:r w:rsidR="008561CB" w:rsidRPr="00105C4E">
        <w:rPr>
          <w:rFonts w:ascii="Arial" w:hAnsi="Arial" w:cs="Arial"/>
          <w:color w:val="000000" w:themeColor="text1"/>
        </w:rPr>
        <w:t xml:space="preserve">Dyrektora Zarządu Zlewni Wód Polskich w Katowicach </w:t>
      </w:r>
      <w:r w:rsidRPr="00105C4E">
        <w:rPr>
          <w:rFonts w:ascii="Arial" w:hAnsi="Arial" w:cs="Arial"/>
          <w:color w:val="000000" w:themeColor="text1"/>
        </w:rPr>
        <w:t>o wydanie opinii co do potrzeby</w:t>
      </w:r>
      <w:r w:rsidR="00DD6E41" w:rsidRPr="00105C4E">
        <w:rPr>
          <w:rFonts w:ascii="Arial" w:hAnsi="Arial" w:cs="Arial"/>
          <w:color w:val="000000" w:themeColor="text1"/>
        </w:rPr>
        <w:t xml:space="preserve"> </w:t>
      </w:r>
      <w:r w:rsidRPr="00105C4E">
        <w:rPr>
          <w:rFonts w:ascii="Arial" w:hAnsi="Arial" w:cs="Arial"/>
          <w:color w:val="000000" w:themeColor="text1"/>
        </w:rPr>
        <w:t>przeprowadzenia oceny oddziaływania</w:t>
      </w:r>
      <w:r w:rsidR="001A5E37" w:rsidRPr="00105C4E">
        <w:rPr>
          <w:rFonts w:ascii="Arial" w:hAnsi="Arial" w:cs="Arial"/>
          <w:color w:val="000000" w:themeColor="text1"/>
        </w:rPr>
        <w:t xml:space="preserve"> </w:t>
      </w:r>
      <w:r w:rsidR="00A571B4" w:rsidRPr="00105C4E">
        <w:rPr>
          <w:rFonts w:ascii="Arial" w:hAnsi="Arial" w:cs="Arial"/>
          <w:color w:val="000000" w:themeColor="text1"/>
        </w:rPr>
        <w:t xml:space="preserve">przedsięwzięcia </w:t>
      </w:r>
      <w:r w:rsidRPr="00105C4E">
        <w:rPr>
          <w:rFonts w:ascii="Arial" w:hAnsi="Arial" w:cs="Arial"/>
          <w:color w:val="000000" w:themeColor="text1"/>
        </w:rPr>
        <w:t>na środowisko.</w:t>
      </w:r>
      <w:r w:rsidR="00373386" w:rsidRPr="00C12438">
        <w:rPr>
          <w:color w:val="EE0000"/>
        </w:rPr>
        <w:tab/>
        <w:t xml:space="preserve">  </w:t>
      </w:r>
    </w:p>
    <w:p w14:paraId="6EE6CD24" w14:textId="77777777" w:rsidR="00C1228E" w:rsidRPr="00C12438" w:rsidRDefault="00C1228E" w:rsidP="00C1228E">
      <w:pPr>
        <w:rPr>
          <w:color w:val="EE0000"/>
        </w:rPr>
      </w:pPr>
    </w:p>
    <w:p w14:paraId="0F426E7F" w14:textId="1C458298" w:rsidR="00E5715D" w:rsidRDefault="00C1228E" w:rsidP="00E5715D">
      <w:pPr>
        <w:tabs>
          <w:tab w:val="left" w:pos="1610"/>
        </w:tabs>
      </w:pPr>
      <w:r w:rsidRPr="00C12438">
        <w:rPr>
          <w:color w:val="EE0000"/>
        </w:rPr>
        <w:tab/>
      </w:r>
      <w:r w:rsidRPr="00C12438">
        <w:rPr>
          <w:color w:val="EE0000"/>
        </w:rPr>
        <w:tab/>
      </w:r>
      <w:r w:rsidR="00E5715D">
        <w:rPr>
          <w:color w:val="EE0000"/>
        </w:rPr>
        <w:tab/>
      </w:r>
      <w:r w:rsidR="00E5715D">
        <w:rPr>
          <w:color w:val="EE0000"/>
        </w:rPr>
        <w:tab/>
      </w:r>
      <w:r w:rsidR="00E5715D">
        <w:rPr>
          <w:color w:val="EE0000"/>
        </w:rPr>
        <w:tab/>
      </w:r>
      <w:r w:rsidR="00E5715D">
        <w:rPr>
          <w:color w:val="EE0000"/>
        </w:rPr>
        <w:tab/>
      </w:r>
      <w:r w:rsidR="00E5715D">
        <w:rPr>
          <w:color w:val="EE0000"/>
        </w:rPr>
        <w:tab/>
        <w:t xml:space="preserve">   </w:t>
      </w:r>
      <w:r w:rsidR="00E5715D">
        <w:t>Z up. BURMISTRZA</w:t>
      </w:r>
    </w:p>
    <w:p w14:paraId="0295A58E" w14:textId="77777777" w:rsidR="00E5715D" w:rsidRDefault="00E5715D" w:rsidP="00E5715D">
      <w:pPr>
        <w:tabs>
          <w:tab w:val="left" w:pos="1610"/>
        </w:tabs>
      </w:pPr>
    </w:p>
    <w:p w14:paraId="41FCDA87" w14:textId="77777777" w:rsidR="00E5715D" w:rsidRDefault="00E5715D" w:rsidP="00E5715D">
      <w:pPr>
        <w:tabs>
          <w:tab w:val="left" w:pos="1610"/>
        </w:tabs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sz w:val="20"/>
          <w:szCs w:val="20"/>
        </w:rPr>
        <w:t>Joanna Sowa</w:t>
      </w:r>
    </w:p>
    <w:p w14:paraId="1C5851C0" w14:textId="77777777" w:rsidR="00E5715D" w:rsidRDefault="00E5715D" w:rsidP="00E5715D">
      <w:pPr>
        <w:tabs>
          <w:tab w:val="left" w:pos="1610"/>
        </w:tabs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Z-ca Naczelnika Wydziału</w:t>
      </w:r>
    </w:p>
    <w:p w14:paraId="03450207" w14:textId="77777777" w:rsidR="00E5715D" w:rsidRDefault="00E5715D" w:rsidP="00E5715D">
      <w:pPr>
        <w:tabs>
          <w:tab w:val="left" w:pos="1610"/>
        </w:tabs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18"/>
          <w:szCs w:val="18"/>
        </w:rPr>
        <w:tab/>
        <w:t>Ochrony Środowiska i Rolnictwa</w:t>
      </w:r>
    </w:p>
    <w:p w14:paraId="48BDAFFB" w14:textId="31AFB43F" w:rsidR="00E01D23" w:rsidRPr="00E5715D" w:rsidRDefault="00C1228E" w:rsidP="00E01D23">
      <w:pPr>
        <w:rPr>
          <w:color w:val="EE0000"/>
          <w:sz w:val="16"/>
          <w:szCs w:val="16"/>
        </w:rPr>
      </w:pPr>
      <w:r w:rsidRPr="00C12438">
        <w:rPr>
          <w:color w:val="EE0000"/>
        </w:rPr>
        <w:tab/>
      </w:r>
    </w:p>
    <w:sectPr w:rsidR="00E01D23" w:rsidRPr="00E57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1C34D" w14:textId="77777777" w:rsidR="00E5715D" w:rsidRDefault="00E5715D" w:rsidP="00E5715D">
      <w:r>
        <w:separator/>
      </w:r>
    </w:p>
  </w:endnote>
  <w:endnote w:type="continuationSeparator" w:id="0">
    <w:p w14:paraId="0785E766" w14:textId="77777777" w:rsidR="00E5715D" w:rsidRDefault="00E5715D" w:rsidP="00E5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D9CA3" w14:textId="77777777" w:rsidR="00E5715D" w:rsidRDefault="00E5715D" w:rsidP="00E5715D">
      <w:r>
        <w:separator/>
      </w:r>
    </w:p>
  </w:footnote>
  <w:footnote w:type="continuationSeparator" w:id="0">
    <w:p w14:paraId="7D3004E6" w14:textId="77777777" w:rsidR="00E5715D" w:rsidRDefault="00E5715D" w:rsidP="00E57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6533E"/>
    <w:multiLevelType w:val="hybridMultilevel"/>
    <w:tmpl w:val="B56C6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32AF3"/>
    <w:multiLevelType w:val="hybridMultilevel"/>
    <w:tmpl w:val="CA56E616"/>
    <w:lvl w:ilvl="0" w:tplc="B2C22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E6A0A"/>
    <w:multiLevelType w:val="hybridMultilevel"/>
    <w:tmpl w:val="B56C6A2A"/>
    <w:lvl w:ilvl="0" w:tplc="7B527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75858"/>
    <w:multiLevelType w:val="hybridMultilevel"/>
    <w:tmpl w:val="B56C6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54BEF"/>
    <w:multiLevelType w:val="hybridMultilevel"/>
    <w:tmpl w:val="76A05D3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58F8744D"/>
    <w:multiLevelType w:val="hybridMultilevel"/>
    <w:tmpl w:val="76A05D3C"/>
    <w:lvl w:ilvl="0" w:tplc="27240A1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7A432017"/>
    <w:multiLevelType w:val="hybridMultilevel"/>
    <w:tmpl w:val="76A05D3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57312584">
    <w:abstractNumId w:val="2"/>
  </w:num>
  <w:num w:numId="2" w16cid:durableId="640578206">
    <w:abstractNumId w:val="0"/>
  </w:num>
  <w:num w:numId="3" w16cid:durableId="1613319333">
    <w:abstractNumId w:val="3"/>
  </w:num>
  <w:num w:numId="4" w16cid:durableId="654340485">
    <w:abstractNumId w:val="1"/>
  </w:num>
  <w:num w:numId="5" w16cid:durableId="2037267833">
    <w:abstractNumId w:val="5"/>
  </w:num>
  <w:num w:numId="6" w16cid:durableId="1083992799">
    <w:abstractNumId w:val="6"/>
  </w:num>
  <w:num w:numId="7" w16cid:durableId="1405178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50"/>
    <w:rsid w:val="00002130"/>
    <w:rsid w:val="00044733"/>
    <w:rsid w:val="000542D4"/>
    <w:rsid w:val="00062765"/>
    <w:rsid w:val="00073718"/>
    <w:rsid w:val="00081F03"/>
    <w:rsid w:val="000910AB"/>
    <w:rsid w:val="000B4B65"/>
    <w:rsid w:val="000B7A41"/>
    <w:rsid w:val="000F0823"/>
    <w:rsid w:val="00104B8C"/>
    <w:rsid w:val="00105C4E"/>
    <w:rsid w:val="00113020"/>
    <w:rsid w:val="0013729A"/>
    <w:rsid w:val="00157EC6"/>
    <w:rsid w:val="00167D5B"/>
    <w:rsid w:val="001868C3"/>
    <w:rsid w:val="00190CC5"/>
    <w:rsid w:val="001A5E37"/>
    <w:rsid w:val="001F2D3A"/>
    <w:rsid w:val="00234501"/>
    <w:rsid w:val="00236068"/>
    <w:rsid w:val="00254849"/>
    <w:rsid w:val="00266E86"/>
    <w:rsid w:val="00271CF5"/>
    <w:rsid w:val="00296A85"/>
    <w:rsid w:val="002D6541"/>
    <w:rsid w:val="002F249C"/>
    <w:rsid w:val="00330A5E"/>
    <w:rsid w:val="00331CBF"/>
    <w:rsid w:val="0034605D"/>
    <w:rsid w:val="00367475"/>
    <w:rsid w:val="00373386"/>
    <w:rsid w:val="003A1474"/>
    <w:rsid w:val="003E7D3E"/>
    <w:rsid w:val="003F2061"/>
    <w:rsid w:val="00404BC1"/>
    <w:rsid w:val="00422551"/>
    <w:rsid w:val="00436C72"/>
    <w:rsid w:val="00437600"/>
    <w:rsid w:val="00453E5D"/>
    <w:rsid w:val="00487BDC"/>
    <w:rsid w:val="00490D66"/>
    <w:rsid w:val="004B5246"/>
    <w:rsid w:val="004F132D"/>
    <w:rsid w:val="00511607"/>
    <w:rsid w:val="00512CF4"/>
    <w:rsid w:val="005200E9"/>
    <w:rsid w:val="0053754A"/>
    <w:rsid w:val="00541E94"/>
    <w:rsid w:val="00547C20"/>
    <w:rsid w:val="00561068"/>
    <w:rsid w:val="005730DC"/>
    <w:rsid w:val="005A0831"/>
    <w:rsid w:val="005B1FD3"/>
    <w:rsid w:val="00616BBD"/>
    <w:rsid w:val="0061795F"/>
    <w:rsid w:val="00623B87"/>
    <w:rsid w:val="006404FC"/>
    <w:rsid w:val="0065249D"/>
    <w:rsid w:val="00674D97"/>
    <w:rsid w:val="006812AA"/>
    <w:rsid w:val="00684083"/>
    <w:rsid w:val="006C1D29"/>
    <w:rsid w:val="006C1D2F"/>
    <w:rsid w:val="006D2880"/>
    <w:rsid w:val="007246DE"/>
    <w:rsid w:val="00734112"/>
    <w:rsid w:val="007362AB"/>
    <w:rsid w:val="00741492"/>
    <w:rsid w:val="00786F2D"/>
    <w:rsid w:val="007A3D44"/>
    <w:rsid w:val="007F20C9"/>
    <w:rsid w:val="008561CB"/>
    <w:rsid w:val="00883A16"/>
    <w:rsid w:val="0089253D"/>
    <w:rsid w:val="008948F5"/>
    <w:rsid w:val="008B7554"/>
    <w:rsid w:val="008C1360"/>
    <w:rsid w:val="008E3995"/>
    <w:rsid w:val="00902145"/>
    <w:rsid w:val="0093702D"/>
    <w:rsid w:val="009C0888"/>
    <w:rsid w:val="009C1B87"/>
    <w:rsid w:val="009F0487"/>
    <w:rsid w:val="009F7321"/>
    <w:rsid w:val="00A04C24"/>
    <w:rsid w:val="00A06FC7"/>
    <w:rsid w:val="00A11089"/>
    <w:rsid w:val="00A21F41"/>
    <w:rsid w:val="00A36ECA"/>
    <w:rsid w:val="00A571B4"/>
    <w:rsid w:val="00A74C2A"/>
    <w:rsid w:val="00A878E0"/>
    <w:rsid w:val="00A942E9"/>
    <w:rsid w:val="00AB3676"/>
    <w:rsid w:val="00AC2168"/>
    <w:rsid w:val="00AF7EA7"/>
    <w:rsid w:val="00B1337F"/>
    <w:rsid w:val="00B17FF4"/>
    <w:rsid w:val="00B26555"/>
    <w:rsid w:val="00B352FA"/>
    <w:rsid w:val="00B616A3"/>
    <w:rsid w:val="00B630E0"/>
    <w:rsid w:val="00B73FDC"/>
    <w:rsid w:val="00B74ADD"/>
    <w:rsid w:val="00BF1711"/>
    <w:rsid w:val="00C1228E"/>
    <w:rsid w:val="00C12438"/>
    <w:rsid w:val="00C62F22"/>
    <w:rsid w:val="00C73CBB"/>
    <w:rsid w:val="00CB1E70"/>
    <w:rsid w:val="00D155EA"/>
    <w:rsid w:val="00D56092"/>
    <w:rsid w:val="00D61198"/>
    <w:rsid w:val="00DA62E4"/>
    <w:rsid w:val="00DD6E41"/>
    <w:rsid w:val="00DF5207"/>
    <w:rsid w:val="00E01D23"/>
    <w:rsid w:val="00E10DA1"/>
    <w:rsid w:val="00E114A4"/>
    <w:rsid w:val="00E47B84"/>
    <w:rsid w:val="00E5715D"/>
    <w:rsid w:val="00E57FE7"/>
    <w:rsid w:val="00E72F25"/>
    <w:rsid w:val="00E954B0"/>
    <w:rsid w:val="00E96234"/>
    <w:rsid w:val="00EC3929"/>
    <w:rsid w:val="00EE22E4"/>
    <w:rsid w:val="00EF13FF"/>
    <w:rsid w:val="00EF7414"/>
    <w:rsid w:val="00F230C6"/>
    <w:rsid w:val="00F41FE1"/>
    <w:rsid w:val="00F91D50"/>
    <w:rsid w:val="00FB1399"/>
    <w:rsid w:val="00FD4728"/>
    <w:rsid w:val="00FE0650"/>
    <w:rsid w:val="00FF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B0E7"/>
  <w15:chartTrackingRefBased/>
  <w15:docId w15:val="{C08764EE-4F91-43E8-A0AF-DECBF042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4733"/>
    <w:pPr>
      <w:ind w:left="720"/>
      <w:contextualSpacing/>
    </w:pPr>
  </w:style>
  <w:style w:type="paragraph" w:customStyle="1" w:styleId="Normalny1">
    <w:name w:val="Normalny1"/>
    <w:basedOn w:val="Normalny"/>
    <w:rsid w:val="00044733"/>
    <w:pPr>
      <w:widowControl w:val="0"/>
      <w:tabs>
        <w:tab w:val="left" w:pos="18395"/>
      </w:tabs>
      <w:suppressAutoHyphens/>
      <w:autoSpaceDE w:val="0"/>
      <w:spacing w:line="200" w:lineRule="atLeast"/>
      <w:jc w:val="both"/>
    </w:pPr>
    <w:rPr>
      <w:rFonts w:ascii="Arial" w:eastAsia="Lucida Sans Unicode" w:hAnsi="Arial" w:cs="Tahoma"/>
      <w:sz w:val="20"/>
      <w:szCs w:val="20"/>
      <w:lang w:bidi="pl-PL"/>
    </w:rPr>
  </w:style>
  <w:style w:type="paragraph" w:styleId="Tekstpodstawowywcity2">
    <w:name w:val="Body Text Indent 2"/>
    <w:basedOn w:val="Normalny"/>
    <w:link w:val="Tekstpodstawowywcity2Znak"/>
    <w:rsid w:val="00EF13FF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F13F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13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13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13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3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36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571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71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71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715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E2055-CB3F-4A2D-A759-444903652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afajfer</cp:lastModifiedBy>
  <cp:revision>10</cp:revision>
  <cp:lastPrinted>2025-09-08T12:56:00Z</cp:lastPrinted>
  <dcterms:created xsi:type="dcterms:W3CDTF">2025-07-08T08:08:00Z</dcterms:created>
  <dcterms:modified xsi:type="dcterms:W3CDTF">2025-09-08T12:58:00Z</dcterms:modified>
</cp:coreProperties>
</file>