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04539B2B" w14:textId="3C0F5C62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 w:rsidR="00BB565C">
        <w:rPr>
          <w:sz w:val="24"/>
          <w:szCs w:val="24"/>
        </w:rPr>
        <w:t>1</w:t>
      </w:r>
      <w:r w:rsidR="007111AC">
        <w:rPr>
          <w:sz w:val="24"/>
          <w:szCs w:val="24"/>
        </w:rPr>
        <w:t>2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 w:rsidR="007111AC"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 w:rsidR="007111AC">
        <w:rPr>
          <w:sz w:val="24"/>
          <w:szCs w:val="24"/>
        </w:rPr>
        <w:t>01</w:t>
      </w:r>
      <w:r w:rsidRPr="009A1979">
        <w:rPr>
          <w:sz w:val="24"/>
          <w:szCs w:val="24"/>
        </w:rPr>
        <w:t>.</w:t>
      </w:r>
      <w:r w:rsidR="00E53CF2">
        <w:rPr>
          <w:sz w:val="24"/>
          <w:szCs w:val="24"/>
        </w:rPr>
        <w:t>29</w:t>
      </w:r>
      <w:r w:rsidR="007111AC">
        <w:rPr>
          <w:sz w:val="24"/>
          <w:szCs w:val="24"/>
        </w:rPr>
        <w:t>.</w:t>
      </w:r>
    </w:p>
    <w:p w14:paraId="1674741A" w14:textId="0A7104E7" w:rsidR="00F42695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 w:rsidR="00723201">
        <w:rPr>
          <w:sz w:val="24"/>
          <w:szCs w:val="24"/>
        </w:rPr>
        <w:t>1</w:t>
      </w:r>
      <w:r w:rsidR="007111AC">
        <w:rPr>
          <w:sz w:val="24"/>
          <w:szCs w:val="24"/>
        </w:rPr>
        <w:t>2</w:t>
      </w:r>
      <w:r w:rsidRPr="009A1979">
        <w:rPr>
          <w:sz w:val="24"/>
          <w:szCs w:val="24"/>
        </w:rPr>
        <w:t>.202</w:t>
      </w:r>
      <w:r w:rsidR="007111AC">
        <w:rPr>
          <w:sz w:val="24"/>
          <w:szCs w:val="24"/>
        </w:rPr>
        <w:t>5</w:t>
      </w:r>
    </w:p>
    <w:p w14:paraId="73343287" w14:textId="6D1DC51A" w:rsidR="00E53CF2" w:rsidRDefault="00E53CF2" w:rsidP="00F42695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BRM.0012.5.9.2025</w:t>
      </w:r>
    </w:p>
    <w:p w14:paraId="0CA12982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1DC20817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D261C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67D1F7BC" w14:textId="77777777" w:rsidR="00F42695" w:rsidRDefault="00F42695" w:rsidP="00F42695">
      <w:pPr>
        <w:rPr>
          <w:sz w:val="28"/>
          <w:szCs w:val="28"/>
        </w:rPr>
      </w:pPr>
    </w:p>
    <w:p w14:paraId="1679180A" w14:textId="77777777" w:rsidR="00F44944" w:rsidRPr="0019321C" w:rsidRDefault="00F44944" w:rsidP="00F4494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informujemy, że w dniu 6 lutego 2025 r. o godz. 15.30 w sali nr 305 Urzędu Miejskiego w Czechowicach-Dziedzicach, plac Jana Pawła II 1 </w:t>
      </w:r>
      <w:r w:rsidRPr="0019321C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wspólne posiedzenie Komisji Gospodarki i Rozwoju, Komisji Budżetu i Finansów oraz Komisji Samorządności i Bezpieczeństwa Publicznego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</w:p>
    <w:p w14:paraId="3E9BFE4A" w14:textId="77777777" w:rsidR="00F44944" w:rsidRPr="0019321C" w:rsidRDefault="00F44944" w:rsidP="00F44944">
      <w:pPr>
        <w:jc w:val="both"/>
        <w:rPr>
          <w:sz w:val="28"/>
        </w:rPr>
      </w:pPr>
    </w:p>
    <w:p w14:paraId="017741BE" w14:textId="77777777" w:rsidR="00F44944" w:rsidRPr="0019321C" w:rsidRDefault="00F44944" w:rsidP="00F44944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5721B5DE" w14:textId="77777777" w:rsidR="00F44944" w:rsidRPr="00BF7662" w:rsidRDefault="00F44944" w:rsidP="00F44944">
      <w:pPr>
        <w:jc w:val="both"/>
        <w:rPr>
          <w:sz w:val="28"/>
          <w:szCs w:val="28"/>
        </w:rPr>
      </w:pPr>
      <w:r w:rsidRPr="00A713F4">
        <w:rPr>
          <w:sz w:val="28"/>
          <w:szCs w:val="28"/>
        </w:rPr>
        <w:t>=================</w:t>
      </w:r>
    </w:p>
    <w:p w14:paraId="434AE70E" w14:textId="77777777" w:rsidR="00F44944" w:rsidRPr="00A33B3A" w:rsidRDefault="00F44944" w:rsidP="00F44944">
      <w:pPr>
        <w:numPr>
          <w:ilvl w:val="0"/>
          <w:numId w:val="11"/>
        </w:numPr>
        <w:jc w:val="both"/>
        <w:rPr>
          <w:sz w:val="28"/>
          <w:szCs w:val="28"/>
        </w:rPr>
      </w:pPr>
      <w:r w:rsidRPr="00A33B3A">
        <w:rPr>
          <w:sz w:val="28"/>
          <w:szCs w:val="28"/>
        </w:rPr>
        <w:t>Tereny zalane podczas powodzi w odniesieniu do terenów budowlanych w planowaniu przestrzennym – kontynuacja.</w:t>
      </w:r>
    </w:p>
    <w:p w14:paraId="2B8EEE7C" w14:textId="77777777" w:rsidR="00F44944" w:rsidRPr="00A33B3A" w:rsidRDefault="00F44944" w:rsidP="00F44944">
      <w:pPr>
        <w:numPr>
          <w:ilvl w:val="0"/>
          <w:numId w:val="11"/>
        </w:numPr>
        <w:ind w:left="714" w:hanging="357"/>
        <w:jc w:val="both"/>
        <w:rPr>
          <w:sz w:val="28"/>
          <w:szCs w:val="28"/>
        </w:rPr>
      </w:pPr>
      <w:r w:rsidRPr="00A33B3A">
        <w:rPr>
          <w:sz w:val="28"/>
          <w:szCs w:val="28"/>
        </w:rPr>
        <w:t>Sprawy bieżące.</w:t>
      </w:r>
    </w:p>
    <w:p w14:paraId="255FE231" w14:textId="77777777" w:rsidR="00F44944" w:rsidRPr="00A33B3A" w:rsidRDefault="00F44944" w:rsidP="00F44944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37B2AD91" w14:textId="77777777" w:rsidR="00F42695" w:rsidRPr="009A1979" w:rsidRDefault="00F42695" w:rsidP="00F42695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0A90528D" w14:textId="109C0197" w:rsidR="00F42695" w:rsidRPr="009A1979" w:rsidRDefault="00F42695" w:rsidP="00F42695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5DBBA6CA" w14:textId="77777777" w:rsidR="00F42695" w:rsidRDefault="00F42695" w:rsidP="00F42695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02FA7CBC" w14:textId="77777777" w:rsidR="00F42695" w:rsidRDefault="00F42695" w:rsidP="00F42695">
      <w:pPr>
        <w:ind w:firstLine="708"/>
        <w:jc w:val="both"/>
        <w:rPr>
          <w:sz w:val="24"/>
          <w:szCs w:val="24"/>
        </w:rPr>
      </w:pP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66CC0E6C" w14:textId="60C0FFC1" w:rsidR="00BB565C" w:rsidRDefault="00E53CF2" w:rsidP="00E53CF2">
      <w:pPr>
        <w:ind w:firstLine="708"/>
        <w:rPr>
          <w:sz w:val="24"/>
          <w:szCs w:val="24"/>
        </w:rPr>
      </w:pPr>
      <w:r>
        <w:rPr>
          <w:sz w:val="24"/>
          <w:szCs w:val="24"/>
        </w:rPr>
        <w:t>Przewodniczący Komisji</w:t>
      </w:r>
    </w:p>
    <w:p w14:paraId="63E54D9A" w14:textId="45C7F0E6" w:rsidR="00E53CF2" w:rsidRDefault="00E53CF2">
      <w:pPr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24441C0D" w14:textId="6143698B" w:rsidR="00E53CF2" w:rsidRPr="00BB565C" w:rsidRDefault="00E53CF2">
      <w:pPr>
        <w:rPr>
          <w:sz w:val="24"/>
          <w:szCs w:val="24"/>
        </w:rPr>
      </w:pPr>
      <w:r>
        <w:rPr>
          <w:sz w:val="24"/>
          <w:szCs w:val="24"/>
        </w:rPr>
        <w:tab/>
        <w:t>Janusz Uszok</w:t>
      </w: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0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27</cp:revision>
  <dcterms:created xsi:type="dcterms:W3CDTF">2019-11-07T15:04:00Z</dcterms:created>
  <dcterms:modified xsi:type="dcterms:W3CDTF">2025-01-30T09:44:00Z</dcterms:modified>
</cp:coreProperties>
</file>