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CBE8" w14:textId="77777777" w:rsidR="005C30A5" w:rsidRPr="000C505B" w:rsidRDefault="00000000" w:rsidP="00ED1BF2">
      <w:pPr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noProof/>
          <w:sz w:val="18"/>
          <w:szCs w:val="18"/>
          <w:u w:val="single"/>
          <w:lang w:eastAsia="pl-PL"/>
        </w:rPr>
        <w:object w:dxaOrig="1440" w:dyaOrig="1440" w14:anchorId="785B7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0.9pt;margin-top:-46.55pt;width:80.4pt;height:60pt;z-index:251658240">
            <v:imagedata r:id="rId5" o:title=""/>
          </v:shape>
          <o:OLEObject Type="Embed" ProgID="Acrobat.Document.DC" ShapeID="_x0000_s1026" DrawAspect="Content" ObjectID="_1797338183" r:id="rId6"/>
        </w:object>
      </w:r>
    </w:p>
    <w:p w14:paraId="6E158A89" w14:textId="77777777" w:rsidR="005C30A5" w:rsidRPr="000C505B" w:rsidRDefault="005C30A5" w:rsidP="00ED1BF2">
      <w:pPr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C505B">
        <w:rPr>
          <w:rFonts w:ascii="Arial" w:hAnsi="Arial" w:cs="Arial"/>
          <w:b/>
          <w:sz w:val="18"/>
          <w:szCs w:val="18"/>
          <w:u w:val="single"/>
        </w:rPr>
        <w:t xml:space="preserve">Klauzula informacyjna dla pracownika </w:t>
      </w:r>
    </w:p>
    <w:p w14:paraId="4B70A22E" w14:textId="77777777" w:rsidR="005C30A5" w:rsidRPr="000C505B" w:rsidRDefault="005C30A5" w:rsidP="00ED1BF2">
      <w:pPr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B0A94A8" w14:textId="77777777" w:rsidR="005C30A5" w:rsidRPr="000C505B" w:rsidRDefault="005C30A5" w:rsidP="00ED1BF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5641AA3" w14:textId="77777777" w:rsidR="00C966D2" w:rsidRPr="000C505B" w:rsidRDefault="005C30A5" w:rsidP="00ED1BF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t xml:space="preserve">Zgodnie </w:t>
      </w:r>
      <w:r w:rsidR="00C966D2" w:rsidRPr="000C505B">
        <w:rPr>
          <w:rFonts w:ascii="Arial" w:hAnsi="Arial" w:cs="Arial"/>
          <w:sz w:val="18"/>
          <w:szCs w:val="18"/>
        </w:rPr>
        <w:t>z art. 13 ust. 1−2 R</w:t>
      </w:r>
      <w:r w:rsidR="00C966D2" w:rsidRPr="000C505B">
        <w:rPr>
          <w:rFonts w:ascii="Arial" w:hAnsi="Arial" w:cs="Arial"/>
          <w:bCs/>
          <w:sz w:val="18"/>
          <w:szCs w:val="18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w skrócie „RODO”, </w:t>
      </w:r>
      <w:r w:rsidR="00C966D2" w:rsidRPr="000C505B">
        <w:rPr>
          <w:rFonts w:ascii="Arial" w:hAnsi="Arial" w:cs="Arial"/>
          <w:sz w:val="18"/>
          <w:szCs w:val="18"/>
        </w:rPr>
        <w:t>informujemy, że:</w:t>
      </w:r>
    </w:p>
    <w:p w14:paraId="2FABEA45" w14:textId="5C5EC27E" w:rsidR="005C30A5" w:rsidRPr="000C505B" w:rsidRDefault="005C30A5" w:rsidP="00ED1BF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1C042C9" w14:textId="5E17EB90" w:rsidR="000C505B" w:rsidRPr="000C505B" w:rsidRDefault="005C30A5" w:rsidP="00ED1BF2">
      <w:pPr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t xml:space="preserve">1. Administratorem </w:t>
      </w:r>
      <w:r w:rsidR="000C505B" w:rsidRPr="000C505B">
        <w:rPr>
          <w:rFonts w:ascii="Arial" w:hAnsi="Arial" w:cs="Arial"/>
          <w:sz w:val="18"/>
          <w:szCs w:val="18"/>
        </w:rPr>
        <w:t xml:space="preserve">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hyperlink r:id="rId7" w:history="1">
        <w:r w:rsidR="000C505B" w:rsidRPr="000C505B">
          <w:rPr>
            <w:rStyle w:val="Hipercze"/>
            <w:rFonts w:ascii="Arial" w:hAnsi="Arial" w:cs="Arial"/>
            <w:sz w:val="18"/>
            <w:szCs w:val="18"/>
          </w:rPr>
          <w:t>www.bip.czechowice-dziedzice.pl</w:t>
        </w:r>
      </w:hyperlink>
      <w:r w:rsidR="000C505B" w:rsidRPr="000C505B">
        <w:rPr>
          <w:rFonts w:ascii="Arial" w:hAnsi="Arial" w:cs="Arial"/>
          <w:sz w:val="18"/>
          <w:szCs w:val="18"/>
        </w:rPr>
        <w:t>;</w:t>
      </w:r>
    </w:p>
    <w:p w14:paraId="4E0BBC92" w14:textId="772112A4" w:rsidR="00C966D2" w:rsidRPr="000C505B" w:rsidRDefault="005C30A5" w:rsidP="00ED1BF2">
      <w:pPr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t xml:space="preserve">2. Administrator </w:t>
      </w:r>
      <w:r w:rsidR="000C505B" w:rsidRPr="000C505B">
        <w:rPr>
          <w:rFonts w:ascii="Arial" w:hAnsi="Arial" w:cs="Arial"/>
          <w:sz w:val="18"/>
          <w:szCs w:val="18"/>
        </w:rPr>
        <w:t xml:space="preserve">wyznaczył Inspektora Ochrony Danych, z którym można się skontaktować pod numerem telefonu 32 214-71-53, mailowo pod adresem </w:t>
      </w:r>
      <w:hyperlink r:id="rId8" w:history="1">
        <w:r w:rsidR="000C505B" w:rsidRPr="000C505B">
          <w:rPr>
            <w:rStyle w:val="Hipercze"/>
            <w:rFonts w:ascii="Arial" w:hAnsi="Arial" w:cs="Arial"/>
            <w:sz w:val="18"/>
            <w:szCs w:val="18"/>
          </w:rPr>
          <w:t>oid@um.czechowice-dziedzice.pl</w:t>
        </w:r>
      </w:hyperlink>
      <w:r w:rsidR="000C505B" w:rsidRPr="000C505B">
        <w:rPr>
          <w:rFonts w:ascii="Arial" w:hAnsi="Arial" w:cs="Arial"/>
          <w:sz w:val="18"/>
          <w:szCs w:val="18"/>
        </w:rPr>
        <w:t xml:space="preserve"> lub za pośrednictwem poczty tradycyjnej na adres siedziby Administratora;</w:t>
      </w:r>
    </w:p>
    <w:p w14:paraId="74104F02" w14:textId="77777777" w:rsidR="00FF255A" w:rsidRPr="000C505B" w:rsidRDefault="005C30A5" w:rsidP="00ED1BF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t xml:space="preserve">3. Dane osobowe </w:t>
      </w:r>
      <w:r w:rsidR="00C966D2" w:rsidRPr="000C505B">
        <w:rPr>
          <w:rFonts w:ascii="Arial" w:hAnsi="Arial" w:cs="Arial"/>
          <w:sz w:val="18"/>
          <w:szCs w:val="18"/>
        </w:rPr>
        <w:t>są przetwarzane</w:t>
      </w:r>
      <w:r w:rsidR="00FF255A" w:rsidRPr="000C505B">
        <w:rPr>
          <w:rFonts w:ascii="Arial" w:hAnsi="Arial" w:cs="Arial"/>
          <w:sz w:val="18"/>
          <w:szCs w:val="18"/>
        </w:rPr>
        <w:t xml:space="preserve"> na podstawie:</w:t>
      </w:r>
    </w:p>
    <w:p w14:paraId="11D345B0" w14:textId="01BA56E1" w:rsidR="00C14970" w:rsidRDefault="00FF255A" w:rsidP="00ED1BF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t xml:space="preserve">art. 6 ust. 1 lit. c oraz art. 9 ust. 2 lit. b RODO </w:t>
      </w:r>
      <w:r w:rsidR="00C14970" w:rsidRPr="000C505B">
        <w:rPr>
          <w:rFonts w:ascii="Arial" w:hAnsi="Arial" w:cs="Arial"/>
          <w:sz w:val="18"/>
          <w:szCs w:val="18"/>
        </w:rPr>
        <w:t>i art. 9 ust. 2 lit.</w:t>
      </w:r>
      <w:r w:rsidR="009B7D93">
        <w:rPr>
          <w:rFonts w:ascii="Arial" w:hAnsi="Arial" w:cs="Arial"/>
          <w:sz w:val="18"/>
          <w:szCs w:val="18"/>
        </w:rPr>
        <w:t xml:space="preserve"> b oraz lit.</w:t>
      </w:r>
      <w:r w:rsidR="00C14970" w:rsidRPr="000C505B">
        <w:rPr>
          <w:rFonts w:ascii="Arial" w:hAnsi="Arial" w:cs="Arial"/>
          <w:sz w:val="18"/>
          <w:szCs w:val="18"/>
        </w:rPr>
        <w:t xml:space="preserve"> h </w:t>
      </w:r>
      <w:r w:rsidRPr="000C505B">
        <w:rPr>
          <w:rFonts w:ascii="Arial" w:hAnsi="Arial" w:cs="Arial"/>
          <w:sz w:val="18"/>
          <w:szCs w:val="18"/>
        </w:rPr>
        <w:t xml:space="preserve">w celu wykonania obowiązków wynikających z prawa pracy </w:t>
      </w:r>
      <w:r w:rsidR="00C14970" w:rsidRPr="000C505B">
        <w:rPr>
          <w:rFonts w:ascii="Arial" w:hAnsi="Arial" w:cs="Arial"/>
          <w:sz w:val="18"/>
          <w:szCs w:val="18"/>
        </w:rPr>
        <w:t xml:space="preserve">– </w:t>
      </w:r>
      <w:r w:rsidR="00BA2904" w:rsidRPr="000C505B">
        <w:rPr>
          <w:rFonts w:ascii="Arial" w:hAnsi="Arial" w:cs="Arial"/>
          <w:sz w:val="18"/>
          <w:szCs w:val="18"/>
        </w:rPr>
        <w:t>przetwarzanie</w:t>
      </w:r>
      <w:r w:rsidR="00C14970" w:rsidRPr="000C505B">
        <w:rPr>
          <w:rFonts w:ascii="Arial" w:hAnsi="Arial" w:cs="Arial"/>
          <w:sz w:val="18"/>
          <w:szCs w:val="18"/>
        </w:rPr>
        <w:t xml:space="preserve"> </w:t>
      </w:r>
      <w:r w:rsidR="00BA2904" w:rsidRPr="000C505B">
        <w:rPr>
          <w:rFonts w:ascii="Arial" w:hAnsi="Arial" w:cs="Arial"/>
          <w:sz w:val="18"/>
          <w:szCs w:val="18"/>
        </w:rPr>
        <w:t xml:space="preserve"> danych w związku z zatrudnieniem odbywa się w oparciu</w:t>
      </w:r>
      <w:r w:rsidR="00C14970" w:rsidRPr="000C505B">
        <w:rPr>
          <w:rFonts w:ascii="Arial" w:hAnsi="Arial" w:cs="Arial"/>
          <w:sz w:val="18"/>
          <w:szCs w:val="18"/>
        </w:rPr>
        <w:br/>
      </w:r>
      <w:r w:rsidR="00BA2904" w:rsidRPr="000C505B">
        <w:rPr>
          <w:rFonts w:ascii="Arial" w:hAnsi="Arial" w:cs="Arial"/>
          <w:sz w:val="18"/>
          <w:szCs w:val="18"/>
        </w:rPr>
        <w:t>o przepisy prawa, w szczególności przepisy prawa podatkowego, prawa pracy</w:t>
      </w:r>
      <w:r w:rsidR="00C14970" w:rsidRPr="000C505B">
        <w:rPr>
          <w:rFonts w:ascii="Arial" w:hAnsi="Arial" w:cs="Arial"/>
          <w:sz w:val="18"/>
          <w:szCs w:val="18"/>
        </w:rPr>
        <w:t>,</w:t>
      </w:r>
      <w:r w:rsidR="00BA2904" w:rsidRPr="000C505B">
        <w:rPr>
          <w:rFonts w:ascii="Arial" w:hAnsi="Arial" w:cs="Arial"/>
          <w:sz w:val="18"/>
          <w:szCs w:val="18"/>
        </w:rPr>
        <w:t xml:space="preserve"> ubezpieczeń społecznych, w tym również na potrzeby ustalenia zdolności do pracy pracownika</w:t>
      </w:r>
      <w:r w:rsidR="004760BB" w:rsidRPr="000C505B">
        <w:rPr>
          <w:rFonts w:ascii="Arial" w:hAnsi="Arial" w:cs="Arial"/>
          <w:sz w:val="18"/>
          <w:szCs w:val="18"/>
        </w:rPr>
        <w:t>, wykonywanie obowiązków z zakresu BHP oraz wypełnienia obowiązku prawnego wynikającego z art. 8 ustawy z dnia 4 marca 1994 r. o zakładowym funduszu świadczeń socjalnych;</w:t>
      </w:r>
    </w:p>
    <w:p w14:paraId="27724FDD" w14:textId="192077F3" w:rsidR="00C14970" w:rsidRPr="000C505B" w:rsidRDefault="00C14970" w:rsidP="00ED1BF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t xml:space="preserve">art. 6 ust. 1 lit. f RODO w celu realizacji prawnie uzasadnionego interesu administratora, tj.: </w:t>
      </w:r>
      <w:r w:rsidR="00436E6D" w:rsidRPr="00436E6D">
        <w:rPr>
          <w:rFonts w:ascii="Arial" w:hAnsi="Arial" w:cs="Arial"/>
          <w:sz w:val="18"/>
          <w:szCs w:val="18"/>
        </w:rPr>
        <w:t xml:space="preserve">zapewnienia ciągłości działania </w:t>
      </w:r>
      <w:r w:rsidR="00436E6D">
        <w:rPr>
          <w:rFonts w:ascii="Arial" w:hAnsi="Arial" w:cs="Arial"/>
          <w:sz w:val="18"/>
          <w:szCs w:val="18"/>
        </w:rPr>
        <w:t xml:space="preserve">– </w:t>
      </w:r>
      <w:r w:rsidR="00F052E7" w:rsidRPr="00F052E7">
        <w:rPr>
          <w:rFonts w:ascii="Arial" w:hAnsi="Arial" w:cs="Arial"/>
          <w:sz w:val="18"/>
          <w:szCs w:val="18"/>
        </w:rPr>
        <w:t>wzajemne</w:t>
      </w:r>
      <w:r w:rsidR="00436E6D">
        <w:rPr>
          <w:rFonts w:ascii="Arial" w:hAnsi="Arial" w:cs="Arial"/>
          <w:sz w:val="18"/>
          <w:szCs w:val="18"/>
        </w:rPr>
        <w:t xml:space="preserve"> </w:t>
      </w:r>
      <w:r w:rsidR="00F052E7" w:rsidRPr="00F052E7">
        <w:rPr>
          <w:rFonts w:ascii="Arial" w:hAnsi="Arial" w:cs="Arial"/>
          <w:sz w:val="18"/>
          <w:szCs w:val="18"/>
        </w:rPr>
        <w:t>porozumiewani</w:t>
      </w:r>
      <w:r w:rsidR="00436E6D">
        <w:rPr>
          <w:rFonts w:ascii="Arial" w:hAnsi="Arial" w:cs="Arial"/>
          <w:sz w:val="18"/>
          <w:szCs w:val="18"/>
        </w:rPr>
        <w:t>e</w:t>
      </w:r>
      <w:r w:rsidR="00F052E7" w:rsidRPr="00F052E7">
        <w:rPr>
          <w:rFonts w:ascii="Arial" w:hAnsi="Arial" w:cs="Arial"/>
          <w:sz w:val="18"/>
          <w:szCs w:val="18"/>
        </w:rPr>
        <w:t xml:space="preserve"> się na odległość</w:t>
      </w:r>
      <w:r w:rsidR="00F052E7">
        <w:rPr>
          <w:rFonts w:ascii="Arial" w:hAnsi="Arial" w:cs="Arial"/>
          <w:sz w:val="18"/>
          <w:szCs w:val="18"/>
        </w:rPr>
        <w:t xml:space="preserve"> </w:t>
      </w:r>
      <w:r w:rsidR="00357C00" w:rsidRPr="00357C00">
        <w:rPr>
          <w:rFonts w:ascii="Arial" w:hAnsi="Arial" w:cs="Arial"/>
          <w:sz w:val="18"/>
          <w:szCs w:val="18"/>
          <w:lang w:val="pl"/>
        </w:rPr>
        <w:t>z pracownikiem w pracy zdalnej</w:t>
      </w:r>
      <w:r w:rsidR="00F052E7">
        <w:rPr>
          <w:rFonts w:ascii="Arial" w:hAnsi="Arial" w:cs="Arial"/>
          <w:sz w:val="18"/>
          <w:szCs w:val="18"/>
          <w:lang w:val="pl"/>
        </w:rPr>
        <w:t>,</w:t>
      </w:r>
      <w:r w:rsidR="00436E6D">
        <w:rPr>
          <w:rFonts w:ascii="Arial" w:hAnsi="Arial" w:cs="Arial"/>
          <w:sz w:val="18"/>
          <w:szCs w:val="18"/>
          <w:lang w:val="pl"/>
        </w:rPr>
        <w:t xml:space="preserve"> z</w:t>
      </w:r>
      <w:r w:rsidR="00436E6D" w:rsidRPr="00436E6D">
        <w:rPr>
          <w:rFonts w:ascii="Arial" w:hAnsi="Arial" w:cs="Arial"/>
          <w:sz w:val="18"/>
          <w:szCs w:val="18"/>
          <w:lang w:val="pl"/>
        </w:rPr>
        <w:t>apewnienie organizacji pracy umożliwiającej pełne wykorzystanie czasu pracy oraz właściwego użytkowania udostępnionych pracownikowi narzędzi pracy (monitoring)</w:t>
      </w:r>
      <w:r w:rsidR="00436E6D">
        <w:rPr>
          <w:rFonts w:ascii="Arial" w:hAnsi="Arial" w:cs="Arial"/>
          <w:sz w:val="18"/>
          <w:szCs w:val="18"/>
          <w:lang w:val="pl"/>
        </w:rPr>
        <w:t xml:space="preserve">, </w:t>
      </w:r>
      <w:r w:rsidR="00636EDC">
        <w:rPr>
          <w:rFonts w:ascii="Arial" w:hAnsi="Arial" w:cs="Arial"/>
          <w:sz w:val="18"/>
          <w:szCs w:val="18"/>
          <w:lang w:val="pl"/>
        </w:rPr>
        <w:t xml:space="preserve">przesyłanie </w:t>
      </w:r>
      <w:r w:rsidR="00CA4ABF">
        <w:rPr>
          <w:rFonts w:ascii="Arial" w:hAnsi="Arial" w:cs="Arial"/>
          <w:sz w:val="18"/>
          <w:szCs w:val="18"/>
          <w:lang w:val="pl"/>
        </w:rPr>
        <w:t xml:space="preserve">pracowniczych </w:t>
      </w:r>
      <w:r w:rsidR="00636EDC" w:rsidRPr="00636EDC">
        <w:rPr>
          <w:rFonts w:ascii="Arial" w:hAnsi="Arial" w:cs="Arial"/>
          <w:sz w:val="18"/>
          <w:szCs w:val="18"/>
        </w:rPr>
        <w:t>pask</w:t>
      </w:r>
      <w:r w:rsidR="00636EDC">
        <w:rPr>
          <w:rFonts w:ascii="Arial" w:hAnsi="Arial" w:cs="Arial"/>
          <w:sz w:val="18"/>
          <w:szCs w:val="18"/>
        </w:rPr>
        <w:t>ów</w:t>
      </w:r>
      <w:r w:rsidR="00636EDC" w:rsidRPr="00636EDC">
        <w:rPr>
          <w:rFonts w:ascii="Arial" w:hAnsi="Arial" w:cs="Arial"/>
          <w:sz w:val="18"/>
          <w:szCs w:val="18"/>
        </w:rPr>
        <w:t xml:space="preserve"> płacow</w:t>
      </w:r>
      <w:r w:rsidR="00636EDC">
        <w:rPr>
          <w:rFonts w:ascii="Arial" w:hAnsi="Arial" w:cs="Arial"/>
          <w:sz w:val="18"/>
          <w:szCs w:val="18"/>
        </w:rPr>
        <w:t>ych</w:t>
      </w:r>
      <w:r w:rsidR="00636EDC">
        <w:rPr>
          <w:rFonts w:ascii="Arial" w:hAnsi="Arial" w:cs="Arial"/>
          <w:sz w:val="18"/>
          <w:szCs w:val="18"/>
          <w:lang w:val="pl"/>
        </w:rPr>
        <w:t xml:space="preserve">, </w:t>
      </w:r>
      <w:r w:rsidRPr="000C505B">
        <w:rPr>
          <w:rFonts w:ascii="Arial" w:hAnsi="Arial" w:cs="Arial"/>
          <w:sz w:val="18"/>
          <w:szCs w:val="18"/>
        </w:rPr>
        <w:t>dochodzenia ewentualnych roszczeń związanych z zawartą umową o pracę</w:t>
      </w:r>
      <w:r w:rsidR="000C505B">
        <w:rPr>
          <w:rFonts w:ascii="Arial" w:hAnsi="Arial" w:cs="Arial"/>
          <w:sz w:val="18"/>
          <w:szCs w:val="18"/>
        </w:rPr>
        <w:t>.</w:t>
      </w:r>
    </w:p>
    <w:p w14:paraId="46E3BB00" w14:textId="77777777" w:rsidR="004760BB" w:rsidRPr="000C505B" w:rsidRDefault="004760BB" w:rsidP="00ED1BF2">
      <w:pPr>
        <w:spacing w:after="0"/>
        <w:ind w:left="45"/>
        <w:jc w:val="both"/>
        <w:rPr>
          <w:rFonts w:ascii="Arial" w:hAnsi="Arial" w:cs="Arial"/>
          <w:sz w:val="18"/>
          <w:szCs w:val="18"/>
        </w:rPr>
      </w:pPr>
    </w:p>
    <w:p w14:paraId="76BB622E" w14:textId="041885C6" w:rsidR="000C505B" w:rsidRPr="000C505B" w:rsidRDefault="005C30A5" w:rsidP="00ED1BF2">
      <w:pPr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t>4. Dane osobowe</w:t>
      </w:r>
      <w:r w:rsidR="00BA2904" w:rsidRPr="000C505B">
        <w:rPr>
          <w:rFonts w:ascii="Arial" w:hAnsi="Arial" w:cs="Arial"/>
          <w:sz w:val="18"/>
          <w:szCs w:val="18"/>
        </w:rPr>
        <w:t xml:space="preserve"> </w:t>
      </w:r>
      <w:r w:rsidR="000C505B" w:rsidRPr="000C505B">
        <w:rPr>
          <w:rFonts w:ascii="Arial" w:hAnsi="Arial" w:cs="Arial"/>
          <w:sz w:val="18"/>
          <w:szCs w:val="18"/>
        </w:rPr>
        <w:t>mogą być udostępnione innym podmiotom uprawnionym do ich przetwarzania na podstawie przepisów prawa oraz podmiotom świadczącym asystę i wsparcie techniczne dla systemów informatycznych</w:t>
      </w:r>
      <w:r w:rsidR="000C505B">
        <w:rPr>
          <w:rFonts w:ascii="Arial" w:hAnsi="Arial" w:cs="Arial"/>
          <w:sz w:val="18"/>
          <w:szCs w:val="18"/>
        </w:rPr>
        <w:br/>
      </w:r>
      <w:r w:rsidR="000C505B" w:rsidRPr="000C505B">
        <w:rPr>
          <w:rFonts w:ascii="Arial" w:hAnsi="Arial" w:cs="Arial"/>
          <w:sz w:val="18"/>
          <w:szCs w:val="18"/>
        </w:rPr>
        <w:t>i teleinformatycznych, w których są przetwarzane Pana/Pani dane.</w:t>
      </w:r>
    </w:p>
    <w:p w14:paraId="6407B2D1" w14:textId="1B923203" w:rsidR="000C505B" w:rsidRPr="000C505B" w:rsidRDefault="005C30A5" w:rsidP="00ED1BF2">
      <w:pPr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t xml:space="preserve">5. </w:t>
      </w:r>
      <w:r w:rsidR="000C505B" w:rsidRPr="000C505B">
        <w:rPr>
          <w:rFonts w:ascii="Arial" w:hAnsi="Arial" w:cs="Arial"/>
          <w:sz w:val="18"/>
          <w:szCs w:val="18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</w:t>
      </w:r>
      <w:r w:rsidR="000C505B" w:rsidRPr="000C505B">
        <w:rPr>
          <w:rFonts w:ascii="Arial" w:hAnsi="Arial" w:cs="Arial"/>
          <w:sz w:val="18"/>
          <w:szCs w:val="18"/>
        </w:rPr>
        <w:br/>
        <w:t>w sprawie instrukcji kancelaryjnej, jednolitych rzeczowych wykazów akt oraz instrukcji w sprawie organizacji</w:t>
      </w:r>
      <w:r w:rsidR="000C505B" w:rsidRPr="000C505B">
        <w:rPr>
          <w:rFonts w:ascii="Arial" w:hAnsi="Arial" w:cs="Arial"/>
          <w:sz w:val="18"/>
          <w:szCs w:val="18"/>
        </w:rPr>
        <w:br/>
        <w:t>i zakresu działania archiwów zakładowych, chyba że przepisy szczególne stanowią inaczej;</w:t>
      </w:r>
    </w:p>
    <w:p w14:paraId="0581A78C" w14:textId="1A52E5FB" w:rsidR="00FF255A" w:rsidRPr="000C505B" w:rsidRDefault="00C85292" w:rsidP="00ED1BF2">
      <w:pPr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t>6.</w:t>
      </w:r>
      <w:r w:rsidR="005C30A5" w:rsidRPr="000C505B">
        <w:rPr>
          <w:rFonts w:ascii="Arial" w:hAnsi="Arial" w:cs="Arial"/>
          <w:sz w:val="18"/>
          <w:szCs w:val="18"/>
        </w:rPr>
        <w:t xml:space="preserve">Pracownik, </w:t>
      </w:r>
      <w:r w:rsidR="00FF255A" w:rsidRPr="000C505B">
        <w:rPr>
          <w:rFonts w:ascii="Arial" w:hAnsi="Arial" w:cs="Arial"/>
          <w:sz w:val="18"/>
          <w:szCs w:val="18"/>
        </w:rPr>
        <w:t>którego dane dotyczą, ma prawo żądania dostępu do swoich danych osobowych, ich sprostowania</w:t>
      </w:r>
      <w:r w:rsidR="006E0E90">
        <w:rPr>
          <w:rFonts w:ascii="Arial" w:hAnsi="Arial" w:cs="Arial"/>
          <w:sz w:val="18"/>
          <w:szCs w:val="18"/>
        </w:rPr>
        <w:t xml:space="preserve"> </w:t>
      </w:r>
      <w:r w:rsidR="00FF255A" w:rsidRPr="000C505B">
        <w:rPr>
          <w:rFonts w:ascii="Arial" w:hAnsi="Arial" w:cs="Arial"/>
          <w:sz w:val="18"/>
          <w:szCs w:val="18"/>
        </w:rPr>
        <w:t>oraz ograniczenia przetwarzania;</w:t>
      </w:r>
    </w:p>
    <w:p w14:paraId="00B9B562" w14:textId="25266BBB" w:rsidR="00FF255A" w:rsidRPr="000C505B" w:rsidRDefault="00C85292" w:rsidP="00ED1BF2">
      <w:pPr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t>7</w:t>
      </w:r>
      <w:r w:rsidR="005C30A5" w:rsidRPr="000C505B">
        <w:rPr>
          <w:rFonts w:ascii="Arial" w:hAnsi="Arial" w:cs="Arial"/>
          <w:sz w:val="18"/>
          <w:szCs w:val="18"/>
        </w:rPr>
        <w:t xml:space="preserve">.Pracownik, </w:t>
      </w:r>
      <w:r w:rsidR="00FF255A" w:rsidRPr="000C505B">
        <w:rPr>
          <w:rFonts w:ascii="Arial" w:hAnsi="Arial" w:cs="Arial"/>
          <w:sz w:val="18"/>
          <w:szCs w:val="18"/>
        </w:rPr>
        <w:t>którego dane osobowe Administrator pozyskał, ma prawo wniesienia skargi do organu nadzorczego – Prezesa Urzędu Ochrony Danych Osobowych;</w:t>
      </w:r>
    </w:p>
    <w:p w14:paraId="3BE13B0D" w14:textId="50432518" w:rsidR="005C30A5" w:rsidRPr="000C505B" w:rsidRDefault="00C85292" w:rsidP="00ED1BF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t>8</w:t>
      </w:r>
      <w:r w:rsidR="005C30A5" w:rsidRPr="000C505B">
        <w:rPr>
          <w:rFonts w:ascii="Arial" w:hAnsi="Arial" w:cs="Arial"/>
          <w:sz w:val="18"/>
          <w:szCs w:val="18"/>
        </w:rPr>
        <w:t xml:space="preserve">. </w:t>
      </w:r>
      <w:r w:rsidR="004760BB" w:rsidRPr="000C505B">
        <w:rPr>
          <w:rFonts w:ascii="Arial" w:hAnsi="Arial" w:cs="Arial"/>
          <w:sz w:val="18"/>
          <w:szCs w:val="18"/>
        </w:rPr>
        <w:t xml:space="preserve">Podanie danych osobowych </w:t>
      </w:r>
      <w:r w:rsidR="006E0E90">
        <w:rPr>
          <w:rFonts w:ascii="Arial" w:hAnsi="Arial" w:cs="Arial"/>
          <w:sz w:val="18"/>
          <w:szCs w:val="18"/>
        </w:rPr>
        <w:t xml:space="preserve">jest </w:t>
      </w:r>
      <w:r w:rsidR="00865008" w:rsidRPr="00865008">
        <w:rPr>
          <w:rFonts w:ascii="Arial" w:hAnsi="Arial" w:cs="Arial"/>
          <w:sz w:val="18"/>
          <w:szCs w:val="18"/>
          <w:lang w:val="pl"/>
        </w:rPr>
        <w:t xml:space="preserve">dobrowolne, ale niezbędne do realizacji ww. </w:t>
      </w:r>
      <w:r w:rsidR="001F32D7">
        <w:rPr>
          <w:rFonts w:ascii="Arial" w:hAnsi="Arial" w:cs="Arial"/>
          <w:sz w:val="18"/>
          <w:szCs w:val="18"/>
          <w:lang w:val="pl"/>
        </w:rPr>
        <w:t>c</w:t>
      </w:r>
      <w:r w:rsidR="00865008" w:rsidRPr="00865008">
        <w:rPr>
          <w:rFonts w:ascii="Arial" w:hAnsi="Arial" w:cs="Arial"/>
          <w:sz w:val="18"/>
          <w:szCs w:val="18"/>
          <w:lang w:val="pl"/>
        </w:rPr>
        <w:t>elów</w:t>
      </w:r>
      <w:r w:rsidR="00865008">
        <w:rPr>
          <w:rFonts w:ascii="Arial" w:hAnsi="Arial" w:cs="Arial"/>
          <w:sz w:val="18"/>
          <w:szCs w:val="18"/>
          <w:lang w:val="pl"/>
        </w:rPr>
        <w:t xml:space="preserve">. </w:t>
      </w:r>
      <w:r w:rsidR="001F32D7">
        <w:rPr>
          <w:rFonts w:ascii="Arial" w:hAnsi="Arial" w:cs="Arial"/>
          <w:sz w:val="18"/>
          <w:szCs w:val="18"/>
          <w:lang w:val="pl"/>
        </w:rPr>
        <w:t>J</w:t>
      </w:r>
      <w:r w:rsidR="00865008" w:rsidRPr="00865008">
        <w:rPr>
          <w:rFonts w:ascii="Arial" w:hAnsi="Arial" w:cs="Arial"/>
          <w:sz w:val="18"/>
          <w:szCs w:val="18"/>
          <w:lang w:val="pl"/>
        </w:rPr>
        <w:t>est to wymóg prawny</w:t>
      </w:r>
      <w:r w:rsidR="001F32D7">
        <w:rPr>
          <w:rFonts w:ascii="Arial" w:hAnsi="Arial" w:cs="Arial"/>
          <w:sz w:val="18"/>
          <w:szCs w:val="18"/>
          <w:lang w:val="pl"/>
        </w:rPr>
        <w:br/>
      </w:r>
      <w:r w:rsidR="00865008" w:rsidRPr="00865008">
        <w:rPr>
          <w:rFonts w:ascii="Arial" w:hAnsi="Arial" w:cs="Arial"/>
          <w:sz w:val="18"/>
          <w:szCs w:val="18"/>
          <w:lang w:val="pl"/>
        </w:rPr>
        <w:t xml:space="preserve">w przypadku podstawy przetwarzania danych z art. 6 ust. </w:t>
      </w:r>
      <w:r w:rsidR="001F32D7">
        <w:rPr>
          <w:rFonts w:ascii="Arial" w:hAnsi="Arial" w:cs="Arial"/>
          <w:sz w:val="18"/>
          <w:szCs w:val="18"/>
          <w:lang w:val="pl"/>
        </w:rPr>
        <w:t xml:space="preserve">1 </w:t>
      </w:r>
      <w:r w:rsidR="00865008" w:rsidRPr="00865008">
        <w:rPr>
          <w:rFonts w:ascii="Arial" w:hAnsi="Arial" w:cs="Arial"/>
          <w:sz w:val="18"/>
          <w:szCs w:val="18"/>
          <w:lang w:val="pl"/>
        </w:rPr>
        <w:t>lit. c RODO lub związany z uzasadnionym interesem Administratora w przypadku podstawy przetwarzania danych z art. 6 ust. lit. f RODO</w:t>
      </w:r>
      <w:r w:rsidR="001F32D7">
        <w:rPr>
          <w:rFonts w:ascii="Arial" w:hAnsi="Arial" w:cs="Arial"/>
          <w:sz w:val="18"/>
          <w:szCs w:val="18"/>
          <w:lang w:val="pl"/>
        </w:rPr>
        <w:t>.</w:t>
      </w:r>
    </w:p>
    <w:p w14:paraId="736A5265" w14:textId="48D51E5A" w:rsidR="00D32E84" w:rsidRPr="000C505B" w:rsidRDefault="005C30A5" w:rsidP="00ED1BF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C505B">
        <w:rPr>
          <w:rFonts w:ascii="Arial" w:hAnsi="Arial" w:cs="Arial"/>
          <w:sz w:val="18"/>
          <w:szCs w:val="18"/>
        </w:rPr>
        <w:br/>
      </w:r>
      <w:r w:rsidR="00C85292" w:rsidRPr="000C505B">
        <w:rPr>
          <w:rFonts w:ascii="Arial" w:hAnsi="Arial" w:cs="Arial"/>
          <w:sz w:val="18"/>
          <w:szCs w:val="18"/>
        </w:rPr>
        <w:t>9</w:t>
      </w:r>
      <w:r w:rsidRPr="000C505B">
        <w:rPr>
          <w:rFonts w:ascii="Arial" w:hAnsi="Arial" w:cs="Arial"/>
          <w:sz w:val="18"/>
          <w:szCs w:val="18"/>
        </w:rPr>
        <w:t xml:space="preserve">. Administrator </w:t>
      </w:r>
      <w:r w:rsidR="00FF255A" w:rsidRPr="000C505B">
        <w:rPr>
          <w:rFonts w:ascii="Arial" w:hAnsi="Arial" w:cs="Arial"/>
          <w:sz w:val="18"/>
          <w:szCs w:val="18"/>
        </w:rPr>
        <w:t>nie podejmuje zautomatyzowanych decyzji, w tym decyzji będących wynikiem profilowania.</w:t>
      </w:r>
    </w:p>
    <w:p w14:paraId="5D56A39C" w14:textId="77777777" w:rsidR="000C505B" w:rsidRPr="000C505B" w:rsidRDefault="000C505B" w:rsidP="00ED1BF2">
      <w:pPr>
        <w:jc w:val="both"/>
        <w:rPr>
          <w:rFonts w:ascii="Arial" w:hAnsi="Arial" w:cs="Arial"/>
          <w:sz w:val="18"/>
          <w:szCs w:val="18"/>
        </w:rPr>
      </w:pPr>
    </w:p>
    <w:p w14:paraId="7B229282" w14:textId="135356F7" w:rsidR="00462652" w:rsidRPr="000C505B" w:rsidRDefault="00462652" w:rsidP="00ED1BF2">
      <w:pPr>
        <w:jc w:val="both"/>
        <w:rPr>
          <w:rFonts w:ascii="Arial" w:hAnsi="Arial" w:cs="Arial"/>
          <w:sz w:val="16"/>
          <w:szCs w:val="16"/>
        </w:rPr>
      </w:pPr>
      <w:r w:rsidRPr="000C505B">
        <w:rPr>
          <w:rFonts w:ascii="Arial" w:hAnsi="Arial" w:cs="Arial"/>
          <w:sz w:val="16"/>
          <w:szCs w:val="16"/>
        </w:rPr>
        <w:t xml:space="preserve"> </w:t>
      </w:r>
    </w:p>
    <w:sectPr w:rsidR="00462652" w:rsidRPr="000C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300EA"/>
    <w:multiLevelType w:val="hybridMultilevel"/>
    <w:tmpl w:val="7736AE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F8305EC"/>
    <w:multiLevelType w:val="hybridMultilevel"/>
    <w:tmpl w:val="8EE69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560840">
    <w:abstractNumId w:val="0"/>
  </w:num>
  <w:num w:numId="2" w16cid:durableId="1644894863">
    <w:abstractNumId w:val="2"/>
  </w:num>
  <w:num w:numId="3" w16cid:durableId="261189619">
    <w:abstractNumId w:val="0"/>
  </w:num>
  <w:num w:numId="4" w16cid:durableId="32879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A5"/>
    <w:rsid w:val="000C505B"/>
    <w:rsid w:val="0011627D"/>
    <w:rsid w:val="00183C10"/>
    <w:rsid w:val="001A792D"/>
    <w:rsid w:val="001F32D7"/>
    <w:rsid w:val="00357C00"/>
    <w:rsid w:val="00436E6D"/>
    <w:rsid w:val="00453426"/>
    <w:rsid w:val="00462652"/>
    <w:rsid w:val="004760BB"/>
    <w:rsid w:val="00512C62"/>
    <w:rsid w:val="005C30A5"/>
    <w:rsid w:val="00636EDC"/>
    <w:rsid w:val="006E0E90"/>
    <w:rsid w:val="00850C75"/>
    <w:rsid w:val="00865008"/>
    <w:rsid w:val="008811CA"/>
    <w:rsid w:val="00955AE1"/>
    <w:rsid w:val="009B7D93"/>
    <w:rsid w:val="00B422F0"/>
    <w:rsid w:val="00B515C5"/>
    <w:rsid w:val="00BA2904"/>
    <w:rsid w:val="00C14970"/>
    <w:rsid w:val="00C649C9"/>
    <w:rsid w:val="00C85292"/>
    <w:rsid w:val="00C966D2"/>
    <w:rsid w:val="00CA4ABF"/>
    <w:rsid w:val="00CC6254"/>
    <w:rsid w:val="00D32E84"/>
    <w:rsid w:val="00D50DBE"/>
    <w:rsid w:val="00DB316C"/>
    <w:rsid w:val="00ED1BF2"/>
    <w:rsid w:val="00F052E7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987995"/>
  <w15:docId w15:val="{1D049B00-4035-4BAE-BA73-C8CDB3E4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">
    <w:name w:val="tekst"/>
    <w:basedOn w:val="Domylnaczcionkaakapitu"/>
    <w:rsid w:val="005C30A5"/>
  </w:style>
  <w:style w:type="paragraph" w:styleId="Akapitzlist">
    <w:name w:val="List Paragraph"/>
    <w:basedOn w:val="Normalny"/>
    <w:uiPriority w:val="34"/>
    <w:qFormat/>
    <w:rsid w:val="00C966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66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d@um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OR-gpartyka</dc:creator>
  <cp:lastModifiedBy>gpartyka-dzida</cp:lastModifiedBy>
  <cp:revision>2</cp:revision>
  <cp:lastPrinted>2018-07-30T12:18:00Z</cp:lastPrinted>
  <dcterms:created xsi:type="dcterms:W3CDTF">2025-01-02T14:50:00Z</dcterms:created>
  <dcterms:modified xsi:type="dcterms:W3CDTF">2025-01-02T14:50:00Z</dcterms:modified>
</cp:coreProperties>
</file>