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5C3E3" w14:textId="28C07587" w:rsidR="00A20327" w:rsidRPr="00CB1843" w:rsidRDefault="00A20327" w:rsidP="00E2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</w:t>
      </w:r>
      <w:r w:rsidR="00CB1843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B1843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21916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Czechowice-Dziedzice, </w:t>
      </w:r>
      <w:r w:rsid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9327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B1843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E4D00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79893E3" w14:textId="77777777" w:rsidR="00A20327" w:rsidRPr="00CB1843" w:rsidRDefault="00A20327" w:rsidP="00A2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736E3CAF" w14:textId="77777777" w:rsidR="00A20327" w:rsidRPr="00CB1843" w:rsidRDefault="00A20327" w:rsidP="00A2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671B01E1" w14:textId="77777777" w:rsidR="00A20327" w:rsidRPr="00CB1843" w:rsidRDefault="00A20327" w:rsidP="00A2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B184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DECYZJA </w:t>
      </w:r>
    </w:p>
    <w:p w14:paraId="1223FBC5" w14:textId="77777777" w:rsidR="00A20327" w:rsidRPr="00CB1843" w:rsidRDefault="00A20327" w:rsidP="00A203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B184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OKREŚLAJĄCA ŚRODOWISKOWE UWARUNKOWANIA </w:t>
      </w:r>
    </w:p>
    <w:p w14:paraId="097E5EAE" w14:textId="77777777" w:rsidR="00A20327" w:rsidRPr="00CB1843" w:rsidRDefault="00A20327" w:rsidP="00A203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</w:pPr>
    </w:p>
    <w:p w14:paraId="5002EFD5" w14:textId="77777777" w:rsidR="00A20327" w:rsidRPr="00CB1843" w:rsidRDefault="00A20327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BBB277" w14:textId="0751C4B9" w:rsidR="00A20327" w:rsidRPr="00CB1843" w:rsidRDefault="00A20327" w:rsidP="00CB1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71 ust. 2 pkt </w:t>
      </w:r>
      <w:r w:rsidR="00CB1843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, art. 73 ust.1, art. 75 ust. 1 pkt 4, art. 85 ust. 2 pkt 1 ustawy z dnia 3 października 2008 roku o udostępnianiu informacji o środowisku i jego ochronie, udziale społeczeństwa w ochronie środowiska oraz o ocenach oddziaływania na środowisko (</w:t>
      </w:r>
      <w:proofErr w:type="spellStart"/>
      <w:r w:rsidR="00E22DEB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E22DEB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CB1843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CB1843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1112</w:t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), art. 104 ustawy z dnia 14 czerwca 1960 roku Kodeks postępowania administracyjnego (</w:t>
      </w:r>
      <w:proofErr w:type="spellStart"/>
      <w:r w:rsidR="00E22DEB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E22DEB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 202</w:t>
      </w:r>
      <w:r w:rsidR="004E4D00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3362B9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572</w:t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bookmarkStart w:id="0" w:name="_Hlk184040489"/>
      <w:r w:rsidR="00CB1843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§ 2 ust. 1 pkt 41 i</w:t>
      </w:r>
      <w:r w:rsidR="00794B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B1843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794B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B1843"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ust. 1 pkt 83 lit. b </w:t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Rady Ministrów z dnia 10 września 2019 roku w sprawie przedsięwzięć mogących znacząco oddziaływać na środowisko (Dz.U. z 2019 r., poz. 1839 ze zm.),</w:t>
      </w:r>
      <w:bookmarkEnd w:id="0"/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 rozpatrzeniu wniosku w sprawie wydania decyzji o środowiskowych uwarunkowaniach</w:t>
      </w:r>
      <w:r w:rsidRPr="00CB18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EBA838F" w14:textId="213E9531" w:rsidR="00A20327" w:rsidRPr="00CB1843" w:rsidRDefault="00A20327" w:rsidP="009B1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określam</w:t>
      </w:r>
    </w:p>
    <w:p w14:paraId="2455B009" w14:textId="77777777" w:rsidR="00A20327" w:rsidRPr="00CB1843" w:rsidRDefault="00A20327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73AD23" w14:textId="5A412692" w:rsidR="007528CF" w:rsidRPr="00CB1843" w:rsidRDefault="00A20327" w:rsidP="00F24EB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18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środowiskowe uwarunkowania realizacji przedsięwzięcia pod nazwą: </w:t>
      </w:r>
      <w:bookmarkStart w:id="1" w:name="_Hlk184382135"/>
      <w:bookmarkStart w:id="2" w:name="_Hlk38348588"/>
      <w:bookmarkStart w:id="3" w:name="_Hlk78873818"/>
      <w:r w:rsidR="00CB1843" w:rsidRPr="00CB1843">
        <w:rPr>
          <w:rFonts w:ascii="Times New Roman" w:hAnsi="Times New Roman" w:cs="Times New Roman"/>
          <w:b/>
          <w:sz w:val="24"/>
          <w:szCs w:val="24"/>
        </w:rPr>
        <w:t>„Zbieranie i przetwarzanie odpadów niebezpiecznych przez firmę Polbud Sp. z o. o. na terenie działki nr 3762/198 przy ul. Łukasiewicza 2 w Czechowicach-Dziedzicach”.</w:t>
      </w:r>
      <w:bookmarkEnd w:id="1"/>
    </w:p>
    <w:bookmarkEnd w:id="2"/>
    <w:bookmarkEnd w:id="3"/>
    <w:p w14:paraId="07F6888A" w14:textId="11C5708B" w:rsidR="00093832" w:rsidRPr="00093832" w:rsidRDefault="005960FC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9383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</w:t>
      </w:r>
      <w:r w:rsidR="001F57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Pr="0009383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Na etapie </w:t>
      </w:r>
      <w:r w:rsidR="00006E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eksploatacji</w:t>
      </w:r>
      <w:r w:rsidRPr="0009383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przedsięwzięcia:</w:t>
      </w:r>
    </w:p>
    <w:p w14:paraId="408399B1" w14:textId="18EB2F43" w:rsidR="00093832" w:rsidRPr="00006E26" w:rsidRDefault="00093832" w:rsidP="00F24EB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Stanowisko czyszczenia autocystern i zbiorników należy wyposażyć w tacę betonową</w:t>
      </w:r>
    </w:p>
    <w:p w14:paraId="1859CD10" w14:textId="77777777" w:rsidR="00093832" w:rsidRPr="00006E26" w:rsidRDefault="00093832" w:rsidP="00F24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pojemności wystarczającej do przejęcia ewentualnego wycieku odpadów płynnych.</w:t>
      </w:r>
    </w:p>
    <w:p w14:paraId="190664AA" w14:textId="0ED73EAC" w:rsidR="00093832" w:rsidRPr="00006E26" w:rsidRDefault="00093832" w:rsidP="00CD6AFD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Odpady płynne z wnętrza czyszczonych cystern i zbiorników należy odprowadzać</w:t>
      </w:r>
      <w:r w:rsidR="00CD6AFD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bezpośrednio do zbiornika podziemnego dwupłaszczowego.</w:t>
      </w:r>
    </w:p>
    <w:p w14:paraId="5BC2809B" w14:textId="784FF1AB" w:rsidR="00093832" w:rsidRPr="00006E26" w:rsidRDefault="00093832" w:rsidP="00CD6AFD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Ścieki technologiczne ze stanowiska czyszczenia cystern i zbiorników należy</w:t>
      </w:r>
      <w:r w:rsidR="00CD6AFD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odprowadzać poprzez separator substancji ropopochodnych do urządzeń kanalizacyjnych i do oczyszczalni ścieków.</w:t>
      </w:r>
    </w:p>
    <w:p w14:paraId="4FCC98F1" w14:textId="6C25589D" w:rsidR="00093832" w:rsidRPr="00006E26" w:rsidRDefault="00093832" w:rsidP="00F24EB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Odpady przeznaczone do zbierania, przetwarzania a także wytworzone na terenie</w:t>
      </w:r>
    </w:p>
    <w:p w14:paraId="66E5FDA7" w14:textId="7F437968" w:rsidR="00093832" w:rsidRPr="00006E26" w:rsidRDefault="00093832" w:rsidP="00CD6A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zakładu należy magazynować selektywnie w kontenerach lub zbiornikach</w:t>
      </w:r>
      <w:r w:rsidR="00CD6AFD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naziemnych dwupłaszczowych posadowionych na tacy betonowej.</w:t>
      </w:r>
    </w:p>
    <w:p w14:paraId="538FF122" w14:textId="0512EA0F" w:rsidR="00093832" w:rsidRPr="00006E26" w:rsidRDefault="009B1FE7" w:rsidP="00F24EB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93832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ody opadowe i roztopowe odprowadzać kanalizacją do separatora, a następnie kanalizacją do zbiornika oczyszczalni biologicznej znajdującej się na działce numer 3762/97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F55F1A8" w14:textId="30F22795" w:rsidR="00093832" w:rsidRPr="00006E26" w:rsidRDefault="009B1FE7" w:rsidP="00F24EB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</w:t>
      </w:r>
      <w:r w:rsidR="00093832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cieki socjalno-bytowe odprowadzać do urządzeń kanalizacyjnych eksploatowanych</w:t>
      </w:r>
    </w:p>
    <w:p w14:paraId="23810C8F" w14:textId="7C0085DE" w:rsidR="00093832" w:rsidRPr="00006E26" w:rsidRDefault="00093832" w:rsidP="00F24EB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</w:t>
      </w:r>
      <w:proofErr w:type="spellStart"/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RCEkoenergia</w:t>
      </w:r>
      <w:proofErr w:type="spellEnd"/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Sp. z o.o. a stamtąd do zbiornika oczyszczalni biologicznej</w:t>
      </w:r>
      <w:r w:rsidR="009B1FE7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BD05351" w14:textId="5CBCAF89" w:rsidR="00093832" w:rsidRPr="00006E26" w:rsidRDefault="00CD6AFD" w:rsidP="00F24EB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00530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eren zakładu należy wyposażyć w środki techniczne i chemiczne do usuwania lub neutralizacji substancji niebezpiecznych</w:t>
      </w:r>
      <w:r w:rsidR="00464C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4F98B65" w14:textId="64892315" w:rsidR="0000530E" w:rsidRPr="00006E26" w:rsidRDefault="00CD6AFD" w:rsidP="00CD6AFD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00530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misje hałasu z terenu inwestycji ograniczyć w porze dziennej do 55 </w:t>
      </w:r>
      <w:proofErr w:type="spellStart"/>
      <w:r w:rsidR="0000530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dB</w:t>
      </w:r>
      <w:proofErr w:type="spellEnd"/>
      <w:r w:rsidR="0000530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do 45</w:t>
      </w:r>
      <w:r w:rsidR="00063E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proofErr w:type="spellStart"/>
      <w:r w:rsidR="0000530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dB</w:t>
      </w:r>
      <w:proofErr w:type="spellEnd"/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0530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porze nocnej dla terenów zabudowy mieszkaniowej i usługowej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00530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2592878" w14:textId="561C621F" w:rsidR="0000530E" w:rsidRPr="00006E26" w:rsidRDefault="00CD6AFD" w:rsidP="00F24EB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hAnsi="Times New Roman" w:cs="Times New Roman"/>
          <w:sz w:val="24"/>
          <w:szCs w:val="24"/>
        </w:rPr>
        <w:t>W</w:t>
      </w:r>
      <w:r w:rsidR="0000530E" w:rsidRPr="00006E26">
        <w:rPr>
          <w:rFonts w:ascii="Times New Roman" w:hAnsi="Times New Roman" w:cs="Times New Roman"/>
          <w:sz w:val="24"/>
          <w:szCs w:val="24"/>
        </w:rPr>
        <w:t xml:space="preserve"> celu ograniczenia emisji niezorganizowanej utrzymywać w wysokiej sprawności maszyny i urządzenia oraz prowadzić ich bieżące przeglądy i naprawy</w:t>
      </w:r>
      <w:r w:rsidRPr="00006E26">
        <w:rPr>
          <w:rFonts w:ascii="Times New Roman" w:hAnsi="Times New Roman" w:cs="Times New Roman"/>
          <w:sz w:val="24"/>
          <w:szCs w:val="24"/>
        </w:rPr>
        <w:t>.</w:t>
      </w:r>
    </w:p>
    <w:p w14:paraId="30F9554D" w14:textId="31CAB67F" w:rsidR="0000530E" w:rsidRPr="00006E26" w:rsidRDefault="00CD6AFD" w:rsidP="00F24EB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00530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roces czyszczenia cystern kolejowych, autocystern oraz zbiorników magazynowych prowadzić na stanowiskach wyposażonych w szczelne ociekowe tace betonowe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FCEB8F8" w14:textId="03D1111C" w:rsidR="00093832" w:rsidRPr="00006E26" w:rsidRDefault="00CD6AFD" w:rsidP="00F24EB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00530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ransport materiałów i odpadów z/do zakładu prowadzić tylko w porze dziennej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DF77EE8" w14:textId="76D59642" w:rsidR="0000530E" w:rsidRPr="00006E26" w:rsidRDefault="00CD6AFD" w:rsidP="00F24EB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</w:t>
      </w:r>
      <w:r w:rsidR="0000530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dpady niebezpieczne magazynować na przygotowanym podłożu, w szczelnych pojemnikach, odpady płynne magazynować w sposób uniemożliwiający ewentualny wyciek i przedostanie się do środowiska, w szczelnych, zamykanych pojemnikach wyposażonych w szczelne zamkniecie, ustawionych na tacy zabezpieczającej środowisko przed zanieczyszczeniem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8D9EB27" w14:textId="622693C7" w:rsidR="0000530E" w:rsidRPr="00006E26" w:rsidRDefault="00056939" w:rsidP="00F24EB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iejsca magazynowania wyposażyć w sorbenty do likwidacji ewentualnych rozlewów odpadów ciekłych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B45D7F7" w14:textId="34535EDD" w:rsidR="0027028F" w:rsidRPr="00006E26" w:rsidRDefault="00056939" w:rsidP="0005693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E26">
        <w:rPr>
          <w:rFonts w:ascii="Times New Roman" w:hAnsi="Times New Roman" w:cs="Times New Roman"/>
          <w:sz w:val="24"/>
          <w:szCs w:val="24"/>
        </w:rPr>
        <w:t>O</w:t>
      </w:r>
      <w:r w:rsidR="0027028F" w:rsidRPr="00006E26">
        <w:rPr>
          <w:rFonts w:ascii="Times New Roman" w:hAnsi="Times New Roman" w:cs="Times New Roman"/>
          <w:sz w:val="24"/>
          <w:szCs w:val="24"/>
        </w:rPr>
        <w:t>dpady powstające na etapie eksploatacji przedsięwzięcia</w:t>
      </w:r>
      <w:r w:rsidRPr="00006E26">
        <w:rPr>
          <w:rFonts w:ascii="Times New Roman" w:hAnsi="Times New Roman" w:cs="Times New Roman"/>
          <w:sz w:val="24"/>
          <w:szCs w:val="24"/>
        </w:rPr>
        <w:t xml:space="preserve"> </w:t>
      </w:r>
      <w:r w:rsidR="0027028F" w:rsidRPr="00006E26">
        <w:rPr>
          <w:rFonts w:ascii="Times New Roman" w:hAnsi="Times New Roman" w:cs="Times New Roman"/>
          <w:sz w:val="24"/>
          <w:szCs w:val="24"/>
        </w:rPr>
        <w:t>należy magazynować/gromadzić selektywnie, w wyznaczonym miejscu, w sposób zabezpieczający środowisko przed ich negatywnym oddziaływaniem i przekazywać firmom posiadającym stosowne zezwolenia w zakresie gospodarowania odpadami.</w:t>
      </w:r>
    </w:p>
    <w:p w14:paraId="41A91220" w14:textId="77777777" w:rsidR="0027028F" w:rsidRPr="00006E26" w:rsidRDefault="0027028F" w:rsidP="00F24EB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062E705" w14:textId="70D2FCCE" w:rsidR="00A20327" w:rsidRPr="00006E26" w:rsidRDefault="00A20327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5960FC" w:rsidRPr="00006E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1F578F" w:rsidRPr="00006E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006E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etapie </w:t>
      </w:r>
      <w:r w:rsidR="0027028F" w:rsidRPr="00006E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realizacji i </w:t>
      </w:r>
      <w:r w:rsidRPr="00006E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eksploatacji</w:t>
      </w:r>
      <w:r w:rsidR="0027028F" w:rsidRPr="00006E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lub użytkowania</w:t>
      </w:r>
      <w:r w:rsidR="005960FC" w:rsidRPr="00006E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przedsięwzięcia</w:t>
      </w:r>
      <w:r w:rsidRPr="00006E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14:paraId="3183B2E9" w14:textId="0653EF59" w:rsidR="00174B3F" w:rsidRPr="00006E26" w:rsidRDefault="00056939" w:rsidP="00F24EB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szelkie prace w obrębie planowanej inwestycji wykonać przy użyciu sprawnego technicznie sprzętu, eksploatowanego i konserwowanego w sposób </w:t>
      </w:r>
      <w:r w:rsidR="00174B3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prawidłowy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który zapewni zabezpieczenie </w:t>
      </w:r>
      <w:r w:rsidR="00174B3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środowiska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wodno-gruntowego przed wyciekami paliw i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174B3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płynów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technicznych; </w:t>
      </w:r>
      <w:r w:rsidR="00174B3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eksploatacja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mo</w:t>
      </w:r>
      <w:r w:rsidR="00174B3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</w:t>
      </w:r>
      <w:r w:rsidR="00174B3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74B3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zagrożenia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wód powierzchniowych i podziemnych oraz </w:t>
      </w:r>
      <w:r w:rsidR="00174B3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powodować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74B3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skażenia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gruntów</w:t>
      </w:r>
      <w:r w:rsidR="001F57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D4F5E80" w14:textId="0F459A69" w:rsidR="005C6C5F" w:rsidRPr="00006E26" w:rsidRDefault="001F578F" w:rsidP="00F24EB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wszystkich miejscach </w:t>
      </w:r>
      <w:r w:rsidR="00174B3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zapewni</w:t>
      </w:r>
      <w:r w:rsidR="00174B3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D6849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dostępność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sorbentów, </w:t>
      </w:r>
      <w:r w:rsidR="007D6849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właściwych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zakresie </w:t>
      </w:r>
      <w:r w:rsidR="007D6849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ilości 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rodzaju do potencjalnego </w:t>
      </w:r>
      <w:r w:rsidR="007D6849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zagrożenia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7D6849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mogącego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C6C5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wystąpić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5C6C5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następstwie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sytuacji awaryjnych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C62694E" w14:textId="51D59C0D" w:rsidR="005C6C5F" w:rsidRPr="00006E26" w:rsidRDefault="001F578F" w:rsidP="00F24EB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sytuacjach awaryjnych (np. wyciek paliwa, oleju, oleju hydraulicznego) </w:t>
      </w:r>
      <w:r w:rsidR="005C6C5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C6C5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podjąć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C6C5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niezwłoczne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C6C5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działania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C6C5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mające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celu zapobieganie przenikaniu </w:t>
      </w:r>
      <w:r w:rsidR="005C6C5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zanieczyszczeń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gruntu, wód podziemnych oraz wód powierzchniowych (np.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poprzez unieszkodliwianie wycieku za </w:t>
      </w:r>
      <w:r w:rsidR="005C6C5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pomocą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odpowiednich </w:t>
      </w:r>
      <w:r w:rsidR="005C6C5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sorbentów; następnie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zanieczyszczone sorbenty </w:t>
      </w:r>
      <w:r w:rsidR="005C6C5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wybrać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odpowiednio </w:t>
      </w:r>
      <w:r w:rsidR="005C6C5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składować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r w:rsidR="005C6C5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przekazać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utylizacji uprawnionym podmiotom)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9846280" w14:textId="03E26B2D" w:rsidR="00D571BE" w:rsidRPr="00006E26" w:rsidRDefault="001F578F" w:rsidP="00F24EB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przypadku przedostania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zanieczyszczeń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gruntu lub wód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bezzwłocznie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podj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działania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zmierzające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usunięcia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skutków i przyczyn awarii (ewentualne wycieki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natychmiast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usuwać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BCBE2B8" w14:textId="5C850F63" w:rsidR="0027028F" w:rsidRPr="00006E26" w:rsidRDefault="001F578F" w:rsidP="00F24EB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ały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teren inwestycji powinien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utwardzony i uszczelniony, odporny na uszkodzenia oraz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zapobiegający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przedostawaniu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zanieczyszczeń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ziemi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53FB610" w14:textId="46829CAF" w:rsidR="00D571BE" w:rsidRPr="00006E26" w:rsidRDefault="001F578F" w:rsidP="00F24EB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egularnie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kontrolować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szczelność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nawierzchni/powierzchni, na której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będą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przetwarzane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magazynowane odpady, w przypadku wykrycia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niezwłocznie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usunąć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E026CB4" w14:textId="17ED62AA" w:rsidR="0027028F" w:rsidRPr="00006E26" w:rsidRDefault="001F578F" w:rsidP="00F24EB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szystkie miejsca przetwarzania i magazynowania odpadów powinny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szczelne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podłoże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4F3C3A9" w14:textId="54B12AC7" w:rsidR="00CC0E1A" w:rsidRPr="00006E26" w:rsidRDefault="001F578F" w:rsidP="00F24EB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każdym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etapie inwestycji zapewni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właściwe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gospodarowanie odpadami, gromadzi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selektywni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wydzielonych i przystosowanych miejscach, w warunkach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zabezpieczających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przed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przedostawaniem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rodowiska gruntowo-wodnego substancji szkodliwych oraz zapewni</w:t>
      </w:r>
      <w:r w:rsidR="00D571BE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ich regularny odbiór przez uprawnione podmioty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CD48C7F" w14:textId="47C7AA0D" w:rsidR="00CC0E1A" w:rsidRPr="00006E26" w:rsidRDefault="001F578F" w:rsidP="00F24EB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ontenery morskie oraz wszystkie zbiorniki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magazynujące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odpady powinny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posadowione na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szczelnym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podłożu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61D38ED" w14:textId="6CAF233B" w:rsidR="00CC0E1A" w:rsidRPr="00006E26" w:rsidRDefault="001F578F" w:rsidP="00F24EB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szystkie kontenery morskie, zbiorniki oraz tace musza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szczelne oraz odpowiedniej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pojemności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powinny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system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kontrolujący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przepełnienie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szczelność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regularnie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sprawdzać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ich stan techniczny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82B7C2A" w14:textId="30DE6592" w:rsidR="0095104C" w:rsidRPr="00006E26" w:rsidRDefault="001F578F" w:rsidP="00F24EB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owstające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ścieki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przemysłowe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socjalno-bytowe oraz wody opadowe i roztopowe odprowadza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ć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oczyszczalni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ścieków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operatora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zewnętrznego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postawie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odrębnych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C0E1A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pozwoleń</w:t>
      </w:r>
      <w:r w:rsidR="0027028F"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/umów</w:t>
      </w:r>
      <w:r w:rsidRPr="00006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F3BED7D" w14:textId="7D0B257B" w:rsidR="0027028F" w:rsidRDefault="001F578F" w:rsidP="00F24EB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lastRenderedPageBreak/>
        <w:t>U</w:t>
      </w:r>
      <w:r w:rsidR="0095104C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rządzenia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gospodarki wodno-</w:t>
      </w:r>
      <w:r w:rsidR="0095104C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ściekowej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regularnie </w:t>
      </w:r>
      <w:r w:rsidR="0095104C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czyści</w:t>
      </w:r>
      <w:r w:rsid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ć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oraz sprawdza</w:t>
      </w:r>
      <w:r w:rsid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ć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ich stan techniczny</w:t>
      </w:r>
      <w:r w:rsid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a ewentualne uszkodzenia </w:t>
      </w:r>
      <w:r w:rsidR="0095104C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niezwłocznie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5104C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usuwać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14:paraId="686363C2" w14:textId="13467D4C" w:rsidR="0095104C" w:rsidRDefault="001F578F" w:rsidP="00F24EB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T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ereny zielone oraz teren </w:t>
      </w:r>
      <w:r w:rsidR="0095104C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wokół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inwestycji </w:t>
      </w:r>
      <w:r w:rsidR="0095104C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zabezpieczyć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przed zanieczyszczeniem </w:t>
      </w:r>
      <w:r w:rsidR="0095104C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ściekami</w:t>
      </w:r>
      <w:r w:rsid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5104C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przemysłowymi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14:paraId="4BBF8E80" w14:textId="3C4A4875" w:rsidR="0095104C" w:rsidRDefault="001F578F" w:rsidP="00F24EB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ealizacj</w:t>
      </w:r>
      <w:r w:rsid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ę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i eksploatacj</w:t>
      </w:r>
      <w:r w:rsid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ę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inwestycji </w:t>
      </w:r>
      <w:r w:rsidR="0095104C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prowadzić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w sposób </w:t>
      </w:r>
      <w:r w:rsidR="0095104C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niewpływający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na </w:t>
      </w:r>
      <w:r w:rsidR="0095104C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jakoś</w:t>
      </w:r>
      <w:r w:rsid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ć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wód</w:t>
      </w:r>
      <w:r w:rsid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powierzchniowych i podziemnych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14:paraId="2BCC2C23" w14:textId="5A1966F2" w:rsidR="0027028F" w:rsidRDefault="001F578F" w:rsidP="00F24EB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 realizacji inwestycji </w:t>
      </w:r>
      <w:r w:rsidR="0095104C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uporządkować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teren w granicach </w:t>
      </w:r>
      <w:r w:rsidR="0095104C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przedsięwzięcia</w:t>
      </w:r>
      <w:r w:rsidR="0027028F" w:rsidRPr="00951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14:paraId="605D27F6" w14:textId="77777777" w:rsidR="001F578F" w:rsidRDefault="001F578F" w:rsidP="001F578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24BFA4A8" w14:textId="457D9324" w:rsidR="00A20327" w:rsidRPr="00047720" w:rsidRDefault="0095104C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51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</w:t>
      </w:r>
      <w:r w:rsidR="009F63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</w:t>
      </w:r>
      <w:r w:rsidRPr="00951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I. Przed rozpoczęciem realizacji przedsięwzięcia nie stwierdzam potrzeby przeprowadzenia</w:t>
      </w:r>
      <w:r w:rsidR="009F63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951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postępowania w sprawie transgranicznego oddziaływania na środowisko</w:t>
      </w:r>
      <w:r w:rsidR="009F63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951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oraz przeprowadzenia oceny oddziaływania na środowisko w ramach postępowania</w:t>
      </w:r>
      <w:r w:rsidR="009F63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951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 sprawie wydania decyzji, o których mowa w art. 72 ust. 1 ustawy z dnia 3 października</w:t>
      </w:r>
      <w:r w:rsidR="009F63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951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2008 r. o udostępnianiu informacji o środowisku i jego ochronie, udziale społeczeństwa</w:t>
      </w:r>
      <w:r w:rsidR="009F63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951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 ochronie środowiska oraz o ocenach oddziaływania na środowisko (Dz.</w:t>
      </w:r>
      <w:r w:rsidR="009F63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 </w:t>
      </w:r>
      <w:r w:rsidRPr="00951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U. z 2024 r.,</w:t>
      </w:r>
      <w:r w:rsidR="009F63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951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poz. 1112).</w:t>
      </w:r>
    </w:p>
    <w:p w14:paraId="49E22E92" w14:textId="047151AB" w:rsidR="00A20327" w:rsidRPr="009F6319" w:rsidRDefault="00A20327" w:rsidP="001F5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63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14:paraId="71EC6D27" w14:textId="77777777" w:rsidR="00275873" w:rsidRPr="009F6319" w:rsidRDefault="00275873" w:rsidP="00F24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781C8724" w14:textId="4CA3DDB7" w:rsidR="00CB1843" w:rsidRPr="007D1EC3" w:rsidRDefault="00CB1843" w:rsidP="00F24E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6319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0</w:t>
      </w:r>
      <w:r w:rsidR="009F6319" w:rsidRPr="009F631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F63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F6319" w:rsidRPr="009F6319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Pr="009F631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F6319" w:rsidRPr="009F631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F6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9F631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9F6319" w:rsidRPr="009F631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bookmarkStart w:id="4" w:name="_Hlk184382183"/>
      <w:r w:rsidR="009F6319" w:rsidRPr="009F6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olbud sp. z o. o. </w:t>
      </w:r>
      <w:r w:rsidRPr="009F6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siedzibą: </w:t>
      </w:r>
      <w:r w:rsidR="009F6319" w:rsidRPr="009F6319">
        <w:rPr>
          <w:rFonts w:ascii="Times New Roman" w:eastAsia="Times New Roman" w:hAnsi="Times New Roman" w:cs="Times New Roman"/>
          <w:sz w:val="24"/>
          <w:szCs w:val="24"/>
          <w:lang w:eastAsia="pl-PL"/>
        </w:rPr>
        <w:t>43</w:t>
      </w:r>
      <w:r w:rsidRPr="009F631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F6319" w:rsidRPr="009F6319">
        <w:rPr>
          <w:rFonts w:ascii="Times New Roman" w:eastAsia="Times New Roman" w:hAnsi="Times New Roman" w:cs="Times New Roman"/>
          <w:sz w:val="24"/>
          <w:szCs w:val="24"/>
          <w:lang w:eastAsia="pl-PL"/>
        </w:rPr>
        <w:t>502</w:t>
      </w:r>
      <w:r w:rsidRPr="009F6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6319"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Czechowice-Dziedzice</w:t>
      </w:r>
      <w:r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, ul. </w:t>
      </w:r>
      <w:r w:rsidR="009F6319"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Górnicza 15</w:t>
      </w:r>
      <w:bookmarkEnd w:id="4"/>
      <w:r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pełnomocnika – Pan</w:t>
      </w:r>
      <w:r w:rsidR="009F6319"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6319"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Martę Lorenc</w:t>
      </w:r>
      <w:r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6319"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reprezentującą</w:t>
      </w:r>
      <w:r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9F6319"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Ekonorm</w:t>
      </w:r>
      <w:proofErr w:type="spellEnd"/>
      <w:r w:rsidR="009F6319"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 Sp.</w:t>
      </w:r>
      <w:r w:rsidR="0004772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F6319"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D1EC3"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6319"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o. o. Sp. K.</w:t>
      </w:r>
      <w:r w:rsidR="007D1EC3"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siedzibą: </w:t>
      </w:r>
      <w:r w:rsidR="007D1EC3"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40-594</w:t>
      </w:r>
      <w:r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1EC3"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Katowice</w:t>
      </w:r>
      <w:r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, ul. </w:t>
      </w:r>
      <w:r w:rsidR="007D1EC3"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Gallusa 12</w:t>
      </w:r>
      <w:r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zwróciła się z wnioskiem o wydanie decyzji o środowiskowych uwarunkowaniach dla przedsięwzięcia pod nazwą: </w:t>
      </w:r>
      <w:r w:rsidR="007D1EC3" w:rsidRPr="00AD24DB">
        <w:rPr>
          <w:rFonts w:ascii="Times New Roman" w:eastAsia="Calibri" w:hAnsi="Times New Roman" w:cs="Times New Roman"/>
          <w:sz w:val="24"/>
          <w:szCs w:val="24"/>
        </w:rPr>
        <w:t>„Zbieranie i</w:t>
      </w:r>
      <w:r w:rsidR="00AD24DB">
        <w:rPr>
          <w:rFonts w:ascii="Times New Roman" w:eastAsia="Calibri" w:hAnsi="Times New Roman" w:cs="Times New Roman"/>
          <w:sz w:val="24"/>
          <w:szCs w:val="24"/>
        </w:rPr>
        <w:t> </w:t>
      </w:r>
      <w:r w:rsidR="007D1EC3" w:rsidRPr="00AD24DB">
        <w:rPr>
          <w:rFonts w:ascii="Times New Roman" w:eastAsia="Calibri" w:hAnsi="Times New Roman" w:cs="Times New Roman"/>
          <w:sz w:val="24"/>
          <w:szCs w:val="24"/>
        </w:rPr>
        <w:t>przetwarzanie odpadów niebezpiecznych przez firmę Polbud Sp. z o. o. na terenie działki nr</w:t>
      </w:r>
      <w:r w:rsidR="00AD24DB">
        <w:rPr>
          <w:rFonts w:ascii="Times New Roman" w:eastAsia="Calibri" w:hAnsi="Times New Roman" w:cs="Times New Roman"/>
          <w:sz w:val="24"/>
          <w:szCs w:val="24"/>
        </w:rPr>
        <w:t> </w:t>
      </w:r>
      <w:r w:rsidR="007D1EC3" w:rsidRPr="00AD24DB">
        <w:rPr>
          <w:rFonts w:ascii="Times New Roman" w:eastAsia="Calibri" w:hAnsi="Times New Roman" w:cs="Times New Roman"/>
          <w:sz w:val="24"/>
          <w:szCs w:val="24"/>
        </w:rPr>
        <w:t>3762/198 przy ul. Łukasiewicza 2 w Czechowicach-Dziedzicach”</w:t>
      </w:r>
      <w:r w:rsidRPr="00AD2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załączając</w:t>
      </w:r>
      <w:r w:rsidRPr="007D1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1EC3" w:rsidRPr="007D1EC3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 o</w:t>
      </w:r>
      <w:r w:rsidR="00AD24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D1EC3" w:rsidRPr="007D1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oddziaływaniu przedsięwzięcia na środowisko. </w:t>
      </w:r>
    </w:p>
    <w:p w14:paraId="26818284" w14:textId="5178D57F" w:rsidR="007D1EC3" w:rsidRPr="007D1EC3" w:rsidRDefault="00275873" w:rsidP="00F24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EC3">
        <w:rPr>
          <w:rFonts w:ascii="Times New Roman" w:hAnsi="Times New Roman" w:cs="Times New Roman"/>
          <w:sz w:val="24"/>
          <w:szCs w:val="24"/>
        </w:rPr>
        <w:t xml:space="preserve">Przedmiotowe przedsięwzięcie wymienione jest w </w:t>
      </w:r>
      <w:r w:rsidR="007D1EC3" w:rsidRPr="007D1EC3">
        <w:rPr>
          <w:rFonts w:ascii="Times New Roman" w:hAnsi="Times New Roman" w:cs="Times New Roman"/>
          <w:sz w:val="24"/>
          <w:szCs w:val="24"/>
        </w:rPr>
        <w:t>§ 2 ust. 1 pkt 41 i § 3 ust. 1 pkt 83 lit. b rozporządzenia Rady Ministrów z dnia 10 września 2019 roku w sprawie przedsięwzięć mogących znacząco oddziaływać na środowisko (Dz.U. z 2019 r., poz. 1839 ze zm.):</w:t>
      </w:r>
    </w:p>
    <w:p w14:paraId="0D89E557" w14:textId="2558C43C" w:rsidR="00275873" w:rsidRPr="009F6319" w:rsidRDefault="00275873" w:rsidP="00F24EB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1EC3">
        <w:rPr>
          <w:rFonts w:ascii="Times New Roman" w:hAnsi="Times New Roman" w:cs="Times New Roman"/>
          <w:sz w:val="24"/>
          <w:szCs w:val="24"/>
        </w:rPr>
        <w:t xml:space="preserve">- § </w:t>
      </w:r>
      <w:r w:rsidR="007D1EC3" w:rsidRPr="007D1EC3">
        <w:rPr>
          <w:rFonts w:ascii="Times New Roman" w:hAnsi="Times New Roman" w:cs="Times New Roman"/>
          <w:sz w:val="24"/>
          <w:szCs w:val="24"/>
        </w:rPr>
        <w:t>2</w:t>
      </w:r>
      <w:r w:rsidRPr="007D1EC3">
        <w:rPr>
          <w:rFonts w:ascii="Times New Roman" w:hAnsi="Times New Roman" w:cs="Times New Roman"/>
          <w:sz w:val="24"/>
          <w:szCs w:val="24"/>
        </w:rPr>
        <w:t xml:space="preserve"> ust. 1 pkt </w:t>
      </w:r>
      <w:r w:rsidR="007D1EC3" w:rsidRPr="007D1EC3">
        <w:rPr>
          <w:rFonts w:ascii="Times New Roman" w:hAnsi="Times New Roman" w:cs="Times New Roman"/>
          <w:sz w:val="24"/>
          <w:szCs w:val="24"/>
        </w:rPr>
        <w:t>41</w:t>
      </w:r>
      <w:r w:rsidRPr="007D1EC3">
        <w:rPr>
          <w:rFonts w:ascii="Times New Roman" w:hAnsi="Times New Roman" w:cs="Times New Roman"/>
          <w:sz w:val="24"/>
          <w:szCs w:val="24"/>
        </w:rPr>
        <w:t>:</w:t>
      </w:r>
      <w:r w:rsidR="00422A53" w:rsidRPr="009F63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D1EC3" w:rsidRPr="0097587B">
        <w:rPr>
          <w:rFonts w:ascii="Times New Roman" w:hAnsi="Times New Roman" w:cs="Times New Roman"/>
          <w:sz w:val="24"/>
          <w:szCs w:val="24"/>
        </w:rPr>
        <w:t>instalacje do przetwarzania w rozumieniu art. 3 ust. 1 pkt 21 ustawy z dnia 14 grudnia 2012 r. o odpadach (Dz. U. z 2019 r. poz. 701, 730, 1403 i 1579) odpadów niebezpiecznych, w tym składowiska odpadów niebezpiecznych oraz miejsca retencji powierzchniowej odpadów niebezpiecznych</w:t>
      </w:r>
      <w:r w:rsidR="0097587B" w:rsidRPr="0097587B">
        <w:rPr>
          <w:rFonts w:ascii="Times New Roman" w:hAnsi="Times New Roman" w:cs="Times New Roman"/>
          <w:sz w:val="24"/>
          <w:szCs w:val="24"/>
        </w:rPr>
        <w:t>,</w:t>
      </w:r>
    </w:p>
    <w:p w14:paraId="41D8511F" w14:textId="743F4030" w:rsidR="00422A53" w:rsidRPr="00712648" w:rsidRDefault="00422A53" w:rsidP="00F24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EC3">
        <w:rPr>
          <w:rFonts w:ascii="Times New Roman" w:hAnsi="Times New Roman" w:cs="Times New Roman"/>
          <w:sz w:val="24"/>
          <w:szCs w:val="24"/>
        </w:rPr>
        <w:t xml:space="preserve">- § 3 ust. </w:t>
      </w:r>
      <w:r w:rsidR="007D1EC3" w:rsidRPr="007D1EC3">
        <w:rPr>
          <w:rFonts w:ascii="Times New Roman" w:hAnsi="Times New Roman" w:cs="Times New Roman"/>
          <w:sz w:val="24"/>
          <w:szCs w:val="24"/>
        </w:rPr>
        <w:t>1 pkt 83 lit. b</w:t>
      </w:r>
      <w:r w:rsidR="00F47706">
        <w:rPr>
          <w:rFonts w:ascii="Times New Roman" w:hAnsi="Times New Roman" w:cs="Times New Roman"/>
          <w:sz w:val="24"/>
          <w:szCs w:val="24"/>
        </w:rPr>
        <w:t>:</w:t>
      </w:r>
      <w:r w:rsidRPr="006B3A92">
        <w:rPr>
          <w:rFonts w:ascii="Times New Roman" w:hAnsi="Times New Roman" w:cs="Times New Roman"/>
          <w:sz w:val="24"/>
          <w:szCs w:val="24"/>
        </w:rPr>
        <w:t xml:space="preserve"> </w:t>
      </w:r>
      <w:r w:rsidR="006B3A92" w:rsidRPr="006B3A92">
        <w:rPr>
          <w:rFonts w:ascii="Times New Roman" w:hAnsi="Times New Roman" w:cs="Times New Roman"/>
          <w:sz w:val="24"/>
          <w:szCs w:val="24"/>
        </w:rPr>
        <w:t>punkty do zbierania, w tym przeładunku:</w:t>
      </w:r>
      <w:r w:rsidR="006B3A92">
        <w:rPr>
          <w:rFonts w:ascii="Times New Roman" w:hAnsi="Times New Roman" w:cs="Times New Roman"/>
          <w:sz w:val="24"/>
          <w:szCs w:val="24"/>
        </w:rPr>
        <w:t xml:space="preserve"> </w:t>
      </w:r>
      <w:r w:rsidR="006B3A92" w:rsidRPr="006B3A92">
        <w:rPr>
          <w:rFonts w:ascii="Times New Roman" w:hAnsi="Times New Roman" w:cs="Times New Roman"/>
          <w:sz w:val="24"/>
          <w:szCs w:val="24"/>
        </w:rPr>
        <w:t>odpadów wymagających uzyskania zezwolenia na zbieranie odpadów z wyłączeniem odpadów obojętnych oraz punktów selektywnego zbierania odpadów komunalnyc</w:t>
      </w:r>
      <w:r w:rsidR="006B3A92" w:rsidRPr="00AD24D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F47706" w:rsidRPr="00AD2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2FEC0E" w14:textId="2A81BDF7" w:rsidR="00275873" w:rsidRPr="00712648" w:rsidRDefault="00275873" w:rsidP="00F24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648">
        <w:rPr>
          <w:rFonts w:ascii="Times New Roman" w:hAnsi="Times New Roman" w:cs="Times New Roman"/>
          <w:sz w:val="24"/>
          <w:szCs w:val="24"/>
        </w:rPr>
        <w:tab/>
        <w:t xml:space="preserve">W związku z powyższym zgodnie z art. </w:t>
      </w:r>
      <w:r w:rsidR="00712648" w:rsidRPr="00712648">
        <w:rPr>
          <w:rFonts w:ascii="Times New Roman" w:hAnsi="Times New Roman" w:cs="Times New Roman"/>
          <w:sz w:val="24"/>
          <w:szCs w:val="24"/>
        </w:rPr>
        <w:t>77</w:t>
      </w:r>
      <w:r w:rsidRPr="00712648">
        <w:rPr>
          <w:rFonts w:ascii="Times New Roman" w:hAnsi="Times New Roman" w:cs="Times New Roman"/>
          <w:sz w:val="24"/>
          <w:szCs w:val="24"/>
        </w:rPr>
        <w:t xml:space="preserve"> ust.</w:t>
      </w:r>
      <w:r w:rsidR="0086514A" w:rsidRPr="00712648">
        <w:rPr>
          <w:rFonts w:ascii="Times New Roman" w:hAnsi="Times New Roman" w:cs="Times New Roman"/>
          <w:sz w:val="24"/>
          <w:szCs w:val="24"/>
        </w:rPr>
        <w:t xml:space="preserve"> </w:t>
      </w:r>
      <w:r w:rsidRPr="00712648">
        <w:rPr>
          <w:rFonts w:ascii="Times New Roman" w:hAnsi="Times New Roman" w:cs="Times New Roman"/>
          <w:sz w:val="24"/>
          <w:szCs w:val="24"/>
        </w:rPr>
        <w:t xml:space="preserve">1 ustawy o udostępnianiu informacji o środowisku i jego ochronie, udziale społeczeństwa w ochronie środowiska oraz o ocenach oddziaływania na środowisko tut. </w:t>
      </w:r>
      <w:r w:rsidR="00517B1B" w:rsidRPr="00712648">
        <w:rPr>
          <w:rFonts w:ascii="Times New Roman" w:hAnsi="Times New Roman" w:cs="Times New Roman"/>
          <w:sz w:val="24"/>
          <w:szCs w:val="24"/>
        </w:rPr>
        <w:t>O</w:t>
      </w:r>
      <w:r w:rsidRPr="00712648">
        <w:rPr>
          <w:rFonts w:ascii="Times New Roman" w:hAnsi="Times New Roman" w:cs="Times New Roman"/>
          <w:sz w:val="24"/>
          <w:szCs w:val="24"/>
        </w:rPr>
        <w:t>rgan pism</w:t>
      </w:r>
      <w:r w:rsidR="00517B1B" w:rsidRPr="00712648">
        <w:rPr>
          <w:rFonts w:ascii="Times New Roman" w:hAnsi="Times New Roman" w:cs="Times New Roman"/>
          <w:sz w:val="24"/>
          <w:szCs w:val="24"/>
        </w:rPr>
        <w:t>ami</w:t>
      </w:r>
      <w:r w:rsidRPr="00712648">
        <w:rPr>
          <w:rFonts w:ascii="Times New Roman" w:hAnsi="Times New Roman" w:cs="Times New Roman"/>
          <w:sz w:val="24"/>
          <w:szCs w:val="24"/>
        </w:rPr>
        <w:t xml:space="preserve"> nr OŚ.6220.</w:t>
      </w:r>
      <w:r w:rsidR="00712648" w:rsidRPr="00712648">
        <w:rPr>
          <w:rFonts w:ascii="Times New Roman" w:hAnsi="Times New Roman" w:cs="Times New Roman"/>
          <w:sz w:val="24"/>
          <w:szCs w:val="24"/>
        </w:rPr>
        <w:t>8</w:t>
      </w:r>
      <w:r w:rsidRPr="00712648">
        <w:rPr>
          <w:rFonts w:ascii="Times New Roman" w:hAnsi="Times New Roman" w:cs="Times New Roman"/>
          <w:sz w:val="24"/>
          <w:szCs w:val="24"/>
        </w:rPr>
        <w:t>.202</w:t>
      </w:r>
      <w:r w:rsidR="00712648" w:rsidRPr="00712648">
        <w:rPr>
          <w:rFonts w:ascii="Times New Roman" w:hAnsi="Times New Roman" w:cs="Times New Roman"/>
          <w:sz w:val="24"/>
          <w:szCs w:val="24"/>
        </w:rPr>
        <w:t>4</w:t>
      </w:r>
      <w:r w:rsidRPr="00712648">
        <w:rPr>
          <w:rFonts w:ascii="Times New Roman" w:hAnsi="Times New Roman" w:cs="Times New Roman"/>
          <w:sz w:val="24"/>
          <w:szCs w:val="24"/>
        </w:rPr>
        <w:t xml:space="preserve"> z dnia </w:t>
      </w:r>
      <w:r w:rsidR="00712648" w:rsidRPr="00712648">
        <w:rPr>
          <w:rFonts w:ascii="Times New Roman" w:hAnsi="Times New Roman" w:cs="Times New Roman"/>
          <w:sz w:val="24"/>
          <w:szCs w:val="24"/>
        </w:rPr>
        <w:t>15</w:t>
      </w:r>
      <w:r w:rsidRPr="00712648">
        <w:rPr>
          <w:rFonts w:ascii="Times New Roman" w:hAnsi="Times New Roman" w:cs="Times New Roman"/>
          <w:sz w:val="24"/>
          <w:szCs w:val="24"/>
        </w:rPr>
        <w:t>.</w:t>
      </w:r>
      <w:r w:rsidR="005765E8" w:rsidRPr="00712648">
        <w:rPr>
          <w:rFonts w:ascii="Times New Roman" w:hAnsi="Times New Roman" w:cs="Times New Roman"/>
          <w:sz w:val="24"/>
          <w:szCs w:val="24"/>
        </w:rPr>
        <w:t>0</w:t>
      </w:r>
      <w:r w:rsidR="00712648" w:rsidRPr="00712648">
        <w:rPr>
          <w:rFonts w:ascii="Times New Roman" w:hAnsi="Times New Roman" w:cs="Times New Roman"/>
          <w:sz w:val="24"/>
          <w:szCs w:val="24"/>
        </w:rPr>
        <w:t>4</w:t>
      </w:r>
      <w:r w:rsidRPr="00712648">
        <w:rPr>
          <w:rFonts w:ascii="Times New Roman" w:hAnsi="Times New Roman" w:cs="Times New Roman"/>
          <w:sz w:val="24"/>
          <w:szCs w:val="24"/>
        </w:rPr>
        <w:t>.202</w:t>
      </w:r>
      <w:r w:rsidR="00712648" w:rsidRPr="00712648">
        <w:rPr>
          <w:rFonts w:ascii="Times New Roman" w:hAnsi="Times New Roman" w:cs="Times New Roman"/>
          <w:sz w:val="24"/>
          <w:szCs w:val="24"/>
        </w:rPr>
        <w:t>4</w:t>
      </w:r>
      <w:r w:rsidRPr="00712648">
        <w:rPr>
          <w:rFonts w:ascii="Times New Roman" w:hAnsi="Times New Roman" w:cs="Times New Roman"/>
          <w:sz w:val="24"/>
          <w:szCs w:val="24"/>
        </w:rPr>
        <w:t xml:space="preserve"> r. zwrócił się do Regionalnego Dyrektora Ochrony Środowiska w Katowicach</w:t>
      </w:r>
      <w:r w:rsidR="00712648">
        <w:rPr>
          <w:rFonts w:ascii="Times New Roman" w:hAnsi="Times New Roman" w:cs="Times New Roman"/>
          <w:sz w:val="24"/>
          <w:szCs w:val="24"/>
        </w:rPr>
        <w:t xml:space="preserve"> i </w:t>
      </w:r>
      <w:r w:rsidR="00712648" w:rsidRPr="00712648">
        <w:rPr>
          <w:rFonts w:ascii="Times New Roman" w:hAnsi="Times New Roman" w:cs="Times New Roman"/>
          <w:sz w:val="24"/>
          <w:szCs w:val="24"/>
        </w:rPr>
        <w:t>Państwowego Gospodarstwa Wodnego Wody Polskie Regionalny Zarząd Gospodarki Wodnej w Gliwicach o uzgodnienie warunków realizacji przedsięwzięcia</w:t>
      </w:r>
      <w:r w:rsidRPr="00712648">
        <w:rPr>
          <w:rFonts w:ascii="Times New Roman" w:hAnsi="Times New Roman" w:cs="Times New Roman"/>
          <w:sz w:val="24"/>
          <w:szCs w:val="24"/>
        </w:rPr>
        <w:t xml:space="preserve"> </w:t>
      </w:r>
      <w:r w:rsidR="00712648">
        <w:rPr>
          <w:rFonts w:ascii="Times New Roman" w:hAnsi="Times New Roman" w:cs="Times New Roman"/>
          <w:sz w:val="24"/>
          <w:szCs w:val="24"/>
        </w:rPr>
        <w:t xml:space="preserve">oraz do </w:t>
      </w:r>
      <w:r w:rsidRPr="00712648">
        <w:rPr>
          <w:rFonts w:ascii="Times New Roman" w:hAnsi="Times New Roman" w:cs="Times New Roman"/>
          <w:sz w:val="24"/>
          <w:szCs w:val="24"/>
        </w:rPr>
        <w:t>Państwowego Powiatowego Inspektora Sanitarnego w Bielsku-Białej</w:t>
      </w:r>
      <w:r w:rsidR="00712648" w:rsidRPr="00712648">
        <w:t xml:space="preserve"> </w:t>
      </w:r>
      <w:r w:rsidR="00712648" w:rsidRPr="00712648">
        <w:rPr>
          <w:rFonts w:ascii="Times New Roman" w:hAnsi="Times New Roman" w:cs="Times New Roman"/>
          <w:sz w:val="24"/>
          <w:szCs w:val="24"/>
        </w:rPr>
        <w:t>o opinię dla realizacji planowanego przedsięwzięcia.</w:t>
      </w:r>
    </w:p>
    <w:p w14:paraId="09C48DFF" w14:textId="1D204722" w:rsidR="00FE0D13" w:rsidRPr="007A0751" w:rsidRDefault="00275873" w:rsidP="00F24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751">
        <w:rPr>
          <w:rFonts w:ascii="Times New Roman" w:hAnsi="Times New Roman" w:cs="Times New Roman"/>
          <w:sz w:val="24"/>
          <w:szCs w:val="24"/>
        </w:rPr>
        <w:t xml:space="preserve">Obwieszczeniem nr </w:t>
      </w:r>
      <w:r w:rsidR="007002A9" w:rsidRPr="007A0751">
        <w:rPr>
          <w:rFonts w:ascii="Times New Roman" w:hAnsi="Times New Roman" w:cs="Times New Roman"/>
          <w:sz w:val="24"/>
          <w:szCs w:val="24"/>
        </w:rPr>
        <w:t>OŚ.6220.</w:t>
      </w:r>
      <w:r w:rsidR="00712648" w:rsidRPr="007A0751">
        <w:rPr>
          <w:rFonts w:ascii="Times New Roman" w:hAnsi="Times New Roman" w:cs="Times New Roman"/>
          <w:sz w:val="24"/>
          <w:szCs w:val="24"/>
        </w:rPr>
        <w:t>8</w:t>
      </w:r>
      <w:r w:rsidR="007002A9" w:rsidRPr="007A0751">
        <w:rPr>
          <w:rFonts w:ascii="Times New Roman" w:hAnsi="Times New Roman" w:cs="Times New Roman"/>
          <w:sz w:val="24"/>
          <w:szCs w:val="24"/>
        </w:rPr>
        <w:t>.202</w:t>
      </w:r>
      <w:r w:rsidR="00712648" w:rsidRPr="007A0751">
        <w:rPr>
          <w:rFonts w:ascii="Times New Roman" w:hAnsi="Times New Roman" w:cs="Times New Roman"/>
          <w:sz w:val="24"/>
          <w:szCs w:val="24"/>
        </w:rPr>
        <w:t>4</w:t>
      </w:r>
      <w:r w:rsidRPr="007A0751">
        <w:rPr>
          <w:rFonts w:ascii="Times New Roman" w:hAnsi="Times New Roman" w:cs="Times New Roman"/>
          <w:sz w:val="24"/>
          <w:szCs w:val="24"/>
        </w:rPr>
        <w:t xml:space="preserve"> z dnia </w:t>
      </w:r>
      <w:r w:rsidR="007A0751" w:rsidRPr="007A0751">
        <w:rPr>
          <w:rFonts w:ascii="Times New Roman" w:hAnsi="Times New Roman" w:cs="Times New Roman"/>
          <w:sz w:val="24"/>
          <w:szCs w:val="24"/>
        </w:rPr>
        <w:t>15</w:t>
      </w:r>
      <w:r w:rsidRPr="007A0751">
        <w:rPr>
          <w:rFonts w:ascii="Times New Roman" w:hAnsi="Times New Roman" w:cs="Times New Roman"/>
          <w:sz w:val="24"/>
          <w:szCs w:val="24"/>
        </w:rPr>
        <w:t>.</w:t>
      </w:r>
      <w:r w:rsidR="007002A9" w:rsidRPr="007A0751">
        <w:rPr>
          <w:rFonts w:ascii="Times New Roman" w:hAnsi="Times New Roman" w:cs="Times New Roman"/>
          <w:sz w:val="24"/>
          <w:szCs w:val="24"/>
        </w:rPr>
        <w:t>0</w:t>
      </w:r>
      <w:r w:rsidR="007A0751" w:rsidRPr="007A0751">
        <w:rPr>
          <w:rFonts w:ascii="Times New Roman" w:hAnsi="Times New Roman" w:cs="Times New Roman"/>
          <w:sz w:val="24"/>
          <w:szCs w:val="24"/>
        </w:rPr>
        <w:t>4</w:t>
      </w:r>
      <w:r w:rsidRPr="007A0751">
        <w:rPr>
          <w:rFonts w:ascii="Times New Roman" w:hAnsi="Times New Roman" w:cs="Times New Roman"/>
          <w:sz w:val="24"/>
          <w:szCs w:val="24"/>
        </w:rPr>
        <w:t>.202</w:t>
      </w:r>
      <w:r w:rsidR="007A0751" w:rsidRPr="007A0751">
        <w:rPr>
          <w:rFonts w:ascii="Times New Roman" w:hAnsi="Times New Roman" w:cs="Times New Roman"/>
          <w:sz w:val="24"/>
          <w:szCs w:val="24"/>
        </w:rPr>
        <w:t>4</w:t>
      </w:r>
      <w:r w:rsidRPr="007A0751">
        <w:rPr>
          <w:rFonts w:ascii="Times New Roman" w:hAnsi="Times New Roman" w:cs="Times New Roman"/>
          <w:sz w:val="24"/>
          <w:szCs w:val="24"/>
        </w:rPr>
        <w:t xml:space="preserve"> r. strony postępowania zostały powiadomione o </w:t>
      </w:r>
      <w:r w:rsidR="00444E60" w:rsidRPr="007A0751">
        <w:rPr>
          <w:rFonts w:ascii="Times New Roman" w:hAnsi="Times New Roman" w:cs="Times New Roman"/>
          <w:sz w:val="24"/>
          <w:szCs w:val="24"/>
        </w:rPr>
        <w:t xml:space="preserve">wszczęciu postępowania i </w:t>
      </w:r>
      <w:r w:rsidRPr="007A0751">
        <w:rPr>
          <w:rFonts w:ascii="Times New Roman" w:hAnsi="Times New Roman" w:cs="Times New Roman"/>
          <w:sz w:val="24"/>
          <w:szCs w:val="24"/>
        </w:rPr>
        <w:t>możliwości zapoznania się ze złożoną dokumentacją</w:t>
      </w:r>
      <w:r w:rsidR="00444E60" w:rsidRPr="007A0751">
        <w:rPr>
          <w:rFonts w:ascii="Times New Roman" w:hAnsi="Times New Roman" w:cs="Times New Roman"/>
          <w:sz w:val="24"/>
          <w:szCs w:val="24"/>
        </w:rPr>
        <w:t>.</w:t>
      </w:r>
    </w:p>
    <w:p w14:paraId="7F298833" w14:textId="1101D441" w:rsidR="007A0751" w:rsidRDefault="007A0751" w:rsidP="00F24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751">
        <w:rPr>
          <w:rFonts w:ascii="Times New Roman" w:hAnsi="Times New Roman" w:cs="Times New Roman"/>
          <w:sz w:val="24"/>
          <w:szCs w:val="24"/>
        </w:rPr>
        <w:t>Obwieszczeniem nr OŚ.6220.8.2024 z dnia 15.04.2024 r. tut. Organ podał do publicznej wiadomości informację o przystąpieniu do przeprowadzenia oceny oddziaływania na środowisko.</w:t>
      </w:r>
    </w:p>
    <w:p w14:paraId="694883D8" w14:textId="77777777" w:rsidR="0037797C" w:rsidRDefault="0037797C" w:rsidP="00F24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43B53C" w14:textId="77777777" w:rsidR="00277725" w:rsidRDefault="00277725" w:rsidP="00F24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FACAC9" w14:textId="7AFBB637" w:rsidR="003878F4" w:rsidRDefault="003878F4" w:rsidP="00F24E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8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Regionalny Dyrektor Ochrony Środowiska w Katowicach</w:t>
      </w:r>
      <w:r w:rsidR="00CF2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zapoznaniu się z treścią </w:t>
      </w:r>
      <w:r w:rsidR="00CF2FE3">
        <w:rPr>
          <w:rFonts w:ascii="Times New Roman" w:hAnsi="Times New Roman" w:cs="Times New Roman"/>
          <w:sz w:val="24"/>
          <w:szCs w:val="24"/>
        </w:rPr>
        <w:t>raportu o odziaływaniu</w:t>
      </w:r>
      <w:r w:rsidR="0037797C">
        <w:rPr>
          <w:rFonts w:ascii="Times New Roman" w:hAnsi="Times New Roman" w:cs="Times New Roman"/>
          <w:sz w:val="24"/>
          <w:szCs w:val="24"/>
        </w:rPr>
        <w:t xml:space="preserve"> przedsięwzięcia</w:t>
      </w:r>
      <w:r w:rsidR="00CF2FE3">
        <w:rPr>
          <w:rFonts w:ascii="Times New Roman" w:hAnsi="Times New Roman" w:cs="Times New Roman"/>
          <w:sz w:val="24"/>
          <w:szCs w:val="24"/>
        </w:rPr>
        <w:t xml:space="preserve"> na środowisko,</w:t>
      </w:r>
      <w:r w:rsidRPr="00387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pismem nr WOOŚ.4221.61.2024.AM.1 z dnia 25.04.2024 r. wezwał </w:t>
      </w:r>
      <w:r w:rsidRPr="003878F4">
        <w:rPr>
          <w:rFonts w:ascii="Times New Roman" w:hAnsi="Times New Roman" w:cs="Times New Roman"/>
          <w:sz w:val="24"/>
          <w:szCs w:val="24"/>
        </w:rPr>
        <w:t>w terminie 30 dni od dnia otrzymania wezwania do przedłożenia wyjaśnień i uzupełnie</w:t>
      </w:r>
      <w:r w:rsidR="00CF2FE3">
        <w:rPr>
          <w:rFonts w:ascii="Times New Roman" w:hAnsi="Times New Roman" w:cs="Times New Roman"/>
          <w:sz w:val="24"/>
          <w:szCs w:val="24"/>
        </w:rPr>
        <w:t>ń.</w:t>
      </w:r>
    </w:p>
    <w:p w14:paraId="34673D8F" w14:textId="5BE36587" w:rsidR="004532B6" w:rsidRPr="007A0751" w:rsidRDefault="004532B6" w:rsidP="00F24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>.2024 r. inwestor przedłożył wymagane uzupełnienie, które tut. Organ pismem nr OŚ.6220.8.2024 z dnia 10.06.2024 r. przesłał Regionaln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emu</w:t>
      </w: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</w:t>
      </w: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Środowiska w Katowicach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720392" w14:textId="77777777" w:rsidR="00CF2FE3" w:rsidRPr="004532B6" w:rsidRDefault="00926220" w:rsidP="00F24EB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E3">
        <w:rPr>
          <w:rFonts w:ascii="Times New Roman" w:hAnsi="Times New Roman" w:cs="Times New Roman"/>
          <w:sz w:val="24"/>
          <w:szCs w:val="24"/>
        </w:rPr>
        <w:t>Państwowy Powiatowy Inspektor Sanitarny w Bielsku-Białej pismem nr ONS-ZNS.9084.3.</w:t>
      </w:r>
      <w:r w:rsidR="00CF2FE3" w:rsidRPr="00CF2FE3">
        <w:rPr>
          <w:rFonts w:ascii="Times New Roman" w:hAnsi="Times New Roman" w:cs="Times New Roman"/>
          <w:sz w:val="24"/>
          <w:szCs w:val="24"/>
        </w:rPr>
        <w:t>17</w:t>
      </w:r>
      <w:r w:rsidRPr="00CF2FE3">
        <w:rPr>
          <w:rFonts w:ascii="Times New Roman" w:hAnsi="Times New Roman" w:cs="Times New Roman"/>
          <w:sz w:val="24"/>
          <w:szCs w:val="24"/>
        </w:rPr>
        <w:t>.202</w:t>
      </w:r>
      <w:r w:rsidR="00CF2FE3" w:rsidRPr="00CF2FE3">
        <w:rPr>
          <w:rFonts w:ascii="Times New Roman" w:hAnsi="Times New Roman" w:cs="Times New Roman"/>
          <w:sz w:val="24"/>
          <w:szCs w:val="24"/>
        </w:rPr>
        <w:t>4</w:t>
      </w:r>
      <w:r w:rsidRPr="00CF2FE3">
        <w:rPr>
          <w:rFonts w:ascii="Times New Roman" w:hAnsi="Times New Roman" w:cs="Times New Roman"/>
          <w:sz w:val="24"/>
          <w:szCs w:val="24"/>
        </w:rPr>
        <w:t xml:space="preserve"> z dnia </w:t>
      </w:r>
      <w:r w:rsidR="00CF2FE3" w:rsidRPr="00CF2FE3">
        <w:rPr>
          <w:rFonts w:ascii="Times New Roman" w:hAnsi="Times New Roman" w:cs="Times New Roman"/>
          <w:sz w:val="24"/>
          <w:szCs w:val="24"/>
        </w:rPr>
        <w:t>09</w:t>
      </w:r>
      <w:r w:rsidRPr="00CF2FE3">
        <w:rPr>
          <w:rFonts w:ascii="Times New Roman" w:hAnsi="Times New Roman" w:cs="Times New Roman"/>
          <w:sz w:val="24"/>
          <w:szCs w:val="24"/>
        </w:rPr>
        <w:t>.</w:t>
      </w:r>
      <w:r w:rsidR="00CF2FE3" w:rsidRPr="00CF2FE3">
        <w:rPr>
          <w:rFonts w:ascii="Times New Roman" w:hAnsi="Times New Roman" w:cs="Times New Roman"/>
          <w:sz w:val="24"/>
          <w:szCs w:val="24"/>
        </w:rPr>
        <w:t>05</w:t>
      </w:r>
      <w:r w:rsidRPr="00CF2FE3">
        <w:rPr>
          <w:rFonts w:ascii="Times New Roman" w:hAnsi="Times New Roman" w:cs="Times New Roman"/>
          <w:sz w:val="24"/>
          <w:szCs w:val="24"/>
        </w:rPr>
        <w:t>.202</w:t>
      </w:r>
      <w:r w:rsidR="00CF2FE3" w:rsidRPr="00CF2FE3">
        <w:rPr>
          <w:rFonts w:ascii="Times New Roman" w:hAnsi="Times New Roman" w:cs="Times New Roman"/>
          <w:sz w:val="24"/>
          <w:szCs w:val="24"/>
        </w:rPr>
        <w:t>4</w:t>
      </w:r>
      <w:r w:rsidRPr="00CF2FE3">
        <w:rPr>
          <w:rFonts w:ascii="Times New Roman" w:hAnsi="Times New Roman" w:cs="Times New Roman"/>
          <w:sz w:val="24"/>
          <w:szCs w:val="24"/>
        </w:rPr>
        <w:t xml:space="preserve"> r. wezwał </w:t>
      </w:r>
      <w:r w:rsidRPr="00CF2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14 dni od dnia otrzymania </w:t>
      </w: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wezwania do przedłożenia </w:t>
      </w:r>
      <w:r w:rsidR="00CF2FE3"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wyjaśnień i uzupełnienia przedstawionej dokumentacji. </w:t>
      </w:r>
    </w:p>
    <w:p w14:paraId="1BD12434" w14:textId="5063939F" w:rsidR="004532B6" w:rsidRPr="00FD489F" w:rsidRDefault="004532B6" w:rsidP="00F24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Hlk184108250"/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29.05.2024 r. inwestor przedłożył wymagane uzupełnienie, które tut. Organ pismem nr OŚ.6220.8.2024 z dnia 10.06.2024 r. przesłał Państwowemu Powiatowemu Inspektorowi Sanitarnemu w Bielsku-Białej.</w:t>
      </w:r>
      <w:bookmarkEnd w:id="5"/>
    </w:p>
    <w:p w14:paraId="08274B3D" w14:textId="7A3E472F" w:rsidR="00CF2FE3" w:rsidRDefault="00CF2FE3" w:rsidP="00F24EB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bookmarkStart w:id="6" w:name="_Hlk184123268"/>
      <w:bookmarkStart w:id="7" w:name="_Hlk184108567"/>
      <w:r w:rsidRPr="00CF2FE3">
        <w:rPr>
          <w:rFonts w:ascii="Times New Roman" w:hAnsi="Times New Roman" w:cs="Times New Roman"/>
          <w:sz w:val="24"/>
          <w:szCs w:val="24"/>
        </w:rPr>
        <w:t>Państwowe Gospodarstw</w:t>
      </w:r>
      <w:r w:rsidR="00FD489F">
        <w:rPr>
          <w:rFonts w:ascii="Times New Roman" w:hAnsi="Times New Roman" w:cs="Times New Roman"/>
          <w:sz w:val="24"/>
          <w:szCs w:val="24"/>
        </w:rPr>
        <w:t>o</w:t>
      </w:r>
      <w:r w:rsidRPr="00CF2FE3">
        <w:rPr>
          <w:rFonts w:ascii="Times New Roman" w:hAnsi="Times New Roman" w:cs="Times New Roman"/>
          <w:sz w:val="24"/>
          <w:szCs w:val="24"/>
        </w:rPr>
        <w:t xml:space="preserve"> Wodne Wody Polskie</w:t>
      </w:r>
      <w:r w:rsidR="00FD489F">
        <w:rPr>
          <w:rFonts w:ascii="Times New Roman" w:hAnsi="Times New Roman" w:cs="Times New Roman"/>
          <w:sz w:val="24"/>
          <w:szCs w:val="24"/>
        </w:rPr>
        <w:t xml:space="preserve"> Dyrektor</w:t>
      </w:r>
      <w:r w:rsidRPr="00CF2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Regionaln</w:t>
      </w:r>
      <w:r w:rsidR="00FD489F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FE3">
        <w:rPr>
          <w:rFonts w:ascii="Times New Roman" w:hAnsi="Times New Roman" w:cs="Times New Roman"/>
          <w:sz w:val="24"/>
          <w:szCs w:val="24"/>
        </w:rPr>
        <w:t>Zarząd</w:t>
      </w:r>
      <w:r w:rsidR="00FD489F">
        <w:rPr>
          <w:rFonts w:ascii="Times New Roman" w:hAnsi="Times New Roman" w:cs="Times New Roman"/>
          <w:sz w:val="24"/>
          <w:szCs w:val="24"/>
        </w:rPr>
        <w:t>u</w:t>
      </w:r>
      <w:r w:rsidRPr="00CF2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Gospodarki Wodnej w Gliwicach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pismem </w:t>
      </w:r>
      <w:r w:rsidRPr="00CF2FE3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F2F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F2FE3">
        <w:rPr>
          <w:rFonts w:ascii="Times New Roman" w:hAnsi="Times New Roman" w:cs="Times New Roman"/>
          <w:sz w:val="24"/>
          <w:szCs w:val="24"/>
        </w:rPr>
        <w:t>ZŚ.490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F2F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CF2FE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2FE3">
        <w:rPr>
          <w:rFonts w:ascii="Times New Roman" w:hAnsi="Times New Roman" w:cs="Times New Roman"/>
          <w:sz w:val="24"/>
          <w:szCs w:val="24"/>
        </w:rPr>
        <w:t>.K</w:t>
      </w:r>
      <w:r>
        <w:rPr>
          <w:rFonts w:ascii="Times New Roman" w:hAnsi="Times New Roman" w:cs="Times New Roman"/>
          <w:sz w:val="24"/>
          <w:szCs w:val="24"/>
        </w:rPr>
        <w:t>J.1</w:t>
      </w:r>
      <w:r w:rsidRPr="00CF2FE3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F2F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CF2FE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2FE3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F345A">
        <w:rPr>
          <w:rFonts w:ascii="Times New Roman" w:hAnsi="Times New Roman" w:cs="Times New Roman"/>
          <w:sz w:val="24"/>
          <w:szCs w:val="24"/>
        </w:rPr>
        <w:t>data wpływu</w:t>
      </w:r>
      <w:r>
        <w:rPr>
          <w:rFonts w:ascii="Times New Roman" w:hAnsi="Times New Roman" w:cs="Times New Roman"/>
          <w:sz w:val="24"/>
          <w:szCs w:val="24"/>
        </w:rPr>
        <w:t xml:space="preserve"> 23.05.2024 r.)</w:t>
      </w:r>
      <w:r w:rsidRPr="00CF2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wezwał </w:t>
      </w:r>
      <w:r w:rsidRPr="00CF2FE3">
        <w:rPr>
          <w:rFonts w:ascii="Times New Roman" w:eastAsia="Times New Roman" w:hAnsi="Times New Roman" w:cs="Times New Roman"/>
          <w:sz w:val="24"/>
          <w:szCs w:val="24"/>
          <w:lang w:eastAsia="pl-PL"/>
        </w:rPr>
        <w:t>do uzupełnienia przedstawionej dokumentacji.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71273236" w14:textId="5B1B6079" w:rsidR="004532B6" w:rsidRDefault="004532B6" w:rsidP="00F24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 r. inwestor przedłożył wymagane uzupełnienie, które tut. Organ pismem nr OŚ.6220.8.2024 z dnia </w:t>
      </w:r>
      <w:r w:rsidR="0079032F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79032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 r. przesłał </w:t>
      </w:r>
      <w:r w:rsidR="00130A47" w:rsidRPr="00130A47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</w:t>
      </w:r>
      <w:r w:rsidR="00130A47">
        <w:rPr>
          <w:rFonts w:ascii="Times New Roman" w:eastAsia="Times New Roman" w:hAnsi="Times New Roman" w:cs="Times New Roman"/>
          <w:sz w:val="24"/>
          <w:szCs w:val="24"/>
          <w:lang w:eastAsia="pl-PL"/>
        </w:rPr>
        <w:t>mu</w:t>
      </w:r>
      <w:r w:rsidR="00130A47" w:rsidRPr="00130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Gospodarstw</w:t>
      </w:r>
      <w:r w:rsidR="00130A4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30A47" w:rsidRPr="00130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Wodne</w:t>
      </w:r>
      <w:r w:rsidR="00130A47">
        <w:rPr>
          <w:rFonts w:ascii="Times New Roman" w:eastAsia="Times New Roman" w:hAnsi="Times New Roman" w:cs="Times New Roman"/>
          <w:sz w:val="24"/>
          <w:szCs w:val="24"/>
          <w:lang w:eastAsia="pl-PL"/>
        </w:rPr>
        <w:t>mu</w:t>
      </w:r>
      <w:r w:rsidR="00130A47" w:rsidRPr="00130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Wody Polskie Dyrektor</w:t>
      </w:r>
      <w:r w:rsidR="00130A47">
        <w:rPr>
          <w:rFonts w:ascii="Times New Roman" w:eastAsia="Times New Roman" w:hAnsi="Times New Roman" w:cs="Times New Roman"/>
          <w:sz w:val="24"/>
          <w:szCs w:val="24"/>
          <w:lang w:eastAsia="pl-PL"/>
        </w:rPr>
        <w:t>owi</w:t>
      </w:r>
      <w:r w:rsidR="00130A47" w:rsidRPr="00130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Regionalnego Zarządu Gospodarki Wodnej w</w:t>
      </w:r>
      <w:r w:rsidR="00130A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30A47" w:rsidRPr="00130A47">
        <w:rPr>
          <w:rFonts w:ascii="Times New Roman" w:eastAsia="Times New Roman" w:hAnsi="Times New Roman" w:cs="Times New Roman"/>
          <w:sz w:val="24"/>
          <w:szCs w:val="24"/>
          <w:lang w:eastAsia="pl-PL"/>
        </w:rPr>
        <w:t>Gliwicach</w:t>
      </w:r>
      <w:r w:rsidR="00130A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F8C20E" w14:textId="6A436463" w:rsidR="004532B6" w:rsidRDefault="004532B6" w:rsidP="00F24E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8F4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Dyrektor Ochrony Środowiska w Katowicach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78F4">
        <w:rPr>
          <w:rFonts w:ascii="Times New Roman" w:eastAsia="Times New Roman" w:hAnsi="Times New Roman" w:cs="Times New Roman"/>
          <w:sz w:val="24"/>
          <w:szCs w:val="24"/>
          <w:lang w:eastAsia="pl-PL"/>
        </w:rPr>
        <w:t>pismem nr WOOŚ.4221.61.2024.AM.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87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3878F4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87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ponownie </w:t>
      </w:r>
      <w:r w:rsidRPr="00387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wezwał </w:t>
      </w:r>
      <w:r w:rsidRPr="003878F4">
        <w:rPr>
          <w:rFonts w:ascii="Times New Roman" w:hAnsi="Times New Roman" w:cs="Times New Roman"/>
          <w:sz w:val="24"/>
          <w:szCs w:val="24"/>
        </w:rPr>
        <w:t>w terminie 30 dni od dnia otrzymania wezwania do przedłożenia wyjaśnień i uzupełnie</w:t>
      </w:r>
      <w:r>
        <w:rPr>
          <w:rFonts w:ascii="Times New Roman" w:hAnsi="Times New Roman" w:cs="Times New Roman"/>
          <w:sz w:val="24"/>
          <w:szCs w:val="24"/>
        </w:rPr>
        <w:t>ń.</w:t>
      </w:r>
    </w:p>
    <w:p w14:paraId="2D4637BB" w14:textId="17C5E495" w:rsidR="006B39E6" w:rsidRDefault="006B39E6" w:rsidP="00F24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 r. inwestor przedłożył wymagane uzupełnienie, które tut. Organ pismem nr OŚ.6220.8.2024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>.2024 r. przesłał Regionaln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emu</w:t>
      </w: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</w:t>
      </w:r>
      <w:r w:rsidRPr="00453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Środowiska w Katowicach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3DD3F2" w14:textId="5F482A93" w:rsidR="004532B6" w:rsidRPr="009334AF" w:rsidRDefault="009334AF" w:rsidP="00F24EB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4AF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Bielsku-Białej w opinii sanitarnej nr</w:t>
      </w:r>
      <w:r w:rsidR="00277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334AF">
        <w:rPr>
          <w:rFonts w:ascii="Times New Roman" w:eastAsia="Times New Roman" w:hAnsi="Times New Roman" w:cs="Times New Roman"/>
          <w:sz w:val="24"/>
          <w:szCs w:val="24"/>
          <w:lang w:eastAsia="pl-PL"/>
        </w:rPr>
        <w:t>ONS-ZNS.9084.3.17.2024 z dnia 8.07.2024 r. (data wpływu 10.07.2024 r.) pozytywnie zaopiniował w zakresie wymagań higienicznych i zdrowotnych, realizację w/w przedsięwzięcia jednocześnie określając warunki na etapie jego eksploatacji.</w:t>
      </w:r>
    </w:p>
    <w:p w14:paraId="56835A2D" w14:textId="4FE2D73B" w:rsidR="00CF2FE3" w:rsidRDefault="009334AF" w:rsidP="00F24EB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45A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</w:t>
      </w:r>
      <w:r w:rsidRPr="006B3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 Sanitarny w Bielsku-Białej w opinii sanitarnej nr</w:t>
      </w:r>
      <w:r w:rsidR="00277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B3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ONS-ZNS.9084.3.17.2024 z dnia </w:t>
      </w:r>
      <w:r w:rsidR="006B39E6" w:rsidRPr="006B39E6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6B3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.07.2024 r. (data wpływu </w:t>
      </w:r>
      <w:r w:rsidR="006B39E6" w:rsidRPr="006B39E6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6B3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.07.2024 r.) </w:t>
      </w:r>
      <w:r w:rsidR="006B39E6" w:rsidRPr="006B3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ponownie </w:t>
      </w:r>
      <w:r w:rsidRPr="006B39E6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pozytywnie zaopiniował w zakresie wymagań higienicznych i zdrowotnych, realizację w/w przedsięwzięcia jednocześnie określając warunki na etapie jego eksploatacji.</w:t>
      </w:r>
    </w:p>
    <w:p w14:paraId="5808E4E9" w14:textId="2EAEB822" w:rsidR="00FD489F" w:rsidRDefault="00FD489F" w:rsidP="00F24E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8F4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Dyrektor Ochrony Środowiska w Katowicach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78F4">
        <w:rPr>
          <w:rFonts w:ascii="Times New Roman" w:eastAsia="Times New Roman" w:hAnsi="Times New Roman" w:cs="Times New Roman"/>
          <w:sz w:val="24"/>
          <w:szCs w:val="24"/>
          <w:lang w:eastAsia="pl-PL"/>
        </w:rPr>
        <w:t>pismem nr WOOŚ.4221.61.2024.AM.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87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3878F4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387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ponownie </w:t>
      </w:r>
      <w:r w:rsidRPr="00387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wezwał </w:t>
      </w:r>
      <w:r w:rsidRPr="003878F4">
        <w:rPr>
          <w:rFonts w:ascii="Times New Roman" w:hAnsi="Times New Roman" w:cs="Times New Roman"/>
          <w:sz w:val="24"/>
          <w:szCs w:val="24"/>
        </w:rPr>
        <w:t>w terminie 30 dni od dnia otrzymania wezwania do przedłożenia wyjaśnień i uzupełnie</w:t>
      </w:r>
      <w:r>
        <w:rPr>
          <w:rFonts w:ascii="Times New Roman" w:hAnsi="Times New Roman" w:cs="Times New Roman"/>
          <w:sz w:val="24"/>
          <w:szCs w:val="24"/>
        </w:rPr>
        <w:t>ń.</w:t>
      </w:r>
    </w:p>
    <w:p w14:paraId="68429329" w14:textId="6E64298A" w:rsidR="00FD489F" w:rsidRPr="00C66B54" w:rsidRDefault="00FD489F" w:rsidP="00F24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25.09.2024 r. inwestor przedłożył wymagane uzupełnienie, które tut. Organ pismem nr OŚ.6220.8.2024 z dnia 30.09.2024 r. przesłał Regionalnemu Dyrektorowi Ochrony Środowiska w Katowicach.</w:t>
      </w:r>
    </w:p>
    <w:p w14:paraId="1F68B194" w14:textId="0D3E2D18" w:rsidR="00B2583F" w:rsidRPr="00C66B54" w:rsidRDefault="00B2583F" w:rsidP="00F24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 Gospodarstwo Wodne Wody Polskie Dyrektor Regionalnego Zarządu Gospodarki Wodnej w Gliwicach postanowieniem C.RZŚ.4900.51.2024.KJ.2 z dnia 21.08.2024 r.  (data wpływu 27.08.2024 r.) uzgodnił realizację przedsięwzięcia w wariancie wybranym przez Inwestora</w:t>
      </w:r>
      <w:r w:rsidRPr="00C66B54">
        <w:t xml:space="preserve"> </w:t>
      </w:r>
      <w:r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określając warunki jego realizacji.</w:t>
      </w:r>
    </w:p>
    <w:p w14:paraId="7562DD15" w14:textId="1ADE72DC" w:rsidR="00B2583F" w:rsidRPr="00C66B54" w:rsidRDefault="00B2583F" w:rsidP="00F24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Dyrektor Ochrony Środowiska w Katowicach postanowieniem nr WOOŚ.4221.61.2024.AM.4 z dnia 15.</w:t>
      </w:r>
      <w:r w:rsidR="00C66B54"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 r. (data wpływu </w:t>
      </w:r>
      <w:r w:rsidR="00C66B54"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66B54"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.2024 r.) uzgodnił realizację przedsięwzięcia</w:t>
      </w:r>
      <w:r w:rsidRPr="00C66B54">
        <w:t xml:space="preserve"> </w:t>
      </w:r>
      <w:r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określając warunki jego realizacji.</w:t>
      </w:r>
    </w:p>
    <w:p w14:paraId="6514A35E" w14:textId="0A496EFD" w:rsidR="00463099" w:rsidRPr="009F6319" w:rsidRDefault="00463099" w:rsidP="00F24EBC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0AA587D" w14:textId="73B3CBF5" w:rsidR="00A20327" w:rsidRPr="00613F94" w:rsidRDefault="00A20327" w:rsidP="00F24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Obwieszczeniem nr OŚ.6220.</w:t>
      </w:r>
      <w:r w:rsidR="00C66B54"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66B54"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C66B54"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66B54"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14A20"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strony postępowania zostały poinformowane, że </w:t>
      </w:r>
      <w:r w:rsidR="00863A6D"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C66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 zebrał już wystarczające dowody i materiały do wydania decyzji </w:t>
      </w:r>
      <w:r w:rsidRPr="00613F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 środowiskowych uwarunkowaniach. </w:t>
      </w:r>
    </w:p>
    <w:p w14:paraId="22116491" w14:textId="77777777" w:rsidR="00A20327" w:rsidRPr="00613F94" w:rsidRDefault="00A20327" w:rsidP="00F24E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F94">
        <w:rPr>
          <w:rFonts w:ascii="Times New Roman" w:hAnsi="Times New Roman" w:cs="Times New Roman"/>
          <w:b/>
          <w:sz w:val="24"/>
          <w:szCs w:val="24"/>
        </w:rPr>
        <w:t>Podczas trwania procedury w sprawie wydania decyzji o środowiskowych uwarunkowaniach dla przedmiotowego przedsięwzięcia nie wpłynęły żadne uwagi, wnioski i skargi.</w:t>
      </w:r>
    </w:p>
    <w:p w14:paraId="6053A6D9" w14:textId="238F4AF3" w:rsidR="00613F94" w:rsidRPr="007423BB" w:rsidRDefault="00A20327" w:rsidP="003F34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F94">
        <w:rPr>
          <w:rFonts w:ascii="Times New Roman" w:hAnsi="Times New Roman" w:cs="Times New Roman"/>
          <w:b/>
          <w:sz w:val="24"/>
          <w:szCs w:val="24"/>
        </w:rPr>
        <w:t>Ponadto w trakcie trwania postępowania w sprawie wydania decyzji o środowiskowych uwarunkowaniach dla przedmiotowego przedsięwzięcia nie zgłosiły chęci udziału w postępowaniu żadne organizacje pozarządowe, działające na rzecz ochrony środowiska tj</w:t>
      </w:r>
      <w:r w:rsidRPr="007423BB">
        <w:rPr>
          <w:rFonts w:ascii="Times New Roman" w:hAnsi="Times New Roman" w:cs="Times New Roman"/>
          <w:b/>
          <w:sz w:val="24"/>
          <w:szCs w:val="24"/>
        </w:rPr>
        <w:t>. organizacje ekologiczne.</w:t>
      </w:r>
      <w:bookmarkStart w:id="8" w:name="_Hlk128401578"/>
      <w:bookmarkStart w:id="9" w:name="_Hlk113446131"/>
    </w:p>
    <w:p w14:paraId="700E18CA" w14:textId="1332C1CE" w:rsidR="00613F94" w:rsidRPr="007423BB" w:rsidRDefault="00613F94" w:rsidP="00F24EB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3BB">
        <w:rPr>
          <w:rFonts w:ascii="Times New Roman" w:hAnsi="Times New Roman" w:cs="Times New Roman"/>
          <w:bCs/>
          <w:sz w:val="24"/>
          <w:szCs w:val="24"/>
        </w:rPr>
        <w:t>Teren przedsięwzięcia nie jest objęty zapisami miejscowego planu zagospodarowania przestrzennego.</w:t>
      </w:r>
    </w:p>
    <w:p w14:paraId="1BD41869" w14:textId="7A1442A5" w:rsidR="00613F94" w:rsidRPr="007423BB" w:rsidRDefault="00613F94" w:rsidP="00F24EB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_Hlk184382754"/>
      <w:r w:rsidRPr="007423BB">
        <w:rPr>
          <w:rFonts w:ascii="Times New Roman" w:hAnsi="Times New Roman" w:cs="Times New Roman"/>
          <w:bCs/>
          <w:sz w:val="24"/>
          <w:szCs w:val="24"/>
        </w:rPr>
        <w:t>Planowane przedsięwzięcie będzie polegało na prowadzeniu działalności polegającej na zbieraniu i przetwarzaniu odpadów niebezpiecznych, w związku z procesem czyszczenia cystern kolejowych, autocystern oraz zbiorników magazynowych. Przedsięwzięcie realizowane będzie na terenie działki numer 3762/198, obręb Czechowice, przy ul.</w:t>
      </w:r>
      <w:r w:rsidR="007423BB" w:rsidRPr="007423BB">
        <w:rPr>
          <w:rFonts w:ascii="Times New Roman" w:hAnsi="Times New Roman" w:cs="Times New Roman"/>
          <w:bCs/>
          <w:sz w:val="24"/>
          <w:szCs w:val="24"/>
        </w:rPr>
        <w:t> </w:t>
      </w:r>
      <w:r w:rsidRPr="007423BB">
        <w:rPr>
          <w:rFonts w:ascii="Times New Roman" w:hAnsi="Times New Roman" w:cs="Times New Roman"/>
          <w:bCs/>
          <w:sz w:val="24"/>
          <w:szCs w:val="24"/>
        </w:rPr>
        <w:t>Łukasiewicza 2 w Czechowicach – Dziedzicach.</w:t>
      </w:r>
    </w:p>
    <w:p w14:paraId="23A45C88" w14:textId="77777777" w:rsidR="00613F94" w:rsidRPr="007423BB" w:rsidRDefault="00613F94" w:rsidP="00F24EB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3BB">
        <w:rPr>
          <w:rFonts w:ascii="Times New Roman" w:hAnsi="Times New Roman" w:cs="Times New Roman"/>
          <w:bCs/>
          <w:sz w:val="24"/>
          <w:szCs w:val="24"/>
        </w:rPr>
        <w:t>Na analizowanym terenie prowadzona jest obecnie działalność polegająca na zbieraniu i przetwarzaniu odpadów w związku z czyszczeniem cystern kolejowych po przewozie konkretnej grupy odpadów (głównie smoły i ropy surowej). Inwestor posiada decyzję Marszałka Województwa Śląskiego nr 207/0S/2016 z dnia 9.02.2016 r. znak: BB-OS-GO.7244.00111.2015 BB-OSGO.KW-00023/16 (wraz ze zmianami), zezwalającą na prowadzenie zbierania i przetwarzania odpadów, w związku z czyszczeniem cystern kolejowych, samochodowych i zbiorników magazynowych.</w:t>
      </w:r>
    </w:p>
    <w:p w14:paraId="08F8F123" w14:textId="41762873" w:rsidR="0059495A" w:rsidRPr="00FE30F6" w:rsidRDefault="00613F94" w:rsidP="00F24EB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1" w:name="_Hlk184382903"/>
      <w:bookmarkEnd w:id="10"/>
      <w:r w:rsidRPr="007423BB">
        <w:rPr>
          <w:rFonts w:ascii="Times New Roman" w:hAnsi="Times New Roman" w:cs="Times New Roman"/>
          <w:bCs/>
          <w:sz w:val="24"/>
          <w:szCs w:val="24"/>
        </w:rPr>
        <w:t xml:space="preserve">W stanie istniejącym, instalacja do przetwarzania odpadów składa się ze: stanowiska </w:t>
      </w:r>
      <w:r w:rsidRPr="00FE30F6">
        <w:rPr>
          <w:rFonts w:ascii="Times New Roman" w:hAnsi="Times New Roman" w:cs="Times New Roman"/>
          <w:bCs/>
          <w:sz w:val="24"/>
          <w:szCs w:val="24"/>
        </w:rPr>
        <w:t>czyszczenia cystern kolejowych bez głowic automatycznych, zbiornika podziemnego,</w:t>
      </w:r>
      <w:r w:rsidR="0059495A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2</w:t>
      </w:r>
      <w:r w:rsidR="007423BB" w:rsidRPr="00FE30F6">
        <w:rPr>
          <w:rFonts w:ascii="Times New Roman" w:hAnsi="Times New Roman" w:cs="Times New Roman"/>
          <w:bCs/>
          <w:sz w:val="24"/>
          <w:szCs w:val="24"/>
        </w:rPr>
        <w:t> </w:t>
      </w:r>
      <w:r w:rsidRPr="00FE30F6">
        <w:rPr>
          <w:rFonts w:ascii="Times New Roman" w:hAnsi="Times New Roman" w:cs="Times New Roman"/>
          <w:bCs/>
          <w:sz w:val="24"/>
          <w:szCs w:val="24"/>
        </w:rPr>
        <w:t xml:space="preserve">jednopłaszczowych cystern pełniących funkcje magazynowe, w których prowadzone było ogrzewanie odpadu. </w:t>
      </w:r>
    </w:p>
    <w:p w14:paraId="546E203D" w14:textId="068DCC3A" w:rsidR="00613F94" w:rsidRPr="00FE30F6" w:rsidRDefault="00613F94" w:rsidP="00F24EB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30F6">
        <w:rPr>
          <w:rFonts w:ascii="Times New Roman" w:hAnsi="Times New Roman" w:cs="Times New Roman"/>
          <w:bCs/>
          <w:sz w:val="24"/>
          <w:szCs w:val="24"/>
        </w:rPr>
        <w:t>W ramach planowanego przedsięwzięcia zaprojektowano następujące</w:t>
      </w:r>
      <w:r w:rsidR="0059495A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elementy instalacji do przetwarzania odpadów: rozszerzenie stanowiska do mycia cystern</w:t>
      </w:r>
      <w:r w:rsidR="0059495A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o głowice automatyczne, stanowisko do czyszczenia autocystern i zbiorników (np.</w:t>
      </w:r>
      <w:r w:rsidR="0059495A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mauzerów), zbiornik podziemny dwupłaszczowy z dwoma komorami 10 m</w:t>
      </w:r>
      <w:r w:rsidRPr="00FE30F6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FE30F6">
        <w:rPr>
          <w:rFonts w:ascii="Times New Roman" w:hAnsi="Times New Roman" w:cs="Times New Roman"/>
          <w:bCs/>
          <w:sz w:val="24"/>
          <w:szCs w:val="24"/>
        </w:rPr>
        <w:t xml:space="preserve"> każda, 2 zbiorniki</w:t>
      </w:r>
      <w:r w:rsidR="0059495A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naziemne dwupłaszczowe o pojemności 50 m</w:t>
      </w:r>
      <w:r w:rsidRPr="00FE30F6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FE30F6">
        <w:rPr>
          <w:rFonts w:ascii="Times New Roman" w:hAnsi="Times New Roman" w:cs="Times New Roman"/>
          <w:bCs/>
          <w:sz w:val="24"/>
          <w:szCs w:val="24"/>
        </w:rPr>
        <w:t xml:space="preserve"> każdy wyposażony w system płaszczy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grzewczych, urządzenie filtrujące, instalacja urządzeń wysokociśnieniowych ze zbiornikiem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na gorącą wodę technologiczną, pompy Karcher, sterownię i 2 głowice.</w:t>
      </w:r>
    </w:p>
    <w:p w14:paraId="070A27D0" w14:textId="5175E500" w:rsidR="00613F94" w:rsidRPr="00FE30F6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30F6">
        <w:rPr>
          <w:rFonts w:ascii="Times New Roman" w:hAnsi="Times New Roman" w:cs="Times New Roman"/>
          <w:bCs/>
          <w:sz w:val="24"/>
          <w:szCs w:val="24"/>
        </w:rPr>
        <w:t>Planowane przedsięwzięcie będzie obejmowało rozszerzenie czyszczenia o</w:t>
      </w:r>
      <w:r w:rsidR="00FE30F6" w:rsidRPr="00FE30F6">
        <w:rPr>
          <w:rFonts w:ascii="Times New Roman" w:hAnsi="Times New Roman" w:cs="Times New Roman"/>
          <w:bCs/>
          <w:sz w:val="24"/>
          <w:szCs w:val="24"/>
        </w:rPr>
        <w:t> </w:t>
      </w:r>
      <w:r w:rsidRPr="00FE30F6">
        <w:rPr>
          <w:rFonts w:ascii="Times New Roman" w:hAnsi="Times New Roman" w:cs="Times New Roman"/>
          <w:bCs/>
          <w:sz w:val="24"/>
          <w:szCs w:val="24"/>
        </w:rPr>
        <w:t>autocysterny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i zbiorniki magazynowe (typu mauzer) po substancjach ropopochodnych. Czyszczenie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cystern kolejowych, autocystern i zbiorników magazynowych będzie prowadzone przy użyciu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 xml:space="preserve">głowic automatycznych pod wysokim ciśnieniem, za pomocą automatycznego </w:t>
      </w:r>
      <w:proofErr w:type="spellStart"/>
      <w:r w:rsidRPr="00FE30F6">
        <w:rPr>
          <w:rFonts w:ascii="Times New Roman" w:hAnsi="Times New Roman" w:cs="Times New Roman"/>
          <w:bCs/>
          <w:sz w:val="24"/>
          <w:szCs w:val="24"/>
        </w:rPr>
        <w:t>Kerchera</w:t>
      </w:r>
      <w:proofErr w:type="spellEnd"/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oraz mechanicznie.</w:t>
      </w:r>
    </w:p>
    <w:bookmarkEnd w:id="11"/>
    <w:p w14:paraId="7D30129B" w14:textId="7DD76A7A" w:rsidR="00613F94" w:rsidRPr="00FE30F6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30F6">
        <w:rPr>
          <w:rFonts w:ascii="Times New Roman" w:hAnsi="Times New Roman" w:cs="Times New Roman"/>
          <w:bCs/>
          <w:sz w:val="24"/>
          <w:szCs w:val="24"/>
        </w:rPr>
        <w:t>Przedsięwzięcie będzie realizowane na terenie zagospodarowanym, przekształconym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i</w:t>
      </w:r>
      <w:r w:rsidR="00FE30F6" w:rsidRPr="00FE30F6">
        <w:rPr>
          <w:rFonts w:ascii="Times New Roman" w:hAnsi="Times New Roman" w:cs="Times New Roman"/>
          <w:bCs/>
          <w:sz w:val="24"/>
          <w:szCs w:val="24"/>
        </w:rPr>
        <w:t> </w:t>
      </w:r>
      <w:r w:rsidRPr="00FE30F6">
        <w:rPr>
          <w:rFonts w:ascii="Times New Roman" w:hAnsi="Times New Roman" w:cs="Times New Roman"/>
          <w:bCs/>
          <w:sz w:val="24"/>
          <w:szCs w:val="24"/>
        </w:rPr>
        <w:t>użytkowanym przez inwestora. Teren przedsięwzięcia znajduje się w otoczeniu terenów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przemysłowych, terenów rafinerii, a także w sąsiedztwie torów i bocznic kolejowych. Wjazd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na teren zakładu odbywa się zjazdem z ul. Łukasiewicza, poprzez główną bramę wjazdową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lub poprzez bramy od strony ul. Prusa i dalej siecią dróg wewnętrznych. Teren działki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nr</w:t>
      </w:r>
      <w:r w:rsidR="009134D6">
        <w:rPr>
          <w:rFonts w:ascii="Times New Roman" w:hAnsi="Times New Roman" w:cs="Times New Roman"/>
          <w:bCs/>
          <w:sz w:val="24"/>
          <w:szCs w:val="24"/>
        </w:rPr>
        <w:t> </w:t>
      </w:r>
      <w:r w:rsidRPr="00FE30F6">
        <w:rPr>
          <w:rFonts w:ascii="Times New Roman" w:hAnsi="Times New Roman" w:cs="Times New Roman"/>
          <w:bCs/>
          <w:sz w:val="24"/>
          <w:szCs w:val="24"/>
        </w:rPr>
        <w:t>3762/198 uzbrojony jest m. in. w sieć wodociągową, kanalizacyjną i gazową. Znajduje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 xml:space="preserve">się </w:t>
      </w:r>
      <w:r w:rsidRPr="00FE30F6">
        <w:rPr>
          <w:rFonts w:ascii="Times New Roman" w:hAnsi="Times New Roman" w:cs="Times New Roman"/>
          <w:bCs/>
          <w:sz w:val="24"/>
          <w:szCs w:val="24"/>
        </w:rPr>
        <w:lastRenderedPageBreak/>
        <w:t>na nim bocznica kolejowa, powierzchnie utwardzone, dwupłaszczowy zbiornik podziemny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oraz separator substancji ropopochodnych.</w:t>
      </w:r>
    </w:p>
    <w:p w14:paraId="535EB156" w14:textId="5D3D771F" w:rsidR="00613F94" w:rsidRPr="00FE30F6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30F6">
        <w:rPr>
          <w:rFonts w:ascii="Times New Roman" w:hAnsi="Times New Roman" w:cs="Times New Roman"/>
          <w:bCs/>
          <w:sz w:val="24"/>
          <w:szCs w:val="24"/>
        </w:rPr>
        <w:t>W związku z realizacją planowanego przedsięwzięci</w:t>
      </w:r>
      <w:r w:rsidR="00FE30F6" w:rsidRPr="00FE30F6">
        <w:rPr>
          <w:rFonts w:ascii="Times New Roman" w:hAnsi="Times New Roman" w:cs="Times New Roman"/>
          <w:bCs/>
          <w:sz w:val="24"/>
          <w:szCs w:val="24"/>
        </w:rPr>
        <w:t>a</w:t>
      </w:r>
      <w:r w:rsidRPr="00FE30F6">
        <w:rPr>
          <w:rFonts w:ascii="Times New Roman" w:hAnsi="Times New Roman" w:cs="Times New Roman"/>
          <w:bCs/>
          <w:sz w:val="24"/>
          <w:szCs w:val="24"/>
        </w:rPr>
        <w:t xml:space="preserve"> nie będą wykonywane prace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 xml:space="preserve">budowlane oraz utwardzenie dodatkowej powierzchni terenu. </w:t>
      </w:r>
    </w:p>
    <w:p w14:paraId="6FDBBF40" w14:textId="39981508" w:rsidR="00613F94" w:rsidRPr="00FE30F6" w:rsidRDefault="00613F94" w:rsidP="00FE30F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30F6">
        <w:rPr>
          <w:rFonts w:ascii="Times New Roman" w:hAnsi="Times New Roman" w:cs="Times New Roman"/>
          <w:bCs/>
          <w:sz w:val="24"/>
          <w:szCs w:val="24"/>
        </w:rPr>
        <w:t>Zdolność przetwarzania instalacji obecnie wynosi do ok. 5 Mg / dobę. Planowana instalacja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przetwarzania odpadów, ze względu na zdolność przetwarzania odpadów niebezpiecznych,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nie przekroczy 10 Mg/dobę. Szacuje się, że prowadzony proces przetwarzania odpadów (R9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- Powtórna rafinacja lub inne sposoby ponownego użycia olejów) pozwoli na odzysk ok. 2000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Mg/ rok odpadów. W przypadku, kiedy odpad nie będzie spełniał określonych norm będzie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realizowany proces R12 – wymiana odpadów w celu poddania ich któremukolwiek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z procesów wymienionych w pozycji R1-R11 załącznika nr 1 do Ustawy z</w:t>
      </w:r>
      <w:r w:rsidR="00FE30F6" w:rsidRPr="00FE30F6">
        <w:rPr>
          <w:rFonts w:ascii="Times New Roman" w:hAnsi="Times New Roman" w:cs="Times New Roman"/>
          <w:bCs/>
          <w:sz w:val="24"/>
          <w:szCs w:val="24"/>
        </w:rPr>
        <w:t> </w:t>
      </w:r>
      <w:r w:rsidRPr="00FE30F6">
        <w:rPr>
          <w:rFonts w:ascii="Times New Roman" w:hAnsi="Times New Roman" w:cs="Times New Roman"/>
          <w:bCs/>
          <w:sz w:val="24"/>
          <w:szCs w:val="24"/>
        </w:rPr>
        <w:t>dnia 14 grudnia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2012 r. o odpadach (Dz. U. z 2023 r., poz. 1587 ze zm.) – dalej ustawy o</w:t>
      </w:r>
      <w:r w:rsidR="00FE30F6" w:rsidRPr="00FE30F6">
        <w:rPr>
          <w:rFonts w:ascii="Times New Roman" w:hAnsi="Times New Roman" w:cs="Times New Roman"/>
          <w:bCs/>
          <w:sz w:val="24"/>
          <w:szCs w:val="24"/>
        </w:rPr>
        <w:t> </w:t>
      </w:r>
      <w:r w:rsidRPr="00FE30F6">
        <w:rPr>
          <w:rFonts w:ascii="Times New Roman" w:hAnsi="Times New Roman" w:cs="Times New Roman"/>
          <w:bCs/>
          <w:sz w:val="24"/>
          <w:szCs w:val="24"/>
        </w:rPr>
        <w:t>odpadach.</w:t>
      </w:r>
      <w:r w:rsidR="00FE30F6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Dodatkowo prowadzony będzie proces R5 – recykling lub odzysk innych materiałów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nieorganicznych, w tym przygotowanie do ponownego użycia, który będzie polegał na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czyszczeniu zbiorników (mauzerów) zdatnych do ponownego użycia.</w:t>
      </w:r>
    </w:p>
    <w:p w14:paraId="59417DF3" w14:textId="564B7A15" w:rsidR="00613F94" w:rsidRPr="00FE30F6" w:rsidRDefault="00613F94" w:rsidP="00FE30F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2" w:name="_Hlk184710455"/>
      <w:r w:rsidRPr="00FE30F6">
        <w:rPr>
          <w:rFonts w:ascii="Times New Roman" w:hAnsi="Times New Roman" w:cs="Times New Roman"/>
          <w:bCs/>
          <w:sz w:val="24"/>
          <w:szCs w:val="24"/>
        </w:rPr>
        <w:t>Na terenie przedsięwzięcia prowadzone będzie zbieranie i przetwarzanie odpadów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niebezpiecznych z cystern kolejowych, samochodowych, zbiorników magazynowych</w:t>
      </w:r>
      <w:r w:rsidR="004F6152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w</w:t>
      </w:r>
      <w:r w:rsidR="00FE30F6" w:rsidRPr="00FE30F6">
        <w:rPr>
          <w:rFonts w:ascii="Times New Roman" w:hAnsi="Times New Roman" w:cs="Times New Roman"/>
          <w:bCs/>
          <w:sz w:val="24"/>
          <w:szCs w:val="24"/>
        </w:rPr>
        <w:t> </w:t>
      </w:r>
      <w:r w:rsidRPr="00FE30F6">
        <w:rPr>
          <w:rFonts w:ascii="Times New Roman" w:hAnsi="Times New Roman" w:cs="Times New Roman"/>
          <w:bCs/>
          <w:sz w:val="24"/>
          <w:szCs w:val="24"/>
        </w:rPr>
        <w:t>postaci stałej i ciekłej.</w:t>
      </w:r>
    </w:p>
    <w:bookmarkEnd w:id="12"/>
    <w:p w14:paraId="046C08BF" w14:textId="4081786C" w:rsidR="00613F94" w:rsidRPr="00FE30F6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30F6">
        <w:rPr>
          <w:rFonts w:ascii="Times New Roman" w:hAnsi="Times New Roman" w:cs="Times New Roman"/>
          <w:bCs/>
          <w:sz w:val="24"/>
          <w:szCs w:val="24"/>
        </w:rPr>
        <w:t>Na terenie przedsięwzięcia zbierane będą odpady ciekłe i stałe, w tym odpady</w:t>
      </w:r>
      <w:r w:rsidR="00AD04C9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niebezpieczne m. in. o kodach: 11 01 13* - odpady z odtłuszczania zawierające substancje</w:t>
      </w:r>
      <w:r w:rsidR="00AD04C9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niebezpieczne, 12 01 08* - odpadowe emulsje i roztwory olejowe z obróbki metali</w:t>
      </w:r>
      <w:r w:rsidR="00AD04C9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zawierające chlorowce, 12 03 01* - wodne ciecze myjące, 13 01 05 * - emulsje olejowe</w:t>
      </w:r>
      <w:r w:rsidR="00AD04C9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 xml:space="preserve">niezawierające związków </w:t>
      </w:r>
      <w:proofErr w:type="spellStart"/>
      <w:r w:rsidRPr="00FE30F6">
        <w:rPr>
          <w:rFonts w:ascii="Times New Roman" w:hAnsi="Times New Roman" w:cs="Times New Roman"/>
          <w:bCs/>
          <w:sz w:val="24"/>
          <w:szCs w:val="24"/>
        </w:rPr>
        <w:t>chlorowcoorganicznych</w:t>
      </w:r>
      <w:proofErr w:type="spellEnd"/>
      <w:r w:rsidRPr="00FE30F6">
        <w:rPr>
          <w:rFonts w:ascii="Times New Roman" w:hAnsi="Times New Roman" w:cs="Times New Roman"/>
          <w:bCs/>
          <w:sz w:val="24"/>
          <w:szCs w:val="24"/>
        </w:rPr>
        <w:t>, 13 01 12* -oleje hydrauliczne łatwo</w:t>
      </w:r>
      <w:r w:rsidR="00AD04C9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ulegające biodegradacji, 13 02 04* - mineralne oleje silnikowe, przekładniowe i smarowe</w:t>
      </w:r>
      <w:r w:rsidR="00AD04C9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 xml:space="preserve">zawierające związki </w:t>
      </w:r>
      <w:proofErr w:type="spellStart"/>
      <w:r w:rsidRPr="00FE30F6">
        <w:rPr>
          <w:rFonts w:ascii="Times New Roman" w:hAnsi="Times New Roman" w:cs="Times New Roman"/>
          <w:bCs/>
          <w:sz w:val="24"/>
          <w:szCs w:val="24"/>
        </w:rPr>
        <w:t>chlorowcoorganiczne</w:t>
      </w:r>
      <w:proofErr w:type="spellEnd"/>
      <w:r w:rsidRPr="00FE30F6">
        <w:rPr>
          <w:rFonts w:ascii="Times New Roman" w:hAnsi="Times New Roman" w:cs="Times New Roman"/>
          <w:bCs/>
          <w:sz w:val="24"/>
          <w:szCs w:val="24"/>
        </w:rPr>
        <w:t>, 13 03 06* - mineralne oleje i ciecze stosowane</w:t>
      </w:r>
      <w:r w:rsidR="00AD04C9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 xml:space="preserve">jako </w:t>
      </w:r>
      <w:proofErr w:type="spellStart"/>
      <w:r w:rsidRPr="00FE30F6">
        <w:rPr>
          <w:rFonts w:ascii="Times New Roman" w:hAnsi="Times New Roman" w:cs="Times New Roman"/>
          <w:bCs/>
          <w:sz w:val="24"/>
          <w:szCs w:val="24"/>
        </w:rPr>
        <w:t>elektoizloatory</w:t>
      </w:r>
      <w:proofErr w:type="spellEnd"/>
      <w:r w:rsidRPr="00FE30F6">
        <w:rPr>
          <w:rFonts w:ascii="Times New Roman" w:hAnsi="Times New Roman" w:cs="Times New Roman"/>
          <w:bCs/>
          <w:sz w:val="24"/>
          <w:szCs w:val="24"/>
        </w:rPr>
        <w:t xml:space="preserve"> oraz nośniki ciepła inne niż wymienione w 13 03 01, 13 05 07* -zaolejona woda z odwadniania olejów w separatorach, 15 01 11* - opakowania z metali</w:t>
      </w:r>
      <w:r w:rsidR="00AD04C9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zawierające niebezpieczne porowate elementy wzmocnienia konstrukcyjnego (np. azbest),</w:t>
      </w:r>
      <w:r w:rsidR="00AD04C9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włącznie z pustymi pojemnikami ciśnieniowymi, 15 02 02* - sorbenty, materiały filtracyjne</w:t>
      </w:r>
      <w:r w:rsidR="00AD04C9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(w tym filtry olejowe nieujęte w innych grupach), tkaniny do wycierania (np. szmaty, ścieki)</w:t>
      </w:r>
      <w:r w:rsidR="00AD04C9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i</w:t>
      </w:r>
      <w:r w:rsidR="00A02258">
        <w:rPr>
          <w:rFonts w:ascii="Times New Roman" w:hAnsi="Times New Roman" w:cs="Times New Roman"/>
          <w:bCs/>
          <w:sz w:val="24"/>
          <w:szCs w:val="24"/>
        </w:rPr>
        <w:t> </w:t>
      </w:r>
      <w:r w:rsidRPr="00FE30F6">
        <w:rPr>
          <w:rFonts w:ascii="Times New Roman" w:hAnsi="Times New Roman" w:cs="Times New Roman"/>
          <w:bCs/>
          <w:sz w:val="24"/>
          <w:szCs w:val="24"/>
        </w:rPr>
        <w:t>ubrania ochronne zanieczyszczone substancjami niebezpiecznymi (np. PCB), 16 01 07* -</w:t>
      </w:r>
      <w:r w:rsidR="00AD04C9" w:rsidRPr="00FE3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30F6">
        <w:rPr>
          <w:rFonts w:ascii="Times New Roman" w:hAnsi="Times New Roman" w:cs="Times New Roman"/>
          <w:bCs/>
          <w:sz w:val="24"/>
          <w:szCs w:val="24"/>
        </w:rPr>
        <w:t>filtry olejowe, 16 01 13* - płyny hamulcowe, 16 06 01* - baterie i akumulatory ołowiowe.</w:t>
      </w:r>
    </w:p>
    <w:p w14:paraId="113424A1" w14:textId="1FB41EEE" w:rsidR="00151FCA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258">
        <w:rPr>
          <w:rFonts w:ascii="Times New Roman" w:hAnsi="Times New Roman" w:cs="Times New Roman"/>
          <w:bCs/>
          <w:sz w:val="24"/>
          <w:szCs w:val="24"/>
        </w:rPr>
        <w:t xml:space="preserve">Łącznie zbieranych będzie 20 kodów odpadów, które będą wyłącznie przyjmowane na </w:t>
      </w:r>
      <w:r w:rsidR="00AD04C9" w:rsidRPr="00A02258">
        <w:rPr>
          <w:rFonts w:ascii="Times New Roman" w:hAnsi="Times New Roman" w:cs="Times New Roman"/>
          <w:bCs/>
          <w:sz w:val="24"/>
          <w:szCs w:val="24"/>
        </w:rPr>
        <w:t xml:space="preserve">teren </w:t>
      </w:r>
      <w:r w:rsidRPr="00A02258">
        <w:rPr>
          <w:rFonts w:ascii="Times New Roman" w:hAnsi="Times New Roman" w:cs="Times New Roman"/>
          <w:bCs/>
          <w:sz w:val="24"/>
          <w:szCs w:val="24"/>
        </w:rPr>
        <w:t>zakładu, zbierane i przekazywane dalej uprawnionym odbiorcom.</w:t>
      </w:r>
      <w:r w:rsidR="00AD04C9" w:rsidRPr="00A0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258">
        <w:rPr>
          <w:rFonts w:ascii="Times New Roman" w:hAnsi="Times New Roman" w:cs="Times New Roman"/>
          <w:bCs/>
          <w:sz w:val="24"/>
          <w:szCs w:val="24"/>
        </w:rPr>
        <w:t>Magazynowanie odpadów należy prowadzić zgodnie z wymaganiami prawa w tym zakresie,</w:t>
      </w:r>
      <w:r w:rsidR="00AD04C9" w:rsidRPr="00A0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258">
        <w:rPr>
          <w:rFonts w:ascii="Times New Roman" w:hAnsi="Times New Roman" w:cs="Times New Roman"/>
          <w:bCs/>
          <w:sz w:val="24"/>
          <w:szCs w:val="24"/>
        </w:rPr>
        <w:t>w tym ustawy o</w:t>
      </w:r>
      <w:r w:rsidR="00B70AFD" w:rsidRPr="00A02258">
        <w:rPr>
          <w:rFonts w:ascii="Times New Roman" w:hAnsi="Times New Roman" w:cs="Times New Roman"/>
          <w:bCs/>
          <w:sz w:val="24"/>
          <w:szCs w:val="24"/>
        </w:rPr>
        <w:t> </w:t>
      </w:r>
      <w:r w:rsidRPr="00A02258">
        <w:rPr>
          <w:rFonts w:ascii="Times New Roman" w:hAnsi="Times New Roman" w:cs="Times New Roman"/>
          <w:bCs/>
          <w:sz w:val="24"/>
          <w:szCs w:val="24"/>
        </w:rPr>
        <w:t>odpadach. Zgodnie z zapisami ww. ustawy zakazuje się mieszania odpadów</w:t>
      </w:r>
      <w:r w:rsidR="00AD04C9" w:rsidRPr="00A0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258">
        <w:rPr>
          <w:rFonts w:ascii="Times New Roman" w:hAnsi="Times New Roman" w:cs="Times New Roman"/>
          <w:bCs/>
          <w:sz w:val="24"/>
          <w:szCs w:val="24"/>
        </w:rPr>
        <w:t>niebezpiecznych różnych rodzajów, mieszania odpadów niebezpiecznych z odpadami innymi</w:t>
      </w:r>
      <w:r w:rsidR="00AD04C9" w:rsidRPr="00A0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258">
        <w:rPr>
          <w:rFonts w:ascii="Times New Roman" w:hAnsi="Times New Roman" w:cs="Times New Roman"/>
          <w:bCs/>
          <w:sz w:val="24"/>
          <w:szCs w:val="24"/>
        </w:rPr>
        <w:t>niż niebezpieczne, a także mieszania odpadów niebezpiecznych z substancjami, materiałami</w:t>
      </w:r>
      <w:r w:rsidR="00AD04C9" w:rsidRPr="00A0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258">
        <w:rPr>
          <w:rFonts w:ascii="Times New Roman" w:hAnsi="Times New Roman" w:cs="Times New Roman"/>
          <w:bCs/>
          <w:sz w:val="24"/>
          <w:szCs w:val="24"/>
        </w:rPr>
        <w:t>lub przedmiotami, w tym rozcieńczania substancji niebezpiecznych. Dopuszcza</w:t>
      </w:r>
      <w:r w:rsidR="00151FCA" w:rsidRPr="00A0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258">
        <w:rPr>
          <w:rFonts w:ascii="Times New Roman" w:hAnsi="Times New Roman" w:cs="Times New Roman"/>
          <w:bCs/>
          <w:sz w:val="24"/>
          <w:szCs w:val="24"/>
        </w:rPr>
        <w:t>się mieszanie odpadów niebezpiecznych różnych rodzajów, mieszanie odpadów</w:t>
      </w:r>
      <w:r w:rsidR="00151FCA" w:rsidRPr="00A0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258">
        <w:rPr>
          <w:rFonts w:ascii="Times New Roman" w:hAnsi="Times New Roman" w:cs="Times New Roman"/>
          <w:bCs/>
          <w:sz w:val="24"/>
          <w:szCs w:val="24"/>
        </w:rPr>
        <w:t>niebezpiecznych z</w:t>
      </w:r>
      <w:r w:rsidR="00B70AFD" w:rsidRPr="00A02258">
        <w:rPr>
          <w:rFonts w:ascii="Times New Roman" w:hAnsi="Times New Roman" w:cs="Times New Roman"/>
          <w:bCs/>
          <w:sz w:val="24"/>
          <w:szCs w:val="24"/>
        </w:rPr>
        <w:t> </w:t>
      </w:r>
      <w:r w:rsidRPr="00A02258">
        <w:rPr>
          <w:rFonts w:ascii="Times New Roman" w:hAnsi="Times New Roman" w:cs="Times New Roman"/>
          <w:bCs/>
          <w:sz w:val="24"/>
          <w:szCs w:val="24"/>
        </w:rPr>
        <w:t>odpadami innymi niż niebezpieczne, a także mieszanie odpadów</w:t>
      </w:r>
      <w:r w:rsidR="00151FCA" w:rsidRPr="00A0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258">
        <w:rPr>
          <w:rFonts w:ascii="Times New Roman" w:hAnsi="Times New Roman" w:cs="Times New Roman"/>
          <w:bCs/>
          <w:sz w:val="24"/>
          <w:szCs w:val="24"/>
        </w:rPr>
        <w:t>niebezpiecznych z</w:t>
      </w:r>
      <w:r w:rsidR="00B70AFD" w:rsidRPr="00A02258">
        <w:rPr>
          <w:rFonts w:ascii="Times New Roman" w:hAnsi="Times New Roman" w:cs="Times New Roman"/>
          <w:bCs/>
          <w:sz w:val="24"/>
          <w:szCs w:val="24"/>
        </w:rPr>
        <w:t> </w:t>
      </w:r>
      <w:r w:rsidRPr="00A02258">
        <w:rPr>
          <w:rFonts w:ascii="Times New Roman" w:hAnsi="Times New Roman" w:cs="Times New Roman"/>
          <w:bCs/>
          <w:sz w:val="24"/>
          <w:szCs w:val="24"/>
        </w:rPr>
        <w:t>substancjami, materiałami lub przedmiotami, jeżeli ich zmieszanie służy</w:t>
      </w:r>
      <w:r w:rsidR="00151FCA" w:rsidRPr="00A0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258">
        <w:rPr>
          <w:rFonts w:ascii="Times New Roman" w:hAnsi="Times New Roman" w:cs="Times New Roman"/>
          <w:bCs/>
          <w:sz w:val="24"/>
          <w:szCs w:val="24"/>
        </w:rPr>
        <w:t>poprawie bezpieczeństwa procesów przetwarzania odpadów powstałych po zmieszaniu</w:t>
      </w:r>
      <w:r w:rsidR="00151FCA" w:rsidRPr="00A0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258">
        <w:rPr>
          <w:rFonts w:ascii="Times New Roman" w:hAnsi="Times New Roman" w:cs="Times New Roman"/>
          <w:bCs/>
          <w:sz w:val="24"/>
          <w:szCs w:val="24"/>
        </w:rPr>
        <w:t>i jeżeli w</w:t>
      </w:r>
      <w:r w:rsidR="00B70AFD" w:rsidRPr="00A02258">
        <w:rPr>
          <w:rFonts w:ascii="Times New Roman" w:hAnsi="Times New Roman" w:cs="Times New Roman"/>
          <w:bCs/>
          <w:sz w:val="24"/>
          <w:szCs w:val="24"/>
        </w:rPr>
        <w:t> </w:t>
      </w:r>
      <w:r w:rsidRPr="00A02258">
        <w:rPr>
          <w:rFonts w:ascii="Times New Roman" w:hAnsi="Times New Roman" w:cs="Times New Roman"/>
          <w:bCs/>
          <w:sz w:val="24"/>
          <w:szCs w:val="24"/>
        </w:rPr>
        <w:t>wyniku prowadzenia tych procesów nie nastąpi wzrost zagrożenia dla życia</w:t>
      </w:r>
      <w:r w:rsidR="00151FCA" w:rsidRPr="00A0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258">
        <w:rPr>
          <w:rFonts w:ascii="Times New Roman" w:hAnsi="Times New Roman" w:cs="Times New Roman"/>
          <w:bCs/>
          <w:sz w:val="24"/>
          <w:szCs w:val="24"/>
        </w:rPr>
        <w:t>i zdrowia ludzi lub środowiska.</w:t>
      </w:r>
    </w:p>
    <w:p w14:paraId="205FD90F" w14:textId="77777777" w:rsidR="00A02258" w:rsidRPr="00A02258" w:rsidRDefault="00A02258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3974F8" w14:textId="6878173B" w:rsidR="00613F94" w:rsidRPr="00A02258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3" w:name="_Hlk184631897"/>
      <w:r w:rsidRPr="00A02258">
        <w:rPr>
          <w:rFonts w:ascii="Times New Roman" w:hAnsi="Times New Roman" w:cs="Times New Roman"/>
          <w:bCs/>
          <w:sz w:val="24"/>
          <w:szCs w:val="24"/>
        </w:rPr>
        <w:lastRenderedPageBreak/>
        <w:t>Zbieranie odpadów będzie obejmowało głównie: przyjęcie odpadów w opakowaniach</w:t>
      </w:r>
      <w:r w:rsidR="00B70AFD" w:rsidRPr="00A0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258">
        <w:rPr>
          <w:rFonts w:ascii="Times New Roman" w:hAnsi="Times New Roman" w:cs="Times New Roman"/>
          <w:bCs/>
          <w:sz w:val="24"/>
          <w:szCs w:val="24"/>
        </w:rPr>
        <w:t>jednostkowych, ważenie, rozładunek i segregację odpadów, czasowe magazynowanie</w:t>
      </w:r>
      <w:r w:rsidR="00B70AFD" w:rsidRPr="00A0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258">
        <w:rPr>
          <w:rFonts w:ascii="Times New Roman" w:hAnsi="Times New Roman" w:cs="Times New Roman"/>
          <w:bCs/>
          <w:sz w:val="24"/>
          <w:szCs w:val="24"/>
        </w:rPr>
        <w:t>przyjętych odpadów w odpowiednio oznakowanych miejscach, po zebraniu odpowiedniej</w:t>
      </w:r>
      <w:r w:rsidR="00B70AFD" w:rsidRPr="00A0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258">
        <w:rPr>
          <w:rFonts w:ascii="Times New Roman" w:hAnsi="Times New Roman" w:cs="Times New Roman"/>
          <w:bCs/>
          <w:sz w:val="24"/>
          <w:szCs w:val="24"/>
        </w:rPr>
        <w:t>partii transportowej ich przeładunek do cystern kolejowych czy też samochodowych</w:t>
      </w:r>
      <w:r w:rsidR="00B70AFD" w:rsidRPr="00A0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258">
        <w:rPr>
          <w:rFonts w:ascii="Times New Roman" w:hAnsi="Times New Roman" w:cs="Times New Roman"/>
          <w:bCs/>
          <w:sz w:val="24"/>
          <w:szCs w:val="24"/>
        </w:rPr>
        <w:t>i</w:t>
      </w:r>
      <w:r w:rsidR="00B70AFD" w:rsidRPr="00A02258">
        <w:rPr>
          <w:rFonts w:ascii="Times New Roman" w:hAnsi="Times New Roman" w:cs="Times New Roman"/>
          <w:bCs/>
          <w:sz w:val="24"/>
          <w:szCs w:val="24"/>
        </w:rPr>
        <w:t> </w:t>
      </w:r>
      <w:r w:rsidRPr="00A02258">
        <w:rPr>
          <w:rFonts w:ascii="Times New Roman" w:hAnsi="Times New Roman" w:cs="Times New Roman"/>
          <w:bCs/>
          <w:sz w:val="24"/>
          <w:szCs w:val="24"/>
        </w:rPr>
        <w:t>przekazanie odpadów uprawnionym odbiorcom.</w:t>
      </w:r>
    </w:p>
    <w:p w14:paraId="5E8D4AF7" w14:textId="04D99035" w:rsidR="00613F94" w:rsidRPr="001A32AB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258">
        <w:rPr>
          <w:rFonts w:ascii="Times New Roman" w:hAnsi="Times New Roman" w:cs="Times New Roman"/>
          <w:bCs/>
          <w:sz w:val="24"/>
          <w:szCs w:val="24"/>
        </w:rPr>
        <w:t>Na terenie przedsięwzięcia przetwarzane będą odpady z czyszczonych cystern kolejowych,</w:t>
      </w:r>
      <w:r w:rsidR="00B70AFD" w:rsidRPr="00A02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258">
        <w:rPr>
          <w:rFonts w:ascii="Times New Roman" w:hAnsi="Times New Roman" w:cs="Times New Roman"/>
          <w:bCs/>
          <w:sz w:val="24"/>
          <w:szCs w:val="24"/>
        </w:rPr>
        <w:t xml:space="preserve">zbiorników i autocystern oraz będą przetwarzane zbiorniki magazynowe (np. </w:t>
      </w:r>
      <w:r w:rsidRPr="001A32AB">
        <w:rPr>
          <w:rFonts w:ascii="Times New Roman" w:hAnsi="Times New Roman" w:cs="Times New Roman"/>
          <w:bCs/>
          <w:sz w:val="24"/>
          <w:szCs w:val="24"/>
        </w:rPr>
        <w:t>typu mauzer).</w:t>
      </w:r>
    </w:p>
    <w:p w14:paraId="3CEF7AD4" w14:textId="02F813DC" w:rsidR="00B70AFD" w:rsidRPr="001A32AB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2AB">
        <w:rPr>
          <w:rFonts w:ascii="Times New Roman" w:hAnsi="Times New Roman" w:cs="Times New Roman"/>
          <w:bCs/>
          <w:sz w:val="24"/>
          <w:szCs w:val="24"/>
        </w:rPr>
        <w:t>Na terenie zakładu będą przetwarzane odpady niebezpieczne należące do podgrup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>odpadów o kodach: 05 01 – odpady z przeróbki (np. rafinacji) ropy naftowej (05 01 03*, 05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> </w:t>
      </w:r>
      <w:r w:rsidRPr="001A32AB">
        <w:rPr>
          <w:rFonts w:ascii="Times New Roman" w:hAnsi="Times New Roman" w:cs="Times New Roman"/>
          <w:bCs/>
          <w:sz w:val="24"/>
          <w:szCs w:val="24"/>
        </w:rPr>
        <w:t>01 05*, 05 01 08*, 05 01 12*), 12 01 09* - odpadowe emulsje i roztwory z obróbki metali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>niezawierające chlorowców, 13 01 - odpadowe oleje hydrauliczne (13 01 10*, 13 01 11*, 13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> </w:t>
      </w:r>
      <w:r w:rsidRPr="001A32AB">
        <w:rPr>
          <w:rFonts w:ascii="Times New Roman" w:hAnsi="Times New Roman" w:cs="Times New Roman"/>
          <w:bCs/>
          <w:sz w:val="24"/>
          <w:szCs w:val="24"/>
        </w:rPr>
        <w:t>01 13*), 13 02 - odpadowe oleje silnikowe, przekładniowe i smarowe (13 02 05*, 13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> </w:t>
      </w:r>
      <w:r w:rsidRPr="001A32AB">
        <w:rPr>
          <w:rFonts w:ascii="Times New Roman" w:hAnsi="Times New Roman" w:cs="Times New Roman"/>
          <w:bCs/>
          <w:sz w:val="24"/>
          <w:szCs w:val="24"/>
        </w:rPr>
        <w:t>02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> </w:t>
      </w:r>
      <w:r w:rsidRPr="001A32AB">
        <w:rPr>
          <w:rFonts w:ascii="Times New Roman" w:hAnsi="Times New Roman" w:cs="Times New Roman"/>
          <w:bCs/>
          <w:sz w:val="24"/>
          <w:szCs w:val="24"/>
        </w:rPr>
        <w:t>06*,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 xml:space="preserve">13 02 08*), 13 03 - odpadowe oleje i ciecze stosowane jako </w:t>
      </w:r>
      <w:proofErr w:type="spellStart"/>
      <w:r w:rsidRPr="001A32AB">
        <w:rPr>
          <w:rFonts w:ascii="Times New Roman" w:hAnsi="Times New Roman" w:cs="Times New Roman"/>
          <w:bCs/>
          <w:sz w:val="24"/>
          <w:szCs w:val="24"/>
        </w:rPr>
        <w:t>elektroizolatory</w:t>
      </w:r>
      <w:proofErr w:type="spellEnd"/>
      <w:r w:rsidRPr="001A32AB">
        <w:rPr>
          <w:rFonts w:ascii="Times New Roman" w:hAnsi="Times New Roman" w:cs="Times New Roman"/>
          <w:bCs/>
          <w:sz w:val="24"/>
          <w:szCs w:val="24"/>
        </w:rPr>
        <w:t xml:space="preserve"> oraz nośniki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>ciepła (13 03 07*, 13 03 08*, 13 03 10*), 13 07 - odpady paliw ciekłych (13 07 01*, 13 07 02*,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>13 07 03*), 13 08 - odpady olejowe nieujęte w innych podgrupach – 13 08 99*, 15</w:t>
      </w:r>
      <w:r w:rsidR="007531B7">
        <w:rPr>
          <w:rFonts w:ascii="Times New Roman" w:hAnsi="Times New Roman" w:cs="Times New Roman"/>
          <w:bCs/>
          <w:sz w:val="24"/>
          <w:szCs w:val="24"/>
        </w:rPr>
        <w:t> </w:t>
      </w:r>
      <w:r w:rsidRPr="001A32AB">
        <w:rPr>
          <w:rFonts w:ascii="Times New Roman" w:hAnsi="Times New Roman" w:cs="Times New Roman"/>
          <w:bCs/>
          <w:sz w:val="24"/>
          <w:szCs w:val="24"/>
        </w:rPr>
        <w:t>01 10* -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>opakowania zawierające pozostałości substancji niebezpiecznych lub nimi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>zanieczyszczone,16 07 - odpady z czyszczenia zbiorników magazynowych, cystern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 xml:space="preserve">transportowych i beczek (z wyjątkiem grup 05 i 13 – 16 07 08*, 16 07 09*). </w:t>
      </w:r>
    </w:p>
    <w:p w14:paraId="2A6AEBC8" w14:textId="77777777" w:rsidR="00B70AFD" w:rsidRPr="001A32AB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2AB">
        <w:rPr>
          <w:rFonts w:ascii="Times New Roman" w:hAnsi="Times New Roman" w:cs="Times New Roman"/>
          <w:bCs/>
          <w:sz w:val="24"/>
          <w:szCs w:val="24"/>
        </w:rPr>
        <w:t>Realizacja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>przedsięwzięcia będzie związana ze zwiększeniem rodzajów i ilości odpadów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>przewidzianych do przetworzenia i wytworzenia na terenie zakładu w odniesieniu do stanu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>obecnego (dodatkowe kody odpadów przewidzianych do przetwarzania na terenie zakładu: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>05 01 05*, 05 01 08*, 12 01 09*, 13 08 99*, 15 01 10*).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13"/>
    <w:p w14:paraId="6ADEEDAE" w14:textId="76AB7A52" w:rsidR="00613F94" w:rsidRPr="001A32AB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2AB">
        <w:rPr>
          <w:rFonts w:ascii="Times New Roman" w:hAnsi="Times New Roman" w:cs="Times New Roman"/>
          <w:bCs/>
          <w:sz w:val="24"/>
          <w:szCs w:val="24"/>
        </w:rPr>
        <w:t>Proces przetwarzania odpadów związany będzie z czyszczeniem cystern kolejowych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>i</w:t>
      </w:r>
      <w:r w:rsidR="001A32AB" w:rsidRPr="001A32AB">
        <w:rPr>
          <w:rFonts w:ascii="Times New Roman" w:hAnsi="Times New Roman" w:cs="Times New Roman"/>
          <w:bCs/>
          <w:sz w:val="24"/>
          <w:szCs w:val="24"/>
        </w:rPr>
        <w:t> </w:t>
      </w:r>
      <w:r w:rsidRPr="001A32AB">
        <w:rPr>
          <w:rFonts w:ascii="Times New Roman" w:hAnsi="Times New Roman" w:cs="Times New Roman"/>
          <w:bCs/>
          <w:sz w:val="24"/>
          <w:szCs w:val="24"/>
        </w:rPr>
        <w:t>samochodowych oraz zbiorników po produktach ropopochodnych.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>Cysterny będą czyszczone na stanowisku pod wiatą, wyposażonym w tacę betonową, gdzie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>będą przetwarzane odpady z wnętrza cysterny kolejowej. Również stanowisko czyszczenia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>autocystern i zbiorników (bez zadaszenia) będzie wyposażone w tacę betonową i tu przetwarzane będą odpady zanieczyszczonych mauzerów oraz</w:t>
      </w:r>
      <w:r w:rsidR="00B70AFD" w:rsidRPr="001A3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2AB">
        <w:rPr>
          <w:rFonts w:ascii="Times New Roman" w:hAnsi="Times New Roman" w:cs="Times New Roman"/>
          <w:bCs/>
          <w:sz w:val="24"/>
          <w:szCs w:val="24"/>
        </w:rPr>
        <w:t>odpady z wnętrza autocystern.</w:t>
      </w:r>
    </w:p>
    <w:p w14:paraId="705610F1" w14:textId="021E8570" w:rsidR="00613F94" w:rsidRPr="00FD0530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0530">
        <w:rPr>
          <w:rFonts w:ascii="Times New Roman" w:hAnsi="Times New Roman" w:cs="Times New Roman"/>
          <w:bCs/>
          <w:sz w:val="24"/>
          <w:szCs w:val="24"/>
        </w:rPr>
        <w:t>Cysterna/zbiornik ogrzewane będą strumieniem pary wodnej, co powoduje upłynnienie</w:t>
      </w:r>
      <w:r w:rsidR="00B70AFD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>odpadu. Nieupłynniony odpad jest usuwany mechanicznie przy pomocy skrobaczek</w:t>
      </w:r>
      <w:r w:rsidR="00B70AFD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>i szczotek. Odpad po otwarciu zaworu spustowego jest spuszczany do zbiornika</w:t>
      </w:r>
      <w:r w:rsidR="00B70AFD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>podziemnego dwupłaszczowego, dwukomorowego, w którym następuje proces filtracji</w:t>
      </w:r>
      <w:r w:rsidR="00B70AFD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>z</w:t>
      </w:r>
      <w:r w:rsidR="001A32AB" w:rsidRPr="00FD0530">
        <w:rPr>
          <w:rFonts w:ascii="Times New Roman" w:hAnsi="Times New Roman" w:cs="Times New Roman"/>
          <w:bCs/>
          <w:sz w:val="24"/>
          <w:szCs w:val="24"/>
        </w:rPr>
        <w:t> </w:t>
      </w:r>
      <w:r w:rsidRPr="00FD0530">
        <w:rPr>
          <w:rFonts w:ascii="Times New Roman" w:hAnsi="Times New Roman" w:cs="Times New Roman"/>
          <w:bCs/>
          <w:sz w:val="24"/>
          <w:szCs w:val="24"/>
        </w:rPr>
        <w:t>wykorzystaniem osadnika i ruchu wirowego z wykorzystaniem ustawienia rur i zaworów.</w:t>
      </w:r>
    </w:p>
    <w:p w14:paraId="6AA2F85D" w14:textId="77777777" w:rsidR="00FD0530" w:rsidRPr="00FD0530" w:rsidRDefault="00613F94" w:rsidP="00FD053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0530">
        <w:rPr>
          <w:rFonts w:ascii="Times New Roman" w:hAnsi="Times New Roman" w:cs="Times New Roman"/>
          <w:bCs/>
          <w:sz w:val="24"/>
          <w:szCs w:val="24"/>
        </w:rPr>
        <w:t>Uzyskane na tym etapie odpady stałe są wyciągane i umieszczane w odpowiednich</w:t>
      </w:r>
      <w:r w:rsidR="00B70AFD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>pojemnikach. Płynny odpad jest dalej kierowany do zbiorników naziemnych,</w:t>
      </w:r>
      <w:r w:rsidR="00B70AFD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>dwupłaszczowych (2 x 50 m</w:t>
      </w:r>
      <w:r w:rsidRPr="00006E26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FD0530">
        <w:rPr>
          <w:rFonts w:ascii="Times New Roman" w:hAnsi="Times New Roman" w:cs="Times New Roman"/>
          <w:bCs/>
          <w:sz w:val="24"/>
          <w:szCs w:val="24"/>
        </w:rPr>
        <w:t>), w których na skutek ogrzewania dochodzi do sedymentacji</w:t>
      </w:r>
      <w:r w:rsidR="00B70AFD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>odpadu na frakcję wodną i ropopochodną. Dwa zbiorniki, naziemne, dwupłaszczowe, są</w:t>
      </w:r>
      <w:r w:rsidR="00B70AFD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>wyposażone w płaszcze grzewcze zasilane gorącą parą i podgrzewają odpad do ok. 75</w:t>
      </w:r>
      <w:r w:rsidR="00FD0530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 xml:space="preserve">stopni, w wyniku czego dochodzi do sedymentacji. </w:t>
      </w:r>
    </w:p>
    <w:p w14:paraId="6B972336" w14:textId="5148D264" w:rsidR="007531B7" w:rsidRPr="00FD0530" w:rsidRDefault="00613F94" w:rsidP="00B9327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0530">
        <w:rPr>
          <w:rFonts w:ascii="Times New Roman" w:hAnsi="Times New Roman" w:cs="Times New Roman"/>
          <w:bCs/>
          <w:sz w:val="24"/>
          <w:szCs w:val="24"/>
        </w:rPr>
        <w:t>Jak wynika z uzupełnienia r</w:t>
      </w:r>
      <w:r w:rsidR="00FD0530" w:rsidRPr="00FD0530">
        <w:rPr>
          <w:rFonts w:ascii="Times New Roman" w:hAnsi="Times New Roman" w:cs="Times New Roman"/>
          <w:bCs/>
          <w:sz w:val="24"/>
          <w:szCs w:val="24"/>
        </w:rPr>
        <w:t xml:space="preserve">aportu </w:t>
      </w:r>
      <w:r w:rsidRPr="00FD0530">
        <w:rPr>
          <w:rFonts w:ascii="Times New Roman" w:hAnsi="Times New Roman" w:cs="Times New Roman"/>
          <w:bCs/>
          <w:sz w:val="24"/>
          <w:szCs w:val="24"/>
        </w:rPr>
        <w:t>o</w:t>
      </w:r>
      <w:r w:rsidR="00FD0530" w:rsidRPr="00FD0530">
        <w:rPr>
          <w:rFonts w:ascii="Times New Roman" w:hAnsi="Times New Roman" w:cs="Times New Roman"/>
          <w:bCs/>
          <w:sz w:val="24"/>
          <w:szCs w:val="24"/>
        </w:rPr>
        <w:t xml:space="preserve">ddziaływania na </w:t>
      </w:r>
      <w:r w:rsidRPr="00FD0530">
        <w:rPr>
          <w:rFonts w:ascii="Times New Roman" w:hAnsi="Times New Roman" w:cs="Times New Roman"/>
          <w:bCs/>
          <w:sz w:val="24"/>
          <w:szCs w:val="24"/>
        </w:rPr>
        <w:t>ś</w:t>
      </w:r>
      <w:r w:rsidR="00FD0530" w:rsidRPr="00FD0530">
        <w:rPr>
          <w:rFonts w:ascii="Times New Roman" w:hAnsi="Times New Roman" w:cs="Times New Roman"/>
          <w:bCs/>
          <w:sz w:val="24"/>
          <w:szCs w:val="24"/>
        </w:rPr>
        <w:t>rodowisko</w:t>
      </w:r>
      <w:r w:rsidRPr="00FD0530">
        <w:rPr>
          <w:rFonts w:ascii="Times New Roman" w:hAnsi="Times New Roman" w:cs="Times New Roman"/>
          <w:bCs/>
          <w:sz w:val="24"/>
          <w:szCs w:val="24"/>
        </w:rPr>
        <w:t>,</w:t>
      </w:r>
      <w:r w:rsidR="00E14465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>podgrzewanie zbiorników jest hermetyczne (pozamykane włazami), a więc nie będzie</w:t>
      </w:r>
      <w:r w:rsidR="00E14465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 xml:space="preserve">źródłem emisji zanieczyszczeń do powietrza. </w:t>
      </w:r>
      <w:proofErr w:type="spellStart"/>
      <w:r w:rsidRPr="00FD0530">
        <w:rPr>
          <w:rFonts w:ascii="Times New Roman" w:hAnsi="Times New Roman" w:cs="Times New Roman"/>
          <w:bCs/>
          <w:sz w:val="24"/>
          <w:szCs w:val="24"/>
        </w:rPr>
        <w:t>Kroćce</w:t>
      </w:r>
      <w:proofErr w:type="spellEnd"/>
      <w:r w:rsidRPr="00FD0530">
        <w:rPr>
          <w:rFonts w:ascii="Times New Roman" w:hAnsi="Times New Roman" w:cs="Times New Roman"/>
          <w:bCs/>
          <w:sz w:val="24"/>
          <w:szCs w:val="24"/>
        </w:rPr>
        <w:t xml:space="preserve"> odgazowujące w zbiornikach</w:t>
      </w:r>
      <w:r w:rsidR="00E14465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>naziemnych i</w:t>
      </w:r>
      <w:r w:rsidR="00FD0530" w:rsidRPr="00FD0530">
        <w:rPr>
          <w:rFonts w:ascii="Times New Roman" w:hAnsi="Times New Roman" w:cs="Times New Roman"/>
          <w:bCs/>
        </w:rPr>
        <w:t> </w:t>
      </w:r>
      <w:r w:rsidRPr="00FD0530">
        <w:rPr>
          <w:rFonts w:ascii="Times New Roman" w:hAnsi="Times New Roman" w:cs="Times New Roman"/>
          <w:bCs/>
          <w:sz w:val="24"/>
          <w:szCs w:val="24"/>
        </w:rPr>
        <w:t>podziemnych będą szczelnie podłączone do układu absorpcyjnego opisanego</w:t>
      </w:r>
      <w:r w:rsidR="00E14465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>niżej w</w:t>
      </w:r>
      <w:r w:rsidR="00FD0530" w:rsidRPr="00FD0530">
        <w:rPr>
          <w:rFonts w:ascii="Times New Roman" w:hAnsi="Times New Roman" w:cs="Times New Roman"/>
          <w:bCs/>
          <w:sz w:val="24"/>
          <w:szCs w:val="24"/>
        </w:rPr>
        <w:t> </w:t>
      </w:r>
      <w:r w:rsidRPr="00FD0530">
        <w:rPr>
          <w:rFonts w:ascii="Times New Roman" w:hAnsi="Times New Roman" w:cs="Times New Roman"/>
          <w:bCs/>
          <w:sz w:val="24"/>
          <w:szCs w:val="24"/>
        </w:rPr>
        <w:t>uzasadnieniu.</w:t>
      </w:r>
    </w:p>
    <w:p w14:paraId="19821CE4" w14:textId="2D818F9F" w:rsidR="00613F94" w:rsidRPr="00FD0530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0530">
        <w:rPr>
          <w:rFonts w:ascii="Times New Roman" w:hAnsi="Times New Roman" w:cs="Times New Roman"/>
          <w:bCs/>
          <w:sz w:val="24"/>
          <w:szCs w:val="24"/>
        </w:rPr>
        <w:t>Frakcja wodna jest następnie spuszczana do separatora i dalej odprowadzana</w:t>
      </w:r>
      <w:r w:rsidR="00E14465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>do oczyszczalni. Frakcja ropopochodna jest dalej poddawana obróbce w celu usunięcia</w:t>
      </w:r>
      <w:r w:rsidR="00E14465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lastRenderedPageBreak/>
        <w:t>elementów stałych. Przy zaworach spustowych zbiorników po procesie sedymentacji</w:t>
      </w:r>
      <w:r w:rsidR="00E14465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>i</w:t>
      </w:r>
      <w:r w:rsidR="00FD0530" w:rsidRPr="00FD0530">
        <w:rPr>
          <w:rFonts w:ascii="Times New Roman" w:hAnsi="Times New Roman" w:cs="Times New Roman"/>
          <w:bCs/>
          <w:sz w:val="24"/>
          <w:szCs w:val="24"/>
        </w:rPr>
        <w:t> </w:t>
      </w:r>
      <w:r w:rsidRPr="00FD0530">
        <w:rPr>
          <w:rFonts w:ascii="Times New Roman" w:hAnsi="Times New Roman" w:cs="Times New Roman"/>
          <w:bCs/>
          <w:sz w:val="24"/>
          <w:szCs w:val="24"/>
        </w:rPr>
        <w:t xml:space="preserve">spuszczeniu wody zostaną zamontowane filtry. Filtry będą działać w obiegu zamkniętym </w:t>
      </w:r>
      <w:r w:rsidR="0011766E" w:rsidRPr="00FD0530">
        <w:rPr>
          <w:rFonts w:ascii="Times New Roman" w:hAnsi="Times New Roman" w:cs="Times New Roman"/>
          <w:bCs/>
          <w:sz w:val="24"/>
          <w:szCs w:val="24"/>
        </w:rPr>
        <w:t>– zawartość</w:t>
      </w:r>
      <w:r w:rsidRPr="00FD0530">
        <w:rPr>
          <w:rFonts w:ascii="Times New Roman" w:hAnsi="Times New Roman" w:cs="Times New Roman"/>
          <w:bCs/>
          <w:sz w:val="24"/>
          <w:szCs w:val="24"/>
        </w:rPr>
        <w:t xml:space="preserve"> będzie ponownie zawracana do zbiornika. W momencie potwierdzenia</w:t>
      </w:r>
      <w:r w:rsidR="00E14465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>w</w:t>
      </w:r>
      <w:r w:rsidR="00FD0530" w:rsidRPr="00FD0530">
        <w:rPr>
          <w:rFonts w:ascii="Times New Roman" w:hAnsi="Times New Roman" w:cs="Times New Roman"/>
          <w:bCs/>
          <w:sz w:val="24"/>
          <w:szCs w:val="24"/>
        </w:rPr>
        <w:t> </w:t>
      </w:r>
      <w:r w:rsidRPr="00FD0530">
        <w:rPr>
          <w:rFonts w:ascii="Times New Roman" w:hAnsi="Times New Roman" w:cs="Times New Roman"/>
          <w:bCs/>
          <w:sz w:val="24"/>
          <w:szCs w:val="24"/>
        </w:rPr>
        <w:t>laboratorium spełnienia parametrów oleju bazowego, zbiornik będzie wyłączany z grzania,</w:t>
      </w:r>
    </w:p>
    <w:p w14:paraId="70BD051D" w14:textId="4F976FFF" w:rsidR="00613F94" w:rsidRPr="00FD0530" w:rsidRDefault="00613F94" w:rsidP="00F24E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0530">
        <w:rPr>
          <w:rFonts w:ascii="Times New Roman" w:hAnsi="Times New Roman" w:cs="Times New Roman"/>
          <w:bCs/>
          <w:sz w:val="24"/>
          <w:szCs w:val="24"/>
        </w:rPr>
        <w:t>a filtr odłączony. Jednocześnie zbiornik będzie pełnił funkcję magazynową. Otrzymany</w:t>
      </w:r>
      <w:r w:rsidR="00E14465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>odpad ropopochodny będzie kierowany następnie do uprawnionych odbiorców</w:t>
      </w:r>
      <w:r w:rsidR="00E14465" w:rsidRPr="00FD05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530">
        <w:rPr>
          <w:rFonts w:ascii="Times New Roman" w:hAnsi="Times New Roman" w:cs="Times New Roman"/>
          <w:bCs/>
          <w:sz w:val="24"/>
          <w:szCs w:val="24"/>
        </w:rPr>
        <w:t>zewnętrznych.</w:t>
      </w:r>
    </w:p>
    <w:p w14:paraId="68046FAE" w14:textId="202EC78E" w:rsidR="00613F94" w:rsidRPr="00695592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0530">
        <w:rPr>
          <w:rFonts w:ascii="Times New Roman" w:hAnsi="Times New Roman" w:cs="Times New Roman"/>
          <w:bCs/>
          <w:sz w:val="24"/>
          <w:szCs w:val="24"/>
        </w:rPr>
        <w:t xml:space="preserve">Zewnętrzny i wewnętrzny płaszcz zbiornika/cysterny będzie myty przy pomocy </w:t>
      </w:r>
      <w:r w:rsidRPr="00695592">
        <w:rPr>
          <w:rFonts w:ascii="Times New Roman" w:hAnsi="Times New Roman" w:cs="Times New Roman"/>
          <w:bCs/>
          <w:sz w:val="24"/>
          <w:szCs w:val="24"/>
        </w:rPr>
        <w:t>szczotek,</w:t>
      </w:r>
      <w:r w:rsidR="00E14465" w:rsidRPr="006955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592">
        <w:rPr>
          <w:rFonts w:ascii="Times New Roman" w:hAnsi="Times New Roman" w:cs="Times New Roman"/>
          <w:bCs/>
          <w:sz w:val="24"/>
          <w:szCs w:val="24"/>
        </w:rPr>
        <w:t>skrobaków, agregatu czyszczącego wysokociśnieniowego zbiornika z użyciem myjki</w:t>
      </w:r>
      <w:r w:rsidR="00E14465" w:rsidRPr="006955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592">
        <w:rPr>
          <w:rFonts w:ascii="Times New Roman" w:hAnsi="Times New Roman" w:cs="Times New Roman"/>
          <w:bCs/>
          <w:sz w:val="24"/>
          <w:szCs w:val="24"/>
        </w:rPr>
        <w:t>ciśnieniowej oraz detergentów.</w:t>
      </w:r>
      <w:r w:rsidR="00E14465" w:rsidRPr="006955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592">
        <w:rPr>
          <w:rFonts w:ascii="Times New Roman" w:hAnsi="Times New Roman" w:cs="Times New Roman"/>
          <w:bCs/>
          <w:sz w:val="24"/>
          <w:szCs w:val="24"/>
        </w:rPr>
        <w:t>Zbiorniki i cysterny po czyszczeniu będą odsyłane do klienta (lub sprzedawane) i mogą być</w:t>
      </w:r>
      <w:r w:rsidR="00E14465" w:rsidRPr="006955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592">
        <w:rPr>
          <w:rFonts w:ascii="Times New Roman" w:hAnsi="Times New Roman" w:cs="Times New Roman"/>
          <w:bCs/>
          <w:sz w:val="24"/>
          <w:szCs w:val="24"/>
        </w:rPr>
        <w:t>ponownie wykorzystane.</w:t>
      </w:r>
    </w:p>
    <w:p w14:paraId="66ECFF3A" w14:textId="1E30E285" w:rsidR="00613F94" w:rsidRPr="007C1152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4" w:name="_Hlk184628529"/>
      <w:r w:rsidRPr="00695592">
        <w:rPr>
          <w:rFonts w:ascii="Times New Roman" w:hAnsi="Times New Roman" w:cs="Times New Roman"/>
          <w:bCs/>
          <w:sz w:val="24"/>
          <w:szCs w:val="24"/>
        </w:rPr>
        <w:t>Eksploatacja przedsięwzięcia będzie związana ze zorganizowaną i niezorganizowaną emisją</w:t>
      </w:r>
      <w:r w:rsidR="00E14465" w:rsidRPr="006955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592">
        <w:rPr>
          <w:rFonts w:ascii="Times New Roman" w:hAnsi="Times New Roman" w:cs="Times New Roman"/>
          <w:bCs/>
          <w:sz w:val="24"/>
          <w:szCs w:val="24"/>
        </w:rPr>
        <w:t>zanieczyszczeń do powietrza.</w:t>
      </w:r>
      <w:r w:rsidR="00E14465" w:rsidRPr="006955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592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695592" w:rsidRPr="00695592">
        <w:rPr>
          <w:rFonts w:ascii="Times New Roman" w:hAnsi="Times New Roman" w:cs="Times New Roman"/>
          <w:bCs/>
          <w:sz w:val="24"/>
          <w:szCs w:val="24"/>
        </w:rPr>
        <w:t>raporcie oddziaływania na środowisko</w:t>
      </w:r>
      <w:r w:rsidRPr="00695592">
        <w:rPr>
          <w:rFonts w:ascii="Times New Roman" w:hAnsi="Times New Roman" w:cs="Times New Roman"/>
          <w:bCs/>
          <w:sz w:val="24"/>
          <w:szCs w:val="24"/>
        </w:rPr>
        <w:t xml:space="preserve"> zidentyfikowano jako źródło zorganizowanej emisji – „E2 – instalacja odciągająca parę</w:t>
      </w:r>
      <w:r w:rsidR="00E14465" w:rsidRPr="006955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592">
        <w:rPr>
          <w:rFonts w:ascii="Times New Roman" w:hAnsi="Times New Roman" w:cs="Times New Roman"/>
          <w:bCs/>
          <w:sz w:val="24"/>
          <w:szCs w:val="24"/>
        </w:rPr>
        <w:t>wraz z węglowodorami lotnymi, które powstają w trakcie oczyszczania cystern kolejowych,</w:t>
      </w:r>
      <w:r w:rsidR="00E14465" w:rsidRPr="006955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592">
        <w:rPr>
          <w:rFonts w:ascii="Times New Roman" w:hAnsi="Times New Roman" w:cs="Times New Roman"/>
          <w:bCs/>
          <w:sz w:val="24"/>
          <w:szCs w:val="24"/>
        </w:rPr>
        <w:t>autocystern i zbiorników magazynowych”. Po podstawieniu cysterny/zbiornika na stanowisko</w:t>
      </w:r>
      <w:r w:rsidR="00E14465" w:rsidRPr="006955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592">
        <w:rPr>
          <w:rFonts w:ascii="Times New Roman" w:hAnsi="Times New Roman" w:cs="Times New Roman"/>
          <w:bCs/>
          <w:sz w:val="24"/>
          <w:szCs w:val="24"/>
        </w:rPr>
        <w:t>następuje pierwszy proces czyszczenia tj. odkażanie/parowanie. W tym celu zostaje</w:t>
      </w:r>
      <w:r w:rsidR="00C31593" w:rsidRPr="006955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592">
        <w:rPr>
          <w:rFonts w:ascii="Times New Roman" w:hAnsi="Times New Roman" w:cs="Times New Roman"/>
          <w:bCs/>
          <w:sz w:val="24"/>
          <w:szCs w:val="24"/>
        </w:rPr>
        <w:t>założony specjalistyczny właz uszczelniający, przez który podawana jest para przemysłowa</w:t>
      </w:r>
      <w:r w:rsidR="00C31593" w:rsidRPr="006955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592">
        <w:rPr>
          <w:rFonts w:ascii="Times New Roman" w:hAnsi="Times New Roman" w:cs="Times New Roman"/>
          <w:bCs/>
          <w:sz w:val="24"/>
          <w:szCs w:val="24"/>
        </w:rPr>
        <w:t>oraz podłączany jest wąż giętki łączący właz z instalacją odciągającą parę wraz</w:t>
      </w:r>
      <w:r w:rsidR="00C31593" w:rsidRPr="006955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592">
        <w:rPr>
          <w:rFonts w:ascii="Times New Roman" w:hAnsi="Times New Roman" w:cs="Times New Roman"/>
          <w:bCs/>
          <w:sz w:val="24"/>
          <w:szCs w:val="24"/>
        </w:rPr>
        <w:t xml:space="preserve">z węglowodorami </w:t>
      </w:r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lotnymi.</w:t>
      </w:r>
    </w:p>
    <w:p w14:paraId="72F62669" w14:textId="02AF7558" w:rsidR="00613F94" w:rsidRPr="007C1152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Opary z procesu kierowane będą na skraplacz. Skropliny osadzają się na dnie zbiornika,</w:t>
      </w:r>
      <w:r w:rsidR="00C31593"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którym następuje sedymentacja. Pozostałe opary zawierające węglowodory lotne zostają</w:t>
      </w:r>
      <w:r w:rsidR="00C31593"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zaciągnięte przez wentylator wolnoobrotowy na instalację końcowego wiązania</w:t>
      </w:r>
      <w:r w:rsidR="00C31593"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węglowodorów lotnych. Pochłaniacz węglowodorów pompuje w obiegu zamkniętym olej</w:t>
      </w:r>
      <w:r w:rsidR="00C31593"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techniczny przez kolumnę z pierścieniami Białeckiego tworząc tzw. deszczownicę. Podczas</w:t>
      </w:r>
      <w:r w:rsidR="00C31593"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tego procesu węglowodory są wiązane przez olej techniczny, który z czasem zwiększa swoją</w:t>
      </w:r>
      <w:r w:rsidR="00C31593"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objętość. Skuteczność absorbera oszacowano na poziomie 99 %. Sam olej techniczny jest</w:t>
      </w:r>
      <w:r w:rsidR="00C31593"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okresowo wymieniany i utylizowany z pozostałością </w:t>
      </w:r>
      <w:proofErr w:type="spellStart"/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poprzewozową</w:t>
      </w:r>
      <w:proofErr w:type="spellEnd"/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odpadową, gdyż składa</w:t>
      </w:r>
      <w:r w:rsidR="00C31593"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się z tego samego rodzaju mieszaniny węglowodorów co czyszczone wagony.</w:t>
      </w:r>
      <w:r w:rsidR="00C31593"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Pozostałe opary odprowadzane są do powietrza kominkiem oddechowym emitorem E2</w:t>
      </w:r>
      <w:r w:rsidR="00C31593"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wysokości 4,5</w:t>
      </w:r>
      <w:r w:rsidR="00695592"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m. Do układu absorpcyjnego podłączone są także szczelnie </w:t>
      </w:r>
      <w:proofErr w:type="spellStart"/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kroćce</w:t>
      </w:r>
      <w:proofErr w:type="spellEnd"/>
      <w:r w:rsidR="00C31593"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odgazowujące w</w:t>
      </w:r>
      <w:r w:rsidR="00695592"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7C11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zbiornikach naziemnych i podziemnych.</w:t>
      </w:r>
    </w:p>
    <w:p w14:paraId="6C6B1C14" w14:textId="2AE2670E" w:rsidR="00613F94" w:rsidRPr="0011766E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66E">
        <w:rPr>
          <w:rFonts w:ascii="Times New Roman" w:hAnsi="Times New Roman" w:cs="Times New Roman"/>
          <w:bCs/>
          <w:sz w:val="24"/>
          <w:szCs w:val="24"/>
        </w:rPr>
        <w:t xml:space="preserve">W uzupełnieniu do </w:t>
      </w:r>
      <w:r w:rsidR="0011766E" w:rsidRPr="0011766E">
        <w:rPr>
          <w:rFonts w:ascii="Times New Roman" w:hAnsi="Times New Roman" w:cs="Times New Roman"/>
          <w:bCs/>
          <w:sz w:val="24"/>
          <w:szCs w:val="24"/>
        </w:rPr>
        <w:t>raportu</w:t>
      </w:r>
      <w:r w:rsidRPr="0011766E">
        <w:rPr>
          <w:rFonts w:ascii="Times New Roman" w:hAnsi="Times New Roman" w:cs="Times New Roman"/>
          <w:bCs/>
          <w:sz w:val="24"/>
          <w:szCs w:val="24"/>
        </w:rPr>
        <w:t xml:space="preserve"> obliczono, że emisja roczna węglowodorów alifatycznych z instalacji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nie będzie większa niż ok. 25 kg/rok.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Jako źródła emisji niezorganizowanej wskazano ruch pojazdów ciężarowych oraz stanowisko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czyszczenia zbiornika/cysterny. W</w:t>
      </w:r>
      <w:r w:rsidR="0011766E" w:rsidRPr="0011766E">
        <w:rPr>
          <w:rFonts w:ascii="Times New Roman" w:hAnsi="Times New Roman" w:cs="Times New Roman"/>
          <w:bCs/>
          <w:sz w:val="24"/>
          <w:szCs w:val="24"/>
        </w:rPr>
        <w:t xml:space="preserve"> raporcie </w:t>
      </w:r>
      <w:r w:rsidRPr="0011766E">
        <w:rPr>
          <w:rFonts w:ascii="Times New Roman" w:hAnsi="Times New Roman" w:cs="Times New Roman"/>
          <w:bCs/>
          <w:sz w:val="24"/>
          <w:szCs w:val="24"/>
        </w:rPr>
        <w:t>oraz złożonych uzupełnieniach wskazano, że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preparaty stosowane do czyszczenia płaszczy zbiorników i cystern nie zawierają w swoim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składzie substancji, dla których określono wartości odniesienia zgodnie z rozporządzeniem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Ministra Środowiska z dnia 26</w:t>
      </w:r>
      <w:r w:rsidR="00E616C0">
        <w:rPr>
          <w:rFonts w:ascii="Times New Roman" w:hAnsi="Times New Roman" w:cs="Times New Roman"/>
          <w:bCs/>
          <w:sz w:val="24"/>
          <w:szCs w:val="24"/>
        </w:rPr>
        <w:t> </w:t>
      </w:r>
      <w:r w:rsidRPr="0011766E">
        <w:rPr>
          <w:rFonts w:ascii="Times New Roman" w:hAnsi="Times New Roman" w:cs="Times New Roman"/>
          <w:bCs/>
          <w:sz w:val="24"/>
          <w:szCs w:val="24"/>
        </w:rPr>
        <w:t>stycznia 2010 r. w sprawie wartości odniesienia dla niektórych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substancji w powietrzu (Dz. U. z 2010 r., Nr 16, poz. 87). Wielkość zużycia tych preparatów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szacuje się na poziomie ok. 17,6 Mg/rok.</w:t>
      </w:r>
    </w:p>
    <w:p w14:paraId="6DE12FEA" w14:textId="55F61D41" w:rsidR="00A0214B" w:rsidRPr="0011766E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66E">
        <w:rPr>
          <w:rFonts w:ascii="Times New Roman" w:hAnsi="Times New Roman" w:cs="Times New Roman"/>
          <w:bCs/>
          <w:sz w:val="24"/>
          <w:szCs w:val="24"/>
        </w:rPr>
        <w:t>Czyszczenie cystern kolejowych związane będzie z przetoczeniem ich na tor nr 35 gdzie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znajduje się wiata stanowiskowa do czyszczenia cystern. Jak wynika z r</w:t>
      </w:r>
      <w:r w:rsidR="00E616C0">
        <w:rPr>
          <w:rFonts w:ascii="Times New Roman" w:hAnsi="Times New Roman" w:cs="Times New Roman"/>
          <w:bCs/>
          <w:sz w:val="24"/>
          <w:szCs w:val="24"/>
        </w:rPr>
        <w:t>aportu oddziaływania na środowisko</w:t>
      </w:r>
      <w:r w:rsidRPr="0011766E">
        <w:rPr>
          <w:rFonts w:ascii="Times New Roman" w:hAnsi="Times New Roman" w:cs="Times New Roman"/>
          <w:bCs/>
          <w:sz w:val="24"/>
          <w:szCs w:val="24"/>
        </w:rPr>
        <w:t>, bocznicę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kolejową będą obsługiwały lokomotywy manewrowe o napędzie elektrycznym.</w:t>
      </w:r>
    </w:p>
    <w:p w14:paraId="276386AB" w14:textId="339316A2" w:rsidR="00613F94" w:rsidRPr="0011766E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66E">
        <w:rPr>
          <w:rFonts w:ascii="Times New Roman" w:hAnsi="Times New Roman" w:cs="Times New Roman"/>
          <w:bCs/>
          <w:sz w:val="24"/>
          <w:szCs w:val="24"/>
        </w:rPr>
        <w:t>Biorąc pod uwagę powyższe stwierdzono, że przedsięwzięcie na etapie eksploatacji nie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będzie znacząco oddziaływać na jakość powietrza.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4"/>
      <w:r w:rsidRPr="0011766E">
        <w:rPr>
          <w:rFonts w:ascii="Times New Roman" w:hAnsi="Times New Roman" w:cs="Times New Roman"/>
          <w:bCs/>
          <w:sz w:val="24"/>
          <w:szCs w:val="24"/>
        </w:rPr>
        <w:t>Odpady magazynowane będą w</w:t>
      </w:r>
      <w:r w:rsidR="0011766E" w:rsidRPr="0011766E">
        <w:rPr>
          <w:rFonts w:ascii="Times New Roman" w:hAnsi="Times New Roman" w:cs="Times New Roman"/>
          <w:bCs/>
          <w:sz w:val="24"/>
          <w:szCs w:val="24"/>
        </w:rPr>
        <w:t> </w:t>
      </w:r>
      <w:r w:rsidRPr="0011766E">
        <w:rPr>
          <w:rFonts w:ascii="Times New Roman" w:hAnsi="Times New Roman" w:cs="Times New Roman"/>
          <w:bCs/>
          <w:sz w:val="24"/>
          <w:szCs w:val="24"/>
        </w:rPr>
        <w:t>kontenerze morskim 2 x 20 Mg (1 sztuka na odpady stałe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 xml:space="preserve">wytwarzane, 1 sztuka na odpady </w:t>
      </w:r>
      <w:r w:rsidRPr="0011766E">
        <w:rPr>
          <w:rFonts w:ascii="Times New Roman" w:hAnsi="Times New Roman" w:cs="Times New Roman"/>
          <w:bCs/>
          <w:sz w:val="24"/>
          <w:szCs w:val="24"/>
        </w:rPr>
        <w:lastRenderedPageBreak/>
        <w:t>stałe zbierane) - miejsce magazynowania numer 1,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zbiorniku dwupłaszczowym 50 Mg (na</w:t>
      </w:r>
      <w:r w:rsidR="0011766E" w:rsidRPr="0011766E">
        <w:rPr>
          <w:rFonts w:ascii="Times New Roman" w:hAnsi="Times New Roman" w:cs="Times New Roman"/>
          <w:bCs/>
          <w:sz w:val="24"/>
          <w:szCs w:val="24"/>
        </w:rPr>
        <w:t> </w:t>
      </w:r>
      <w:r w:rsidRPr="0011766E">
        <w:rPr>
          <w:rFonts w:ascii="Times New Roman" w:hAnsi="Times New Roman" w:cs="Times New Roman"/>
          <w:bCs/>
          <w:sz w:val="24"/>
          <w:szCs w:val="24"/>
        </w:rPr>
        <w:t>odpady ciekłe zbierane) - miejsce magazynowania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numer 2, zbiorniku dwupłaszczowym 50 Mg (na odpady ciekłe wytwarzane- miejsce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magazynowania numer 2. W kontenerze (miejsce nr 1) oraz w zbiorniku dwupłaszczowym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(miejsce nr 2) magazynowane będą także odpady przewidziane do przetworzenia na terenie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zakładu</w:t>
      </w:r>
      <w:r w:rsidR="0011766E" w:rsidRPr="001176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A259D9" w14:textId="77777777" w:rsidR="00A0214B" w:rsidRPr="0011766E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66E">
        <w:rPr>
          <w:rFonts w:ascii="Times New Roman" w:hAnsi="Times New Roman" w:cs="Times New Roman"/>
          <w:bCs/>
          <w:sz w:val="24"/>
          <w:szCs w:val="24"/>
        </w:rPr>
        <w:t>Na terenie zakładu będzie magazynowane jednorazowo maksymalnie do 40 Mg odpadów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stałych w kontenerach oraz do 100 Mg odpadów ciekłych w dwupłaszczowych stacjonarnych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zbiornikach naziemnych.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A8C8A1" w14:textId="3779EC71" w:rsidR="00613F94" w:rsidRPr="00801D4F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66E">
        <w:rPr>
          <w:rFonts w:ascii="Times New Roman" w:hAnsi="Times New Roman" w:cs="Times New Roman"/>
          <w:bCs/>
          <w:sz w:val="24"/>
          <w:szCs w:val="24"/>
        </w:rPr>
        <w:t>Kontenery i zbiorniki naziemne dwupłaszczowe ustawione są na tacy zabezpieczającej</w:t>
      </w:r>
      <w:r w:rsidR="00A0214B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środowisko przed możliwością przedostania się zanieczyszczeń.</w:t>
      </w:r>
      <w:r w:rsidR="00C25A62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Wszystkie odpady magazynowane, będą selektywnie, wyłącznie w miejscach do tego</w:t>
      </w:r>
      <w:r w:rsidR="00C25A62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>wyznaczonych, w</w:t>
      </w:r>
      <w:r w:rsidR="0011766E" w:rsidRPr="0011766E">
        <w:rPr>
          <w:rFonts w:ascii="Times New Roman" w:hAnsi="Times New Roman" w:cs="Times New Roman"/>
          <w:bCs/>
          <w:sz w:val="24"/>
          <w:szCs w:val="24"/>
        </w:rPr>
        <w:t> </w:t>
      </w:r>
      <w:r w:rsidRPr="0011766E">
        <w:rPr>
          <w:rFonts w:ascii="Times New Roman" w:hAnsi="Times New Roman" w:cs="Times New Roman"/>
          <w:bCs/>
          <w:sz w:val="24"/>
          <w:szCs w:val="24"/>
        </w:rPr>
        <w:t>odpowiednich pojemnikach, kontenerach zabezpieczonych przed</w:t>
      </w:r>
      <w:r w:rsidR="00C25A62" w:rsidRPr="00117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6E">
        <w:rPr>
          <w:rFonts w:ascii="Times New Roman" w:hAnsi="Times New Roman" w:cs="Times New Roman"/>
          <w:bCs/>
          <w:sz w:val="24"/>
          <w:szCs w:val="24"/>
        </w:rPr>
        <w:t xml:space="preserve">wpływem warunków </w:t>
      </w:r>
      <w:r w:rsidRPr="00801D4F">
        <w:rPr>
          <w:rFonts w:ascii="Times New Roman" w:hAnsi="Times New Roman" w:cs="Times New Roman"/>
          <w:bCs/>
          <w:sz w:val="24"/>
          <w:szCs w:val="24"/>
        </w:rPr>
        <w:t>atmosferycznych.</w:t>
      </w:r>
    </w:p>
    <w:p w14:paraId="234EA7F3" w14:textId="165A1EB7" w:rsidR="00613F94" w:rsidRPr="00801D4F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4F">
        <w:rPr>
          <w:rFonts w:ascii="Times New Roman" w:hAnsi="Times New Roman" w:cs="Times New Roman"/>
          <w:bCs/>
          <w:sz w:val="24"/>
          <w:szCs w:val="24"/>
        </w:rPr>
        <w:t>Odpady niebezpieczne magazynowane będą na przygotowanym podłożu, w</w:t>
      </w:r>
      <w:r w:rsidR="0011766E" w:rsidRPr="00801D4F">
        <w:rPr>
          <w:rFonts w:ascii="Times New Roman" w:hAnsi="Times New Roman" w:cs="Times New Roman"/>
          <w:bCs/>
          <w:sz w:val="24"/>
          <w:szCs w:val="24"/>
        </w:rPr>
        <w:t> </w:t>
      </w:r>
      <w:r w:rsidRPr="00801D4F">
        <w:rPr>
          <w:rFonts w:ascii="Times New Roman" w:hAnsi="Times New Roman" w:cs="Times New Roman"/>
          <w:bCs/>
          <w:sz w:val="24"/>
          <w:szCs w:val="24"/>
        </w:rPr>
        <w:t>szczelnych</w:t>
      </w:r>
      <w:r w:rsidR="00C25A62" w:rsidRPr="00801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D4F">
        <w:rPr>
          <w:rFonts w:ascii="Times New Roman" w:hAnsi="Times New Roman" w:cs="Times New Roman"/>
          <w:bCs/>
          <w:sz w:val="24"/>
          <w:szCs w:val="24"/>
        </w:rPr>
        <w:t>pojemnikach. Odpady płynne magazynowane będą w sposób uniemożliwiający ewentualny</w:t>
      </w:r>
      <w:r w:rsidR="00C25A62" w:rsidRPr="00801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D4F">
        <w:rPr>
          <w:rFonts w:ascii="Times New Roman" w:hAnsi="Times New Roman" w:cs="Times New Roman"/>
          <w:bCs/>
          <w:sz w:val="24"/>
          <w:szCs w:val="24"/>
        </w:rPr>
        <w:t>wyciek i przedostanie się do środowiska. Odpady magazynowane będą w</w:t>
      </w:r>
      <w:r w:rsidR="00801D4F" w:rsidRPr="00801D4F">
        <w:rPr>
          <w:rFonts w:ascii="Times New Roman" w:hAnsi="Times New Roman" w:cs="Times New Roman"/>
          <w:bCs/>
          <w:sz w:val="24"/>
          <w:szCs w:val="24"/>
        </w:rPr>
        <w:t> </w:t>
      </w:r>
      <w:r w:rsidRPr="00801D4F">
        <w:rPr>
          <w:rFonts w:ascii="Times New Roman" w:hAnsi="Times New Roman" w:cs="Times New Roman"/>
          <w:bCs/>
          <w:sz w:val="24"/>
          <w:szCs w:val="24"/>
        </w:rPr>
        <w:t>szczelnych,</w:t>
      </w:r>
      <w:r w:rsidR="00C25A62" w:rsidRPr="00801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D4F">
        <w:rPr>
          <w:rFonts w:ascii="Times New Roman" w:hAnsi="Times New Roman" w:cs="Times New Roman"/>
          <w:bCs/>
          <w:sz w:val="24"/>
          <w:szCs w:val="24"/>
        </w:rPr>
        <w:t>zamykanych pojemnikach, ustawionym na tacy zabezpieczającej środowisko przed</w:t>
      </w:r>
      <w:r w:rsidR="00C25A62" w:rsidRPr="00801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D4F">
        <w:rPr>
          <w:rFonts w:ascii="Times New Roman" w:hAnsi="Times New Roman" w:cs="Times New Roman"/>
          <w:bCs/>
          <w:sz w:val="24"/>
          <w:szCs w:val="24"/>
        </w:rPr>
        <w:t>zanieczyszczeniem. Magazynowanie odpadów odbywa się do momentu zebrania większych</w:t>
      </w:r>
      <w:r w:rsidR="00C25A62" w:rsidRPr="00801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D4F">
        <w:rPr>
          <w:rFonts w:ascii="Times New Roman" w:hAnsi="Times New Roman" w:cs="Times New Roman"/>
          <w:bCs/>
          <w:sz w:val="24"/>
          <w:szCs w:val="24"/>
        </w:rPr>
        <w:t>ilości, jednak nie dłużej niż zezwalają na to przepisy prawa w tym zakresie.</w:t>
      </w:r>
    </w:p>
    <w:p w14:paraId="2E186F36" w14:textId="4716BD60" w:rsidR="00613F94" w:rsidRPr="00801D4F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4F">
        <w:rPr>
          <w:rFonts w:ascii="Times New Roman" w:hAnsi="Times New Roman" w:cs="Times New Roman"/>
          <w:bCs/>
          <w:sz w:val="24"/>
          <w:szCs w:val="24"/>
        </w:rPr>
        <w:t>Miejsca magazynowania odpadów powinny spełniać wymagania określone w</w:t>
      </w:r>
      <w:r w:rsidR="00801D4F" w:rsidRPr="00801D4F">
        <w:rPr>
          <w:rFonts w:ascii="Times New Roman" w:hAnsi="Times New Roman" w:cs="Times New Roman"/>
          <w:bCs/>
          <w:sz w:val="24"/>
          <w:szCs w:val="24"/>
        </w:rPr>
        <w:t> </w:t>
      </w:r>
      <w:r w:rsidRPr="00801D4F">
        <w:rPr>
          <w:rFonts w:ascii="Times New Roman" w:hAnsi="Times New Roman" w:cs="Times New Roman"/>
          <w:bCs/>
          <w:sz w:val="24"/>
          <w:szCs w:val="24"/>
        </w:rPr>
        <w:t>przepisach</w:t>
      </w:r>
      <w:r w:rsidR="00C25A62" w:rsidRPr="00801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D4F">
        <w:rPr>
          <w:rFonts w:ascii="Times New Roman" w:hAnsi="Times New Roman" w:cs="Times New Roman"/>
          <w:bCs/>
          <w:sz w:val="24"/>
          <w:szCs w:val="24"/>
        </w:rPr>
        <w:t>prawa:</w:t>
      </w:r>
    </w:p>
    <w:p w14:paraId="17A824F1" w14:textId="4E074DD8" w:rsidR="00613F94" w:rsidRPr="00801D4F" w:rsidRDefault="00613F94" w:rsidP="00F24E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4F">
        <w:rPr>
          <w:rFonts w:ascii="Times New Roman" w:hAnsi="Times New Roman" w:cs="Times New Roman"/>
          <w:bCs/>
          <w:sz w:val="24"/>
          <w:szCs w:val="24"/>
        </w:rPr>
        <w:t>1) Ustawy o odpadach z dnia 14 grudnia 2012 r. o odpadach (Dz. U. z 2023 r.,</w:t>
      </w:r>
      <w:r w:rsidR="00C25A62" w:rsidRPr="00801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D4F">
        <w:rPr>
          <w:rFonts w:ascii="Times New Roman" w:hAnsi="Times New Roman" w:cs="Times New Roman"/>
          <w:bCs/>
          <w:sz w:val="24"/>
          <w:szCs w:val="24"/>
        </w:rPr>
        <w:t>poz. 1587),</w:t>
      </w:r>
    </w:p>
    <w:p w14:paraId="28A0A6E3" w14:textId="49A169EF" w:rsidR="00613F94" w:rsidRPr="00801D4F" w:rsidRDefault="00613F94" w:rsidP="00F24E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4F">
        <w:rPr>
          <w:rFonts w:ascii="Times New Roman" w:hAnsi="Times New Roman" w:cs="Times New Roman"/>
          <w:bCs/>
          <w:sz w:val="24"/>
          <w:szCs w:val="24"/>
        </w:rPr>
        <w:t>2) Rozporządzenia Ministra Klimatu z 11 września 2020 r. w sprawie szczegółowych</w:t>
      </w:r>
      <w:r w:rsidR="00C25A62" w:rsidRPr="00801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D4F">
        <w:rPr>
          <w:rFonts w:ascii="Times New Roman" w:hAnsi="Times New Roman" w:cs="Times New Roman"/>
          <w:bCs/>
          <w:sz w:val="24"/>
          <w:szCs w:val="24"/>
        </w:rPr>
        <w:t>wymagań dla magazynowania odpadów (Dz. U. z 2020 r., poz. 1742),</w:t>
      </w:r>
    </w:p>
    <w:p w14:paraId="2A667964" w14:textId="27081105" w:rsidR="00613F94" w:rsidRPr="00801D4F" w:rsidRDefault="00613F94" w:rsidP="00F24E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4F">
        <w:rPr>
          <w:rFonts w:ascii="Times New Roman" w:hAnsi="Times New Roman" w:cs="Times New Roman"/>
          <w:bCs/>
          <w:sz w:val="24"/>
          <w:szCs w:val="24"/>
        </w:rPr>
        <w:t>3) Rozporządzenia Ministra Środowiska z dnia 29 sierpnia 2019 r. w sprawie wizyjnego</w:t>
      </w:r>
      <w:r w:rsidR="00C25A62" w:rsidRPr="00801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D4F">
        <w:rPr>
          <w:rFonts w:ascii="Times New Roman" w:hAnsi="Times New Roman" w:cs="Times New Roman"/>
          <w:bCs/>
          <w:sz w:val="24"/>
          <w:szCs w:val="24"/>
        </w:rPr>
        <w:t>systemu kontroli miejsca magazynowania lub składowania odpadów (Dz. U. z 2019 r.,</w:t>
      </w:r>
      <w:r w:rsidR="00C25A62" w:rsidRPr="00801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D4F">
        <w:rPr>
          <w:rFonts w:ascii="Times New Roman" w:hAnsi="Times New Roman" w:cs="Times New Roman"/>
          <w:bCs/>
          <w:sz w:val="24"/>
          <w:szCs w:val="24"/>
        </w:rPr>
        <w:t>poz. 1755),</w:t>
      </w:r>
    </w:p>
    <w:p w14:paraId="301BCD07" w14:textId="7512E2F5" w:rsidR="00613F94" w:rsidRPr="00006E26" w:rsidRDefault="00613F94" w:rsidP="00F24E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4F">
        <w:rPr>
          <w:rFonts w:ascii="Times New Roman" w:hAnsi="Times New Roman" w:cs="Times New Roman"/>
          <w:bCs/>
          <w:sz w:val="24"/>
          <w:szCs w:val="24"/>
        </w:rPr>
        <w:t>4) Rozporządzenia Ministra Spraw Wewnętrznych i Administracji z dnia 19 lutego 2020 r.</w:t>
      </w:r>
      <w:r w:rsidR="00C25A62" w:rsidRPr="00801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E26">
        <w:rPr>
          <w:rFonts w:ascii="Times New Roman" w:hAnsi="Times New Roman" w:cs="Times New Roman"/>
          <w:bCs/>
          <w:sz w:val="24"/>
          <w:szCs w:val="24"/>
        </w:rPr>
        <w:t>w</w:t>
      </w:r>
      <w:r w:rsidR="00801D4F" w:rsidRPr="00006E26">
        <w:rPr>
          <w:rFonts w:ascii="Times New Roman" w:hAnsi="Times New Roman" w:cs="Times New Roman"/>
          <w:bCs/>
          <w:sz w:val="24"/>
          <w:szCs w:val="24"/>
        </w:rPr>
        <w:t> </w:t>
      </w:r>
      <w:r w:rsidRPr="00006E26">
        <w:rPr>
          <w:rFonts w:ascii="Times New Roman" w:hAnsi="Times New Roman" w:cs="Times New Roman"/>
          <w:bCs/>
          <w:sz w:val="24"/>
          <w:szCs w:val="24"/>
        </w:rPr>
        <w:t>sprawie wymagań w zakresie ochrony przeciwpożarowej, jakie mają spełniać obiekty</w:t>
      </w:r>
      <w:r w:rsidR="00C25A62" w:rsidRPr="00006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E26">
        <w:rPr>
          <w:rFonts w:ascii="Times New Roman" w:hAnsi="Times New Roman" w:cs="Times New Roman"/>
          <w:bCs/>
          <w:sz w:val="24"/>
          <w:szCs w:val="24"/>
        </w:rPr>
        <w:t>budowlane lub ich części oraz inne miejsca przeznaczone do zbierania,</w:t>
      </w:r>
      <w:r w:rsidR="00C25A62" w:rsidRPr="00006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E26">
        <w:rPr>
          <w:rFonts w:ascii="Times New Roman" w:hAnsi="Times New Roman" w:cs="Times New Roman"/>
          <w:bCs/>
          <w:sz w:val="24"/>
          <w:szCs w:val="24"/>
        </w:rPr>
        <w:t>magazynowania lub przetwarzania odpadów (Dz. U. z 2020 r., poz. 296).</w:t>
      </w:r>
    </w:p>
    <w:p w14:paraId="087C2C62" w14:textId="0E0A461C" w:rsidR="00613F94" w:rsidRPr="00006E26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E26">
        <w:rPr>
          <w:rFonts w:ascii="Times New Roman" w:hAnsi="Times New Roman" w:cs="Times New Roman"/>
          <w:bCs/>
          <w:sz w:val="24"/>
          <w:szCs w:val="24"/>
        </w:rPr>
        <w:t>Odpady będą magazynowane w wyznaczonych miejscach o utwardzonym podłożu. Miejsca</w:t>
      </w:r>
      <w:r w:rsidR="00C25A62" w:rsidRPr="00006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E26">
        <w:rPr>
          <w:rFonts w:ascii="Times New Roman" w:hAnsi="Times New Roman" w:cs="Times New Roman"/>
          <w:bCs/>
          <w:sz w:val="24"/>
          <w:szCs w:val="24"/>
        </w:rPr>
        <w:t>magazynowania wyposażone będą w wodę na potrzeby gaśnicze i na potrzeby zmywania</w:t>
      </w:r>
      <w:r w:rsidR="00C25A62" w:rsidRPr="00006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E26">
        <w:rPr>
          <w:rFonts w:ascii="Times New Roman" w:hAnsi="Times New Roman" w:cs="Times New Roman"/>
          <w:bCs/>
          <w:sz w:val="24"/>
          <w:szCs w:val="24"/>
        </w:rPr>
        <w:t>powierzchni utwardzonych oraz urządzenia i materiały gaśnicze, a także w</w:t>
      </w:r>
      <w:r w:rsidR="00801D4F" w:rsidRPr="00006E26">
        <w:rPr>
          <w:rFonts w:ascii="Times New Roman" w:hAnsi="Times New Roman" w:cs="Times New Roman"/>
          <w:bCs/>
          <w:sz w:val="24"/>
          <w:szCs w:val="24"/>
        </w:rPr>
        <w:t> </w:t>
      </w:r>
      <w:r w:rsidRPr="00006E26">
        <w:rPr>
          <w:rFonts w:ascii="Times New Roman" w:hAnsi="Times New Roman" w:cs="Times New Roman"/>
          <w:bCs/>
          <w:sz w:val="24"/>
          <w:szCs w:val="24"/>
        </w:rPr>
        <w:t>niezbędny zapas</w:t>
      </w:r>
      <w:r w:rsidR="00C25A62" w:rsidRPr="00006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E26">
        <w:rPr>
          <w:rFonts w:ascii="Times New Roman" w:hAnsi="Times New Roman" w:cs="Times New Roman"/>
          <w:bCs/>
          <w:sz w:val="24"/>
          <w:szCs w:val="24"/>
        </w:rPr>
        <w:t>sorbentów do likwidacji ewentualnych wycieków odpadów ciekłych. W</w:t>
      </w:r>
      <w:r w:rsidR="00801D4F" w:rsidRPr="00006E26">
        <w:rPr>
          <w:rFonts w:ascii="Times New Roman" w:hAnsi="Times New Roman" w:cs="Times New Roman"/>
          <w:bCs/>
          <w:sz w:val="24"/>
          <w:szCs w:val="24"/>
        </w:rPr>
        <w:t> </w:t>
      </w:r>
      <w:r w:rsidRPr="00006E26">
        <w:rPr>
          <w:rFonts w:ascii="Times New Roman" w:hAnsi="Times New Roman" w:cs="Times New Roman"/>
          <w:bCs/>
          <w:sz w:val="24"/>
          <w:szCs w:val="24"/>
        </w:rPr>
        <w:t>związku z powyższym</w:t>
      </w:r>
      <w:r w:rsidR="00C25A62" w:rsidRPr="00006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E26">
        <w:rPr>
          <w:rFonts w:ascii="Times New Roman" w:hAnsi="Times New Roman" w:cs="Times New Roman"/>
          <w:bCs/>
          <w:sz w:val="24"/>
          <w:szCs w:val="24"/>
        </w:rPr>
        <w:t xml:space="preserve">w sentencji </w:t>
      </w:r>
      <w:r w:rsidR="00801D4F" w:rsidRPr="00006E26">
        <w:rPr>
          <w:rFonts w:ascii="Times New Roman" w:hAnsi="Times New Roman" w:cs="Times New Roman"/>
          <w:bCs/>
          <w:sz w:val="24"/>
          <w:szCs w:val="24"/>
        </w:rPr>
        <w:t>decyzji</w:t>
      </w:r>
      <w:r w:rsidRPr="00006E26">
        <w:rPr>
          <w:rFonts w:ascii="Times New Roman" w:hAnsi="Times New Roman" w:cs="Times New Roman"/>
          <w:bCs/>
          <w:sz w:val="24"/>
          <w:szCs w:val="24"/>
        </w:rPr>
        <w:t xml:space="preserve"> określono </w:t>
      </w:r>
      <w:r w:rsidR="00006E26" w:rsidRPr="00006E26">
        <w:rPr>
          <w:rFonts w:ascii="Times New Roman" w:hAnsi="Times New Roman" w:cs="Times New Roman"/>
          <w:bCs/>
          <w:sz w:val="24"/>
          <w:szCs w:val="24"/>
        </w:rPr>
        <w:t>warunek,</w:t>
      </w:r>
      <w:r w:rsidRPr="00006E26">
        <w:rPr>
          <w:rFonts w:ascii="Times New Roman" w:hAnsi="Times New Roman" w:cs="Times New Roman"/>
          <w:bCs/>
          <w:sz w:val="24"/>
          <w:szCs w:val="24"/>
        </w:rPr>
        <w:t xml:space="preserve"> aby odpady przeznaczone do</w:t>
      </w:r>
      <w:r w:rsidR="00C25A62" w:rsidRPr="00006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E26">
        <w:rPr>
          <w:rFonts w:ascii="Times New Roman" w:hAnsi="Times New Roman" w:cs="Times New Roman"/>
          <w:bCs/>
          <w:sz w:val="24"/>
          <w:szCs w:val="24"/>
        </w:rPr>
        <w:t>zbierania, przetwarzania, a także wytworzone na terenie zakładu magazynować</w:t>
      </w:r>
      <w:r w:rsidR="00C25A62" w:rsidRPr="00006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E26">
        <w:rPr>
          <w:rFonts w:ascii="Times New Roman" w:hAnsi="Times New Roman" w:cs="Times New Roman"/>
          <w:bCs/>
          <w:sz w:val="24"/>
          <w:szCs w:val="24"/>
        </w:rPr>
        <w:t>w</w:t>
      </w:r>
      <w:r w:rsidR="00801D4F" w:rsidRPr="00006E26">
        <w:rPr>
          <w:rFonts w:ascii="Times New Roman" w:hAnsi="Times New Roman" w:cs="Times New Roman"/>
          <w:bCs/>
          <w:sz w:val="24"/>
          <w:szCs w:val="24"/>
        </w:rPr>
        <w:t> </w:t>
      </w:r>
      <w:r w:rsidRPr="00006E26">
        <w:rPr>
          <w:rFonts w:ascii="Times New Roman" w:hAnsi="Times New Roman" w:cs="Times New Roman"/>
          <w:bCs/>
          <w:sz w:val="24"/>
          <w:szCs w:val="24"/>
        </w:rPr>
        <w:t>kontenerze lub zbiorniku naziemnym dwupłaszczowym, co pozwoli na wykluczenie</w:t>
      </w:r>
      <w:r w:rsidR="00C25A62" w:rsidRPr="00006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E26">
        <w:rPr>
          <w:rFonts w:ascii="Times New Roman" w:hAnsi="Times New Roman" w:cs="Times New Roman"/>
          <w:bCs/>
          <w:sz w:val="24"/>
          <w:szCs w:val="24"/>
        </w:rPr>
        <w:t>możliwości kontaktu odpadów z podłożem.</w:t>
      </w:r>
    </w:p>
    <w:p w14:paraId="309D7349" w14:textId="352E4455" w:rsidR="00613F94" w:rsidRPr="008D7365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5" w:name="_Hlk184629572"/>
      <w:r w:rsidRPr="00006E26">
        <w:rPr>
          <w:rFonts w:ascii="Times New Roman" w:hAnsi="Times New Roman" w:cs="Times New Roman"/>
          <w:bCs/>
          <w:sz w:val="24"/>
          <w:szCs w:val="24"/>
        </w:rPr>
        <w:t>Eksploatacja planowanego przedsięwzięcia nie jest związana z kubaturowymi źródłami</w:t>
      </w:r>
      <w:r w:rsidR="00C25A62" w:rsidRPr="00006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E26">
        <w:rPr>
          <w:rFonts w:ascii="Times New Roman" w:hAnsi="Times New Roman" w:cs="Times New Roman"/>
          <w:bCs/>
          <w:sz w:val="24"/>
          <w:szCs w:val="24"/>
        </w:rPr>
        <w:t>hałasu. Źródłami hałasu będzie praca silników pojazdów poruszających się po terenie</w:t>
      </w:r>
      <w:r w:rsidR="00C25A62" w:rsidRPr="00006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E26">
        <w:rPr>
          <w:rFonts w:ascii="Times New Roman" w:hAnsi="Times New Roman" w:cs="Times New Roman"/>
          <w:bCs/>
          <w:sz w:val="24"/>
          <w:szCs w:val="24"/>
        </w:rPr>
        <w:t>zakładu, związanych z transportem odpadów. Maksymalnie założono ruch 4</w:t>
      </w:r>
      <w:r w:rsidR="00CC4E1D">
        <w:rPr>
          <w:rFonts w:ascii="Times New Roman" w:hAnsi="Times New Roman" w:cs="Times New Roman"/>
          <w:bCs/>
          <w:sz w:val="24"/>
          <w:szCs w:val="24"/>
        </w:rPr>
        <w:t> </w:t>
      </w:r>
      <w:r w:rsidRPr="00006E26">
        <w:rPr>
          <w:rFonts w:ascii="Times New Roman" w:hAnsi="Times New Roman" w:cs="Times New Roman"/>
          <w:bCs/>
          <w:sz w:val="24"/>
          <w:szCs w:val="24"/>
        </w:rPr>
        <w:t>samochodów</w:t>
      </w:r>
      <w:r w:rsidR="00C25A62" w:rsidRPr="00006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E26">
        <w:rPr>
          <w:rFonts w:ascii="Times New Roman" w:hAnsi="Times New Roman" w:cs="Times New Roman"/>
          <w:bCs/>
          <w:sz w:val="24"/>
          <w:szCs w:val="24"/>
        </w:rPr>
        <w:t xml:space="preserve">ciężarowych oraz 1 przejazd składu pociągu w ciągu 8 najniekorzystniejszych </w:t>
      </w:r>
      <w:r w:rsidRPr="008D7365">
        <w:rPr>
          <w:rFonts w:ascii="Times New Roman" w:hAnsi="Times New Roman" w:cs="Times New Roman"/>
          <w:bCs/>
          <w:sz w:val="24"/>
          <w:szCs w:val="24"/>
        </w:rPr>
        <w:t>godzin pory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365">
        <w:rPr>
          <w:rFonts w:ascii="Times New Roman" w:hAnsi="Times New Roman" w:cs="Times New Roman"/>
          <w:bCs/>
          <w:sz w:val="24"/>
          <w:szCs w:val="24"/>
        </w:rPr>
        <w:t>dnia. Punktowymi istotnymi źródłami hałasu w związku z prowadzonym procesem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365">
        <w:rPr>
          <w:rFonts w:ascii="Times New Roman" w:hAnsi="Times New Roman" w:cs="Times New Roman"/>
          <w:bCs/>
          <w:sz w:val="24"/>
          <w:szCs w:val="24"/>
        </w:rPr>
        <w:t>czyszczenia cystern będą praca urządzenia myjki ciśnieniowej (poziom mocy akustycznej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365">
        <w:rPr>
          <w:rFonts w:ascii="Times New Roman" w:hAnsi="Times New Roman" w:cs="Times New Roman"/>
          <w:bCs/>
          <w:sz w:val="24"/>
          <w:szCs w:val="24"/>
        </w:rPr>
        <w:t xml:space="preserve">90 </w:t>
      </w:r>
      <w:proofErr w:type="spellStart"/>
      <w:r w:rsidRPr="008D7365">
        <w:rPr>
          <w:rFonts w:ascii="Times New Roman" w:hAnsi="Times New Roman" w:cs="Times New Roman"/>
          <w:bCs/>
          <w:sz w:val="24"/>
          <w:szCs w:val="24"/>
        </w:rPr>
        <w:t>dB</w:t>
      </w:r>
      <w:proofErr w:type="spellEnd"/>
      <w:r w:rsidRPr="008D7365">
        <w:rPr>
          <w:rFonts w:ascii="Times New Roman" w:hAnsi="Times New Roman" w:cs="Times New Roman"/>
          <w:bCs/>
          <w:sz w:val="24"/>
          <w:szCs w:val="24"/>
        </w:rPr>
        <w:t>) oraz praca stanowiska mycia – proces wyrzutu wody z lancy oraz uderzanie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365">
        <w:rPr>
          <w:rFonts w:ascii="Times New Roman" w:hAnsi="Times New Roman" w:cs="Times New Roman"/>
          <w:bCs/>
          <w:sz w:val="24"/>
          <w:szCs w:val="24"/>
        </w:rPr>
        <w:t>jej o mytą powierzchnię. Jak wynika z r</w:t>
      </w:r>
      <w:r w:rsidR="00006E26" w:rsidRPr="008D7365">
        <w:rPr>
          <w:rFonts w:ascii="Times New Roman" w:hAnsi="Times New Roman" w:cs="Times New Roman"/>
          <w:bCs/>
          <w:sz w:val="24"/>
          <w:szCs w:val="24"/>
        </w:rPr>
        <w:t>aportu</w:t>
      </w:r>
      <w:r w:rsidRPr="008D7365">
        <w:rPr>
          <w:rFonts w:ascii="Times New Roman" w:hAnsi="Times New Roman" w:cs="Times New Roman"/>
          <w:bCs/>
          <w:sz w:val="24"/>
          <w:szCs w:val="24"/>
        </w:rPr>
        <w:t xml:space="preserve"> oraz złożonych uzupełnień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365">
        <w:rPr>
          <w:rFonts w:ascii="Times New Roman" w:hAnsi="Times New Roman" w:cs="Times New Roman"/>
          <w:bCs/>
          <w:sz w:val="24"/>
          <w:szCs w:val="24"/>
        </w:rPr>
        <w:lastRenderedPageBreak/>
        <w:t>najbliższej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365">
        <w:rPr>
          <w:rFonts w:ascii="Times New Roman" w:hAnsi="Times New Roman" w:cs="Times New Roman"/>
          <w:bCs/>
          <w:sz w:val="24"/>
          <w:szCs w:val="24"/>
        </w:rPr>
        <w:t>położone tereny podlegające ochronie akustycznej znajdują się w odległości ok. 230 m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365">
        <w:rPr>
          <w:rFonts w:ascii="Times New Roman" w:hAnsi="Times New Roman" w:cs="Times New Roman"/>
          <w:bCs/>
          <w:sz w:val="24"/>
          <w:szCs w:val="24"/>
        </w:rPr>
        <w:t>na wschód – tereny zabudowy mieszkaniowej jednorodzinnej i tereny zabudowy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365">
        <w:rPr>
          <w:rFonts w:ascii="Times New Roman" w:hAnsi="Times New Roman" w:cs="Times New Roman"/>
          <w:bCs/>
          <w:sz w:val="24"/>
          <w:szCs w:val="24"/>
        </w:rPr>
        <w:t>mieszkaniowej jednorodzinnej z usługami – położone za terenami zagospodarowanymi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365">
        <w:rPr>
          <w:rFonts w:ascii="Times New Roman" w:hAnsi="Times New Roman" w:cs="Times New Roman"/>
          <w:bCs/>
          <w:sz w:val="24"/>
          <w:szCs w:val="24"/>
        </w:rPr>
        <w:t>przemysłowymi i za torami kolejowymi. Biorąc pod uwagę rodzaj przedsięwzięcia, fakt,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365">
        <w:rPr>
          <w:rFonts w:ascii="Times New Roman" w:hAnsi="Times New Roman" w:cs="Times New Roman"/>
          <w:bCs/>
          <w:sz w:val="24"/>
          <w:szCs w:val="24"/>
        </w:rPr>
        <w:t>że</w:t>
      </w:r>
      <w:r w:rsidR="008D7365" w:rsidRPr="008D7365">
        <w:rPr>
          <w:rFonts w:ascii="Times New Roman" w:hAnsi="Times New Roman" w:cs="Times New Roman"/>
          <w:bCs/>
          <w:sz w:val="24"/>
          <w:szCs w:val="24"/>
        </w:rPr>
        <w:t> </w:t>
      </w:r>
      <w:r w:rsidRPr="008D7365">
        <w:rPr>
          <w:rFonts w:ascii="Times New Roman" w:hAnsi="Times New Roman" w:cs="Times New Roman"/>
          <w:bCs/>
          <w:sz w:val="24"/>
          <w:szCs w:val="24"/>
        </w:rPr>
        <w:t>w</w:t>
      </w:r>
      <w:r w:rsidR="008D7365" w:rsidRPr="008D7365">
        <w:rPr>
          <w:rFonts w:ascii="Times New Roman" w:hAnsi="Times New Roman" w:cs="Times New Roman"/>
          <w:bCs/>
          <w:sz w:val="24"/>
          <w:szCs w:val="24"/>
        </w:rPr>
        <w:t> </w:t>
      </w:r>
      <w:r w:rsidRPr="008D7365">
        <w:rPr>
          <w:rFonts w:ascii="Times New Roman" w:hAnsi="Times New Roman" w:cs="Times New Roman"/>
          <w:bCs/>
          <w:sz w:val="24"/>
          <w:szCs w:val="24"/>
        </w:rPr>
        <w:t>porze nocy nie będzie prowadzona działalność ani ruch pojazdów na terenie zakładu,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365">
        <w:rPr>
          <w:rFonts w:ascii="Times New Roman" w:hAnsi="Times New Roman" w:cs="Times New Roman"/>
          <w:bCs/>
          <w:sz w:val="24"/>
          <w:szCs w:val="24"/>
        </w:rPr>
        <w:t>a</w:t>
      </w:r>
      <w:r w:rsidR="008D7365" w:rsidRPr="008D7365">
        <w:rPr>
          <w:rFonts w:ascii="Times New Roman" w:hAnsi="Times New Roman" w:cs="Times New Roman"/>
          <w:bCs/>
          <w:sz w:val="24"/>
          <w:szCs w:val="24"/>
        </w:rPr>
        <w:t> </w:t>
      </w:r>
      <w:r w:rsidRPr="008D7365">
        <w:rPr>
          <w:rFonts w:ascii="Times New Roman" w:hAnsi="Times New Roman" w:cs="Times New Roman"/>
          <w:bCs/>
          <w:sz w:val="24"/>
          <w:szCs w:val="24"/>
        </w:rPr>
        <w:t>także wyniki przeprowadzonej w r</w:t>
      </w:r>
      <w:r w:rsidR="008D7365" w:rsidRPr="008D7365">
        <w:rPr>
          <w:rFonts w:ascii="Times New Roman" w:hAnsi="Times New Roman" w:cs="Times New Roman"/>
          <w:bCs/>
          <w:sz w:val="24"/>
          <w:szCs w:val="24"/>
        </w:rPr>
        <w:t>aporcie oddziaływania na środowisko</w:t>
      </w:r>
      <w:r w:rsidRPr="008D7365">
        <w:rPr>
          <w:rFonts w:ascii="Times New Roman" w:hAnsi="Times New Roman" w:cs="Times New Roman"/>
          <w:bCs/>
          <w:sz w:val="24"/>
          <w:szCs w:val="24"/>
        </w:rPr>
        <w:t xml:space="preserve"> analizy akustycznej stwierdzono, że inwestycja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365">
        <w:rPr>
          <w:rFonts w:ascii="Times New Roman" w:hAnsi="Times New Roman" w:cs="Times New Roman"/>
          <w:bCs/>
          <w:sz w:val="24"/>
          <w:szCs w:val="24"/>
        </w:rPr>
        <w:t>na etapie eksploatacji nie będzie znacząco oddziaływać na klimat akustyczny najbliżej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365">
        <w:rPr>
          <w:rFonts w:ascii="Times New Roman" w:hAnsi="Times New Roman" w:cs="Times New Roman"/>
          <w:bCs/>
          <w:sz w:val="24"/>
          <w:szCs w:val="24"/>
        </w:rPr>
        <w:t>położonych terenów chronionych.</w:t>
      </w:r>
    </w:p>
    <w:p w14:paraId="51923BAC" w14:textId="453B098A" w:rsidR="00613F94" w:rsidRPr="002B37D1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6" w:name="_Hlk184628287"/>
      <w:bookmarkEnd w:id="15"/>
      <w:r w:rsidRPr="008D7365">
        <w:rPr>
          <w:rFonts w:ascii="Times New Roman" w:hAnsi="Times New Roman" w:cs="Times New Roman"/>
          <w:bCs/>
          <w:sz w:val="24"/>
          <w:szCs w:val="24"/>
        </w:rPr>
        <w:t>Na terenie zakładu, jak do tej pory miało to miejsce, będą powstawać zarówno ścieki bytowe,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365">
        <w:rPr>
          <w:rFonts w:ascii="Times New Roman" w:hAnsi="Times New Roman" w:cs="Times New Roman"/>
          <w:bCs/>
          <w:sz w:val="24"/>
          <w:szCs w:val="24"/>
        </w:rPr>
        <w:t>jak i technologiczne. Z terenu przedsięwzięcia odprowadzane będą również wody opadowe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365">
        <w:rPr>
          <w:rFonts w:ascii="Times New Roman" w:hAnsi="Times New Roman" w:cs="Times New Roman"/>
          <w:bCs/>
          <w:sz w:val="24"/>
          <w:szCs w:val="24"/>
        </w:rPr>
        <w:t>i roztopowe. Woda pobierana jest na cel</w:t>
      </w:r>
      <w:r w:rsidR="008D7365" w:rsidRPr="008D7365">
        <w:rPr>
          <w:rFonts w:ascii="Times New Roman" w:hAnsi="Times New Roman" w:cs="Times New Roman"/>
          <w:bCs/>
          <w:sz w:val="24"/>
          <w:szCs w:val="24"/>
        </w:rPr>
        <w:t>e</w:t>
      </w:r>
      <w:r w:rsidRPr="008D7365">
        <w:rPr>
          <w:rFonts w:ascii="Times New Roman" w:hAnsi="Times New Roman" w:cs="Times New Roman"/>
          <w:bCs/>
          <w:sz w:val="24"/>
          <w:szCs w:val="24"/>
        </w:rPr>
        <w:t xml:space="preserve"> socjalno-bytowe i technologiczne od zewnętrznego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365">
        <w:rPr>
          <w:rFonts w:ascii="Times New Roman" w:hAnsi="Times New Roman" w:cs="Times New Roman"/>
          <w:bCs/>
          <w:sz w:val="24"/>
          <w:szCs w:val="24"/>
        </w:rPr>
        <w:t>dostawcy. Eksploatacja przedsięwzięcia nie wpłynie na zmianę ilości odprowadzanych</w:t>
      </w:r>
      <w:r w:rsidR="00C25A62" w:rsidRPr="008D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7D1">
        <w:rPr>
          <w:rFonts w:ascii="Times New Roman" w:hAnsi="Times New Roman" w:cs="Times New Roman"/>
          <w:bCs/>
          <w:sz w:val="24"/>
          <w:szCs w:val="24"/>
        </w:rPr>
        <w:t>ścieków bytowych. Ścieki te, jak do tej pory, odprowadzane będą do urządzeń</w:t>
      </w:r>
      <w:r w:rsidR="00C25A62" w:rsidRPr="002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7D1">
        <w:rPr>
          <w:rFonts w:ascii="Times New Roman" w:hAnsi="Times New Roman" w:cs="Times New Roman"/>
          <w:bCs/>
          <w:sz w:val="24"/>
          <w:szCs w:val="24"/>
        </w:rPr>
        <w:t>kanalizacyjnych podmiotu zewnętrznego.</w:t>
      </w:r>
    </w:p>
    <w:p w14:paraId="6974E231" w14:textId="3EBC783C" w:rsidR="00613F94" w:rsidRPr="002B37D1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D1">
        <w:rPr>
          <w:rFonts w:ascii="Times New Roman" w:hAnsi="Times New Roman" w:cs="Times New Roman"/>
          <w:bCs/>
          <w:sz w:val="24"/>
          <w:szCs w:val="24"/>
        </w:rPr>
        <w:t>Na etapie eksploatacji, przedsięwzięcie będzie źródłem emisji ścieków technologicznych,</w:t>
      </w:r>
      <w:r w:rsidR="00C25A62" w:rsidRPr="002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7D1">
        <w:rPr>
          <w:rFonts w:ascii="Times New Roman" w:hAnsi="Times New Roman" w:cs="Times New Roman"/>
          <w:bCs/>
          <w:sz w:val="24"/>
          <w:szCs w:val="24"/>
        </w:rPr>
        <w:t>które będą podczyszczane w separatorze substancji ropopochodnych, wprowadzane do</w:t>
      </w:r>
      <w:r w:rsidR="00C25A62" w:rsidRPr="002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7D1">
        <w:rPr>
          <w:rFonts w:ascii="Times New Roman" w:hAnsi="Times New Roman" w:cs="Times New Roman"/>
          <w:bCs/>
          <w:sz w:val="24"/>
          <w:szCs w:val="24"/>
        </w:rPr>
        <w:t>urządzeń podmiotu zewnętrznego i dalej odprowadzane do oczyszczalni ścieków</w:t>
      </w:r>
      <w:r w:rsidR="00C25A62" w:rsidRPr="002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37D1">
        <w:rPr>
          <w:rFonts w:ascii="Times New Roman" w:hAnsi="Times New Roman" w:cs="Times New Roman"/>
          <w:bCs/>
          <w:sz w:val="24"/>
          <w:szCs w:val="24"/>
        </w:rPr>
        <w:t>RCEkoenergia</w:t>
      </w:r>
      <w:proofErr w:type="spellEnd"/>
      <w:r w:rsidRPr="002B37D1">
        <w:rPr>
          <w:rFonts w:ascii="Times New Roman" w:hAnsi="Times New Roman" w:cs="Times New Roman"/>
          <w:bCs/>
          <w:sz w:val="24"/>
          <w:szCs w:val="24"/>
        </w:rPr>
        <w:t xml:space="preserve"> Sp. z o.o. na warunkach określonych w umowie z administratorem sieci.</w:t>
      </w:r>
      <w:r w:rsidR="00C25A62" w:rsidRPr="002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7D1">
        <w:rPr>
          <w:rFonts w:ascii="Times New Roman" w:hAnsi="Times New Roman" w:cs="Times New Roman"/>
          <w:bCs/>
          <w:sz w:val="24"/>
          <w:szCs w:val="24"/>
        </w:rPr>
        <w:t>Ścieki technologiczne będą wytwarzane na stanowisku mycia cystern i zbiorników, a</w:t>
      </w:r>
      <w:r w:rsidR="002B37D1" w:rsidRPr="002B37D1">
        <w:rPr>
          <w:rFonts w:ascii="Times New Roman" w:hAnsi="Times New Roman" w:cs="Times New Roman"/>
          <w:bCs/>
          <w:sz w:val="24"/>
          <w:szCs w:val="24"/>
        </w:rPr>
        <w:t> </w:t>
      </w:r>
      <w:r w:rsidRPr="002B37D1">
        <w:rPr>
          <w:rFonts w:ascii="Times New Roman" w:hAnsi="Times New Roman" w:cs="Times New Roman"/>
          <w:bCs/>
          <w:sz w:val="24"/>
          <w:szCs w:val="24"/>
        </w:rPr>
        <w:t>także</w:t>
      </w:r>
      <w:r w:rsidR="00C25A62" w:rsidRPr="002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7D1">
        <w:rPr>
          <w:rFonts w:ascii="Times New Roman" w:hAnsi="Times New Roman" w:cs="Times New Roman"/>
          <w:bCs/>
          <w:sz w:val="24"/>
          <w:szCs w:val="24"/>
        </w:rPr>
        <w:t>będą pochodziły ze skroplin powstających podczas parowania/odkażania cysterny.</w:t>
      </w:r>
    </w:p>
    <w:p w14:paraId="4FF91E52" w14:textId="4234DFCE" w:rsidR="00613F94" w:rsidRPr="002B37D1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D1">
        <w:rPr>
          <w:rFonts w:ascii="Times New Roman" w:hAnsi="Times New Roman" w:cs="Times New Roman"/>
          <w:bCs/>
          <w:sz w:val="24"/>
          <w:szCs w:val="24"/>
        </w:rPr>
        <w:t>Eksploatacja planowanego przedsięwzięcia nie wpłynie na ilość i sposób odprowadzania</w:t>
      </w:r>
      <w:r w:rsidR="00C25A62" w:rsidRPr="002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7D1">
        <w:rPr>
          <w:rFonts w:ascii="Times New Roman" w:hAnsi="Times New Roman" w:cs="Times New Roman"/>
          <w:bCs/>
          <w:sz w:val="24"/>
          <w:szCs w:val="24"/>
        </w:rPr>
        <w:t>z terenu zakładu wód opadowych i roztopowych w stosunku do stanu obecnego. Wody te</w:t>
      </w:r>
      <w:r w:rsidR="00C25A62" w:rsidRPr="002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7D1">
        <w:rPr>
          <w:rFonts w:ascii="Times New Roman" w:hAnsi="Times New Roman" w:cs="Times New Roman"/>
          <w:bCs/>
          <w:sz w:val="24"/>
          <w:szCs w:val="24"/>
        </w:rPr>
        <w:t>z terenów utwardzonych będą ujmowane, podczyszczane w separatorze i</w:t>
      </w:r>
      <w:r w:rsidR="002B37D1">
        <w:rPr>
          <w:rFonts w:ascii="Times New Roman" w:hAnsi="Times New Roman" w:cs="Times New Roman"/>
          <w:bCs/>
          <w:sz w:val="24"/>
          <w:szCs w:val="24"/>
        </w:rPr>
        <w:t> </w:t>
      </w:r>
      <w:r w:rsidRPr="002B37D1">
        <w:rPr>
          <w:rFonts w:ascii="Times New Roman" w:hAnsi="Times New Roman" w:cs="Times New Roman"/>
          <w:bCs/>
          <w:sz w:val="24"/>
          <w:szCs w:val="24"/>
        </w:rPr>
        <w:t>odprowadzane</w:t>
      </w:r>
      <w:r w:rsidR="00C25A62" w:rsidRPr="002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7D1">
        <w:rPr>
          <w:rFonts w:ascii="Times New Roman" w:hAnsi="Times New Roman" w:cs="Times New Roman"/>
          <w:bCs/>
          <w:sz w:val="24"/>
          <w:szCs w:val="24"/>
        </w:rPr>
        <w:t xml:space="preserve">kanalizacją na oczyszczalnię ścieków </w:t>
      </w:r>
      <w:proofErr w:type="spellStart"/>
      <w:r w:rsidRPr="002B37D1">
        <w:rPr>
          <w:rFonts w:ascii="Times New Roman" w:hAnsi="Times New Roman" w:cs="Times New Roman"/>
          <w:bCs/>
          <w:sz w:val="24"/>
          <w:szCs w:val="24"/>
        </w:rPr>
        <w:t>RCEkoenergia</w:t>
      </w:r>
      <w:proofErr w:type="spellEnd"/>
      <w:r w:rsidRPr="002B37D1">
        <w:rPr>
          <w:rFonts w:ascii="Times New Roman" w:hAnsi="Times New Roman" w:cs="Times New Roman"/>
          <w:bCs/>
          <w:sz w:val="24"/>
          <w:szCs w:val="24"/>
        </w:rPr>
        <w:t xml:space="preserve"> Sp. z o.o.</w:t>
      </w:r>
    </w:p>
    <w:bookmarkEnd w:id="16"/>
    <w:p w14:paraId="015D1BE9" w14:textId="157074ED" w:rsidR="00613F94" w:rsidRPr="004948ED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D1">
        <w:rPr>
          <w:rFonts w:ascii="Times New Roman" w:hAnsi="Times New Roman" w:cs="Times New Roman"/>
          <w:bCs/>
          <w:sz w:val="24"/>
          <w:szCs w:val="24"/>
        </w:rPr>
        <w:t>Pod miejscami magazynowania odpadów tzn. pod zbiornikami naziemnymi</w:t>
      </w:r>
      <w:r w:rsidR="00C25A62" w:rsidRPr="002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7D1">
        <w:rPr>
          <w:rFonts w:ascii="Times New Roman" w:hAnsi="Times New Roman" w:cs="Times New Roman"/>
          <w:bCs/>
          <w:sz w:val="24"/>
          <w:szCs w:val="24"/>
        </w:rPr>
        <w:t>dwupłaszczowymi jak i kontenerami morskimi znajdują się tace wychwytowe betonowe.</w:t>
      </w:r>
      <w:r w:rsidR="00C25A62" w:rsidRPr="00006AD5"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  <w:t xml:space="preserve"> </w:t>
      </w:r>
      <w:r w:rsidRPr="002B37D1">
        <w:rPr>
          <w:rFonts w:ascii="Times New Roman" w:hAnsi="Times New Roman" w:cs="Times New Roman"/>
          <w:bCs/>
          <w:sz w:val="24"/>
          <w:szCs w:val="24"/>
        </w:rPr>
        <w:t>W</w:t>
      </w:r>
      <w:r w:rsidR="002B37D1" w:rsidRPr="002B37D1">
        <w:rPr>
          <w:rFonts w:ascii="Times New Roman" w:hAnsi="Times New Roman" w:cs="Times New Roman"/>
          <w:bCs/>
          <w:sz w:val="24"/>
          <w:szCs w:val="24"/>
        </w:rPr>
        <w:t> </w:t>
      </w:r>
      <w:r w:rsidRPr="002B37D1">
        <w:rPr>
          <w:rFonts w:ascii="Times New Roman" w:hAnsi="Times New Roman" w:cs="Times New Roman"/>
          <w:bCs/>
          <w:sz w:val="24"/>
          <w:szCs w:val="24"/>
        </w:rPr>
        <w:t>przypadku cystern kolejowych oraz stanowisk autocystern możliwe jest powstanie</w:t>
      </w:r>
      <w:r w:rsidR="00C25A62" w:rsidRPr="002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7D1">
        <w:rPr>
          <w:rFonts w:ascii="Times New Roman" w:hAnsi="Times New Roman" w:cs="Times New Roman"/>
          <w:bCs/>
          <w:sz w:val="24"/>
          <w:szCs w:val="24"/>
        </w:rPr>
        <w:t>odcieków podczas kontaktu opadu atmosferycznego (np. deszczu) z powierzchnią brudną</w:t>
      </w:r>
      <w:r w:rsidR="00C25A62" w:rsidRPr="002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7D1">
        <w:rPr>
          <w:rFonts w:ascii="Times New Roman" w:hAnsi="Times New Roman" w:cs="Times New Roman"/>
          <w:bCs/>
          <w:sz w:val="24"/>
          <w:szCs w:val="24"/>
        </w:rPr>
        <w:t>zbiornika. W takim wypadku odcieki te z tacy betonowej na stanowisku autocystern oraz</w:t>
      </w:r>
      <w:r w:rsidR="00C25A62" w:rsidRPr="002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7D1">
        <w:rPr>
          <w:rFonts w:ascii="Times New Roman" w:hAnsi="Times New Roman" w:cs="Times New Roman"/>
          <w:bCs/>
          <w:sz w:val="24"/>
          <w:szCs w:val="24"/>
        </w:rPr>
        <w:t>cystern kolejowych będą kierowane na separator, gdzie zostaną podczyszczone, a następnie</w:t>
      </w:r>
      <w:r w:rsidR="00C25A62" w:rsidRPr="002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7D1">
        <w:rPr>
          <w:rFonts w:ascii="Times New Roman" w:hAnsi="Times New Roman" w:cs="Times New Roman"/>
          <w:bCs/>
          <w:sz w:val="24"/>
          <w:szCs w:val="24"/>
        </w:rPr>
        <w:t xml:space="preserve">będą trafiały na oczyszczalnię biologiczną </w:t>
      </w:r>
      <w:proofErr w:type="spellStart"/>
      <w:r w:rsidRPr="002B37D1">
        <w:rPr>
          <w:rFonts w:ascii="Times New Roman" w:hAnsi="Times New Roman" w:cs="Times New Roman"/>
          <w:bCs/>
          <w:sz w:val="24"/>
          <w:szCs w:val="24"/>
        </w:rPr>
        <w:t>RCEkoenergia</w:t>
      </w:r>
      <w:proofErr w:type="spellEnd"/>
      <w:r w:rsidRPr="002B37D1">
        <w:rPr>
          <w:rFonts w:ascii="Times New Roman" w:hAnsi="Times New Roman" w:cs="Times New Roman"/>
          <w:bCs/>
          <w:sz w:val="24"/>
          <w:szCs w:val="24"/>
        </w:rPr>
        <w:t xml:space="preserve"> Sp. z o.o. Potencjalne wycieki</w:t>
      </w:r>
      <w:r w:rsidR="00C25A62" w:rsidRPr="002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7D1">
        <w:rPr>
          <w:rFonts w:ascii="Times New Roman" w:hAnsi="Times New Roman" w:cs="Times New Roman"/>
          <w:bCs/>
          <w:sz w:val="24"/>
          <w:szCs w:val="24"/>
        </w:rPr>
        <w:t>z</w:t>
      </w:r>
      <w:r w:rsidR="002B37D1" w:rsidRPr="002B37D1">
        <w:rPr>
          <w:rFonts w:ascii="Times New Roman" w:hAnsi="Times New Roman" w:cs="Times New Roman"/>
          <w:bCs/>
          <w:sz w:val="24"/>
          <w:szCs w:val="24"/>
        </w:rPr>
        <w:t> </w:t>
      </w:r>
      <w:r w:rsidRPr="002B37D1">
        <w:rPr>
          <w:rFonts w:ascii="Times New Roman" w:hAnsi="Times New Roman" w:cs="Times New Roman"/>
          <w:bCs/>
          <w:sz w:val="24"/>
          <w:szCs w:val="24"/>
        </w:rPr>
        <w:t>tacy na odpady płynne będą zbierane dodatkowo za pomocą sorbentów, a następnie</w:t>
      </w:r>
      <w:r w:rsidR="00C25A62" w:rsidRPr="002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8ED">
        <w:rPr>
          <w:rFonts w:ascii="Times New Roman" w:hAnsi="Times New Roman" w:cs="Times New Roman"/>
          <w:bCs/>
          <w:sz w:val="24"/>
          <w:szCs w:val="24"/>
        </w:rPr>
        <w:t>przekazywane do podmiotów posiadających stosowne pozwolenia na zagospodarowanie</w:t>
      </w:r>
      <w:r w:rsidR="00C25A62" w:rsidRPr="0049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8ED">
        <w:rPr>
          <w:rFonts w:ascii="Times New Roman" w:hAnsi="Times New Roman" w:cs="Times New Roman"/>
          <w:bCs/>
          <w:sz w:val="24"/>
          <w:szCs w:val="24"/>
        </w:rPr>
        <w:t>tego typu odpadów.</w:t>
      </w:r>
    </w:p>
    <w:p w14:paraId="47090066" w14:textId="7F04764D" w:rsidR="00613F94" w:rsidRPr="0098540A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8ED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2B37D1" w:rsidRPr="004948ED">
        <w:rPr>
          <w:rFonts w:ascii="Times New Roman" w:hAnsi="Times New Roman" w:cs="Times New Roman"/>
          <w:bCs/>
          <w:sz w:val="24"/>
          <w:szCs w:val="24"/>
        </w:rPr>
        <w:t>sentencji</w:t>
      </w:r>
      <w:r w:rsidRPr="0049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6EF" w:rsidRPr="004948ED">
        <w:rPr>
          <w:rFonts w:ascii="Times New Roman" w:hAnsi="Times New Roman" w:cs="Times New Roman"/>
          <w:bCs/>
          <w:sz w:val="24"/>
          <w:szCs w:val="24"/>
        </w:rPr>
        <w:t>decyzji</w:t>
      </w:r>
      <w:r w:rsidRPr="004948ED">
        <w:rPr>
          <w:rFonts w:ascii="Times New Roman" w:hAnsi="Times New Roman" w:cs="Times New Roman"/>
          <w:bCs/>
          <w:sz w:val="24"/>
          <w:szCs w:val="24"/>
        </w:rPr>
        <w:t xml:space="preserve"> wskazano, aby odpady płynne z czyszczonych zbiorników</w:t>
      </w:r>
      <w:r w:rsidR="006076EF" w:rsidRPr="0049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8ED">
        <w:rPr>
          <w:rFonts w:ascii="Times New Roman" w:hAnsi="Times New Roman" w:cs="Times New Roman"/>
          <w:bCs/>
          <w:sz w:val="24"/>
          <w:szCs w:val="24"/>
        </w:rPr>
        <w:t>i</w:t>
      </w:r>
      <w:r w:rsidR="002B37D1" w:rsidRPr="004948ED">
        <w:rPr>
          <w:rFonts w:ascii="Times New Roman" w:hAnsi="Times New Roman" w:cs="Times New Roman"/>
          <w:bCs/>
          <w:sz w:val="24"/>
          <w:szCs w:val="24"/>
        </w:rPr>
        <w:t> </w:t>
      </w:r>
      <w:r w:rsidRPr="004948ED">
        <w:rPr>
          <w:rFonts w:ascii="Times New Roman" w:hAnsi="Times New Roman" w:cs="Times New Roman"/>
          <w:bCs/>
          <w:sz w:val="24"/>
          <w:szCs w:val="24"/>
        </w:rPr>
        <w:t>cystern odprowadzać bezpośrednio do zbiorników magazynowych, a ścieki technologiczne</w:t>
      </w:r>
      <w:r w:rsidR="006076EF" w:rsidRPr="0049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8ED">
        <w:rPr>
          <w:rFonts w:ascii="Times New Roman" w:hAnsi="Times New Roman" w:cs="Times New Roman"/>
          <w:bCs/>
          <w:sz w:val="24"/>
          <w:szCs w:val="24"/>
        </w:rPr>
        <w:t>odprowadzać do urządzeń kanalizacji po oczyszczeniu w separatorze substancji</w:t>
      </w:r>
      <w:r w:rsidR="006076EF" w:rsidRPr="0049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8ED">
        <w:rPr>
          <w:rFonts w:ascii="Times New Roman" w:hAnsi="Times New Roman" w:cs="Times New Roman"/>
          <w:bCs/>
          <w:sz w:val="24"/>
          <w:szCs w:val="24"/>
        </w:rPr>
        <w:t>ropopochodnych. Warunki te oraz magazynowanie odpadów wyłącznie w kontenerze</w:t>
      </w:r>
      <w:r w:rsidR="006076EF" w:rsidRPr="0049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8ED">
        <w:rPr>
          <w:rFonts w:ascii="Times New Roman" w:hAnsi="Times New Roman" w:cs="Times New Roman"/>
          <w:bCs/>
          <w:sz w:val="24"/>
          <w:szCs w:val="24"/>
        </w:rPr>
        <w:t>i</w:t>
      </w:r>
      <w:r w:rsidR="004948ED" w:rsidRPr="004948ED">
        <w:rPr>
          <w:rFonts w:ascii="Times New Roman" w:hAnsi="Times New Roman" w:cs="Times New Roman"/>
          <w:bCs/>
          <w:sz w:val="24"/>
          <w:szCs w:val="24"/>
        </w:rPr>
        <w:t> </w:t>
      </w:r>
      <w:r w:rsidRPr="004948ED">
        <w:rPr>
          <w:rFonts w:ascii="Times New Roman" w:hAnsi="Times New Roman" w:cs="Times New Roman"/>
          <w:bCs/>
          <w:sz w:val="24"/>
          <w:szCs w:val="24"/>
        </w:rPr>
        <w:t>zbiornikach dwupłaszczowych</w:t>
      </w:r>
      <w:r w:rsidR="004948ED" w:rsidRPr="004948E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948ED">
        <w:rPr>
          <w:rFonts w:ascii="Times New Roman" w:hAnsi="Times New Roman" w:cs="Times New Roman"/>
          <w:bCs/>
          <w:sz w:val="24"/>
          <w:szCs w:val="24"/>
        </w:rPr>
        <w:t>zabezpieczonych tacą betonową pozwolą na</w:t>
      </w:r>
      <w:r w:rsidR="006076EF" w:rsidRPr="0049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8ED">
        <w:rPr>
          <w:rFonts w:ascii="Times New Roman" w:hAnsi="Times New Roman" w:cs="Times New Roman"/>
          <w:bCs/>
          <w:sz w:val="24"/>
          <w:szCs w:val="24"/>
        </w:rPr>
        <w:t>zapewnienie właściwych warunków ochrony środowiska gruntowo-wodnego przed</w:t>
      </w:r>
      <w:r w:rsidR="006076EF" w:rsidRPr="0049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8ED">
        <w:rPr>
          <w:rFonts w:ascii="Times New Roman" w:hAnsi="Times New Roman" w:cs="Times New Roman"/>
          <w:bCs/>
          <w:sz w:val="24"/>
          <w:szCs w:val="24"/>
        </w:rPr>
        <w:t>ewentualnym przedostaniem się zanieczyszczeń.</w:t>
      </w:r>
      <w:r w:rsidR="006076EF" w:rsidRPr="0049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8ED">
        <w:rPr>
          <w:rFonts w:ascii="Times New Roman" w:hAnsi="Times New Roman" w:cs="Times New Roman"/>
          <w:bCs/>
          <w:sz w:val="24"/>
          <w:szCs w:val="24"/>
        </w:rPr>
        <w:t>Jak wynika z r</w:t>
      </w:r>
      <w:r w:rsidR="004948ED" w:rsidRPr="004948ED">
        <w:rPr>
          <w:rFonts w:ascii="Times New Roman" w:hAnsi="Times New Roman" w:cs="Times New Roman"/>
          <w:bCs/>
          <w:sz w:val="24"/>
          <w:szCs w:val="24"/>
        </w:rPr>
        <w:t>aportu</w:t>
      </w:r>
      <w:r w:rsidRPr="004948ED">
        <w:rPr>
          <w:rFonts w:ascii="Times New Roman" w:hAnsi="Times New Roman" w:cs="Times New Roman"/>
          <w:bCs/>
          <w:sz w:val="24"/>
          <w:szCs w:val="24"/>
        </w:rPr>
        <w:t>, zakład nie będzie zaliczany do zakładów o dużym lub zwiększonym ryzyku</w:t>
      </w:r>
      <w:r w:rsidR="006076EF" w:rsidRPr="0049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8ED">
        <w:rPr>
          <w:rFonts w:ascii="Times New Roman" w:hAnsi="Times New Roman" w:cs="Times New Roman"/>
          <w:bCs/>
          <w:sz w:val="24"/>
          <w:szCs w:val="24"/>
        </w:rPr>
        <w:t>wystąpienia poważnej awarii przemysłowej. W</w:t>
      </w:r>
      <w:r w:rsidR="004948ED" w:rsidRPr="004948ED">
        <w:rPr>
          <w:rFonts w:ascii="Times New Roman" w:hAnsi="Times New Roman" w:cs="Times New Roman"/>
          <w:bCs/>
          <w:sz w:val="24"/>
          <w:szCs w:val="24"/>
        </w:rPr>
        <w:t> </w:t>
      </w:r>
      <w:r w:rsidRPr="004948ED">
        <w:rPr>
          <w:rFonts w:ascii="Times New Roman" w:hAnsi="Times New Roman" w:cs="Times New Roman"/>
          <w:bCs/>
          <w:sz w:val="24"/>
          <w:szCs w:val="24"/>
        </w:rPr>
        <w:t>raporcie wykazano, że na terenie zakładu nie</w:t>
      </w:r>
      <w:r w:rsidR="006076EF" w:rsidRPr="0049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8ED">
        <w:rPr>
          <w:rFonts w:ascii="Times New Roman" w:hAnsi="Times New Roman" w:cs="Times New Roman"/>
          <w:bCs/>
          <w:sz w:val="24"/>
          <w:szCs w:val="24"/>
        </w:rPr>
        <w:t>będą magazynowane substancje stwarzające zagrożenie, których ilość powodowałaby,</w:t>
      </w:r>
      <w:r w:rsidR="006076EF" w:rsidRPr="0049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8ED">
        <w:rPr>
          <w:rFonts w:ascii="Times New Roman" w:hAnsi="Times New Roman" w:cs="Times New Roman"/>
          <w:bCs/>
          <w:sz w:val="24"/>
          <w:szCs w:val="24"/>
        </w:rPr>
        <w:t>zgodnie z rozporządzeniem Ministra Rozwoju z</w:t>
      </w:r>
      <w:r w:rsidR="004948ED" w:rsidRPr="004948ED">
        <w:rPr>
          <w:rFonts w:ascii="Times New Roman" w:hAnsi="Times New Roman" w:cs="Times New Roman"/>
          <w:bCs/>
          <w:sz w:val="24"/>
          <w:szCs w:val="24"/>
        </w:rPr>
        <w:t> </w:t>
      </w:r>
      <w:r w:rsidRPr="004948ED">
        <w:rPr>
          <w:rFonts w:ascii="Times New Roman" w:hAnsi="Times New Roman" w:cs="Times New Roman"/>
          <w:bCs/>
          <w:sz w:val="24"/>
          <w:szCs w:val="24"/>
        </w:rPr>
        <w:t>dnia 29 stycznia 2016 r. w sprawie rodzajów</w:t>
      </w:r>
      <w:r w:rsidR="006076EF" w:rsidRPr="0049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8ED">
        <w:rPr>
          <w:rFonts w:ascii="Times New Roman" w:hAnsi="Times New Roman" w:cs="Times New Roman"/>
          <w:bCs/>
          <w:sz w:val="24"/>
          <w:szCs w:val="24"/>
        </w:rPr>
        <w:t>i ilości znajdujących się w zakładzie substancji niebezpiecznych, decydujących o zaliczeniu</w:t>
      </w:r>
      <w:r w:rsidR="006076EF" w:rsidRPr="0049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8ED">
        <w:rPr>
          <w:rFonts w:ascii="Times New Roman" w:hAnsi="Times New Roman" w:cs="Times New Roman"/>
          <w:bCs/>
          <w:sz w:val="24"/>
          <w:szCs w:val="24"/>
        </w:rPr>
        <w:t>zakładu do zakładu o zwiększonym lub dużym ryzyku wystąpienia poważnej awarii</w:t>
      </w:r>
      <w:r w:rsidR="006076EF" w:rsidRPr="0049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8ED">
        <w:rPr>
          <w:rFonts w:ascii="Times New Roman" w:hAnsi="Times New Roman" w:cs="Times New Roman"/>
          <w:bCs/>
          <w:sz w:val="24"/>
          <w:szCs w:val="24"/>
        </w:rPr>
        <w:t>przemysłowej (Dz. U. z 2016 r., poz. 138), bezpośrednie</w:t>
      </w:r>
      <w:r w:rsidRPr="00006AD5"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  <w:t xml:space="preserve"> </w:t>
      </w:r>
      <w:r w:rsidRPr="0098540A">
        <w:rPr>
          <w:rFonts w:ascii="Times New Roman" w:hAnsi="Times New Roman" w:cs="Times New Roman"/>
          <w:bCs/>
          <w:sz w:val="24"/>
          <w:szCs w:val="24"/>
        </w:rPr>
        <w:lastRenderedPageBreak/>
        <w:t>zakwalifikowanie zakładu do</w:t>
      </w:r>
      <w:r w:rsidR="006076EF" w:rsidRPr="00985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540A">
        <w:rPr>
          <w:rFonts w:ascii="Times New Roman" w:hAnsi="Times New Roman" w:cs="Times New Roman"/>
          <w:bCs/>
          <w:sz w:val="24"/>
          <w:szCs w:val="24"/>
        </w:rPr>
        <w:t>zakładów o zwiększonym ryzyku wystąpienia poważnej awarii przemysłowej.</w:t>
      </w:r>
    </w:p>
    <w:p w14:paraId="6D0503D5" w14:textId="68042055" w:rsidR="00613F94" w:rsidRPr="0098540A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40A">
        <w:rPr>
          <w:rFonts w:ascii="Times New Roman" w:hAnsi="Times New Roman" w:cs="Times New Roman"/>
          <w:bCs/>
          <w:sz w:val="24"/>
          <w:szCs w:val="24"/>
        </w:rPr>
        <w:t>Na terenie zakładu będą magazynowane również odpady posiadające właściwości palne.</w:t>
      </w:r>
      <w:r w:rsidR="006076EF" w:rsidRPr="00985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540A">
        <w:rPr>
          <w:rFonts w:ascii="Times New Roman" w:hAnsi="Times New Roman" w:cs="Times New Roman"/>
          <w:bCs/>
          <w:sz w:val="24"/>
          <w:szCs w:val="24"/>
        </w:rPr>
        <w:t>Jak wynika z r</w:t>
      </w:r>
      <w:r w:rsidR="004948ED" w:rsidRPr="0098540A">
        <w:rPr>
          <w:rFonts w:ascii="Times New Roman" w:hAnsi="Times New Roman" w:cs="Times New Roman"/>
          <w:bCs/>
          <w:sz w:val="24"/>
          <w:szCs w:val="24"/>
        </w:rPr>
        <w:t>aportu</w:t>
      </w:r>
      <w:r w:rsidRPr="0098540A">
        <w:rPr>
          <w:rFonts w:ascii="Times New Roman" w:hAnsi="Times New Roman" w:cs="Times New Roman"/>
          <w:bCs/>
          <w:sz w:val="24"/>
          <w:szCs w:val="24"/>
        </w:rPr>
        <w:t>, ilości magazynowanych odpadów będą kontrolowane, tak aby masy</w:t>
      </w:r>
      <w:r w:rsidR="006076EF" w:rsidRPr="00985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540A">
        <w:rPr>
          <w:rFonts w:ascii="Times New Roman" w:hAnsi="Times New Roman" w:cs="Times New Roman"/>
          <w:bCs/>
          <w:sz w:val="24"/>
          <w:szCs w:val="24"/>
        </w:rPr>
        <w:t>magazynowanych odpadów nie przekraczały ilości odpadów powodujący kwalifikację</w:t>
      </w:r>
      <w:r w:rsidR="006076EF" w:rsidRPr="00985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540A">
        <w:rPr>
          <w:rFonts w:ascii="Times New Roman" w:hAnsi="Times New Roman" w:cs="Times New Roman"/>
          <w:bCs/>
          <w:sz w:val="24"/>
          <w:szCs w:val="24"/>
        </w:rPr>
        <w:t>zakładu do zakładu o zwiększonym czy dużym ryzyku wystąpienia poważnej awarii</w:t>
      </w:r>
      <w:r w:rsidR="006076EF" w:rsidRPr="00985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540A">
        <w:rPr>
          <w:rFonts w:ascii="Times New Roman" w:hAnsi="Times New Roman" w:cs="Times New Roman"/>
          <w:bCs/>
          <w:sz w:val="24"/>
          <w:szCs w:val="24"/>
        </w:rPr>
        <w:t>przemysłowej.</w:t>
      </w:r>
    </w:p>
    <w:p w14:paraId="4AEC4803" w14:textId="46E208C6" w:rsidR="00BD5F48" w:rsidRPr="0098540A" w:rsidRDefault="00BD5F48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40A">
        <w:rPr>
          <w:rFonts w:ascii="Times New Roman" w:hAnsi="Times New Roman" w:cs="Times New Roman"/>
          <w:bCs/>
          <w:sz w:val="24"/>
          <w:szCs w:val="24"/>
        </w:rPr>
        <w:t xml:space="preserve">Planowana inwestycja nie będzie wymagała przeprowadzenia jakichkolwiek prac inwestycyjnych, inwestor wykorzystywał będzie istniejącą infrastrukturę (istniejące place magazynowe, boksy, place </w:t>
      </w:r>
      <w:r w:rsidR="0098540A" w:rsidRPr="0098540A">
        <w:rPr>
          <w:rFonts w:ascii="Times New Roman" w:hAnsi="Times New Roman" w:cs="Times New Roman"/>
          <w:bCs/>
          <w:sz w:val="24"/>
          <w:szCs w:val="24"/>
        </w:rPr>
        <w:t>manewrowe,</w:t>
      </w:r>
      <w:r w:rsidRPr="0098540A">
        <w:rPr>
          <w:rFonts w:ascii="Times New Roman" w:hAnsi="Times New Roman" w:cs="Times New Roman"/>
          <w:bCs/>
          <w:sz w:val="24"/>
          <w:szCs w:val="24"/>
        </w:rPr>
        <w:t xml:space="preserve"> siec uzbrojenia terenu oraz budynki)</w:t>
      </w:r>
      <w:r w:rsidR="0098540A" w:rsidRPr="0098540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94D9E1" w14:textId="40782928" w:rsidR="00BD5F48" w:rsidRDefault="00BD5F48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40A">
        <w:rPr>
          <w:rFonts w:ascii="Times New Roman" w:hAnsi="Times New Roman" w:cs="Times New Roman"/>
          <w:bCs/>
          <w:sz w:val="24"/>
          <w:szCs w:val="24"/>
        </w:rPr>
        <w:t xml:space="preserve">Zakład funkcjonuje 6 dni w tygodniu w systemie dwuzmianowym. Zatrudnienie stanowi 16 </w:t>
      </w:r>
      <w:r w:rsidR="0098540A" w:rsidRPr="0098540A">
        <w:rPr>
          <w:rFonts w:ascii="Times New Roman" w:hAnsi="Times New Roman" w:cs="Times New Roman"/>
          <w:bCs/>
          <w:sz w:val="24"/>
          <w:szCs w:val="24"/>
        </w:rPr>
        <w:t>pracowników</w:t>
      </w:r>
      <w:r w:rsidRPr="0098540A">
        <w:rPr>
          <w:rFonts w:ascii="Times New Roman" w:hAnsi="Times New Roman" w:cs="Times New Roman"/>
          <w:bCs/>
          <w:sz w:val="24"/>
          <w:szCs w:val="24"/>
        </w:rPr>
        <w:t xml:space="preserve"> fizycznych (8 </w:t>
      </w:r>
      <w:r w:rsidR="0098540A" w:rsidRPr="0098540A">
        <w:rPr>
          <w:rFonts w:ascii="Times New Roman" w:hAnsi="Times New Roman" w:cs="Times New Roman"/>
          <w:bCs/>
          <w:sz w:val="24"/>
          <w:szCs w:val="24"/>
        </w:rPr>
        <w:t>osób</w:t>
      </w:r>
      <w:r w:rsidRPr="0098540A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98540A" w:rsidRPr="0098540A">
        <w:rPr>
          <w:rFonts w:ascii="Times New Roman" w:hAnsi="Times New Roman" w:cs="Times New Roman"/>
          <w:bCs/>
          <w:sz w:val="24"/>
          <w:szCs w:val="24"/>
        </w:rPr>
        <w:t>zmianę</w:t>
      </w:r>
      <w:r w:rsidRPr="0098540A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7025CF0E" w14:textId="107CA84D" w:rsidR="001E4DA1" w:rsidRPr="00422833" w:rsidRDefault="001E4DA1" w:rsidP="00422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7" w:name="_Hlk141341735"/>
      <w:r w:rsidRPr="00422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Analizowane przedsięwzięcie położone jest w zasięgu jednolitej części wód powierzchniowych o nazwie Młynówka </w:t>
      </w:r>
      <w:proofErr w:type="spellStart"/>
      <w:r w:rsidRPr="00422833">
        <w:rPr>
          <w:rFonts w:ascii="Times New Roman" w:eastAsia="Times New Roman" w:hAnsi="Times New Roman" w:cs="Times New Roman"/>
          <w:sz w:val="24"/>
          <w:szCs w:val="24"/>
          <w:lang w:eastAsia="pl-PL"/>
        </w:rPr>
        <w:t>Komorowicka</w:t>
      </w:r>
      <w:proofErr w:type="spellEnd"/>
      <w:r w:rsidRPr="00422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 kodzie: RW200000211329. Jest to sztuczna cz</w:t>
      </w:r>
      <w:r w:rsidR="00422833" w:rsidRPr="0042283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422833">
        <w:rPr>
          <w:rFonts w:ascii="Times New Roman" w:eastAsia="Times New Roman" w:hAnsi="Times New Roman" w:cs="Times New Roman"/>
          <w:sz w:val="24"/>
          <w:szCs w:val="24"/>
          <w:lang w:eastAsia="pl-PL"/>
        </w:rPr>
        <w:t>ść wód, dla której wyznaczono cel środowiskowy: umiarkowany potencjał ekologiczny (złagodzone wskaźniki: [IO]; pozostałe wskaźniki – II klasa jakości), a także dobry stan chemiczny. Ocena stanu sporządzona na etapie opracowania planu wykazała słaby potencjał ekologiczny. Przedmiotowa JCWP nie jest przeznaczona do poboru wody na potrzeby zaopatrzenia ludności w wodę przeznaczoną do spożycia przez ludzi oraz do celów rekreacyjnych, w tym kąpieliskowych.</w:t>
      </w:r>
    </w:p>
    <w:p w14:paraId="75854F48" w14:textId="2FC3EB92" w:rsidR="001E4DA1" w:rsidRPr="001C267B" w:rsidRDefault="001E4DA1" w:rsidP="001E4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833">
        <w:rPr>
          <w:rFonts w:ascii="Times New Roman" w:eastAsia="Times New Roman" w:hAnsi="Times New Roman" w:cs="Times New Roman"/>
          <w:sz w:val="24"/>
          <w:szCs w:val="24"/>
          <w:lang w:eastAsia="pl-PL"/>
        </w:rPr>
        <w:t>Cała zlewnia JCWP stanowi obszar wrażliwy na eutrofizacje wywołaną zanieczyszczeniami pochodzącymi ze źródeł komunalnych rozumianą jako wzbogacanie wód biogenami, w</w:t>
      </w:r>
      <w:r w:rsidR="0042283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22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związkami azotu lub fosforu, powodującymi przyspieszony wzrost glonów oraz wyższych form życia roślinnego, w wyniku którego następują niepożądane zakłócenia </w:t>
      </w:r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biologicznych stosunków w środowisku wodnym oraz pogorszenie jakości tych wód. Omawiana JCWP jest zagrożona ryzykiem nieosiągnięciem celów Środowiskowych z</w:t>
      </w:r>
      <w:r w:rsidR="00422833"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powodu występujących presji </w:t>
      </w:r>
      <w:proofErr w:type="spellStart"/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hydromorfologicznych</w:t>
      </w:r>
      <w:proofErr w:type="spellEnd"/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(prostowanie koryta - rzeki główne, obiekty mostowe - rzeki główne, górnictwo - rzeki główne).</w:t>
      </w:r>
    </w:p>
    <w:p w14:paraId="163F7F76" w14:textId="575B3608" w:rsidR="001E4DA1" w:rsidRPr="001C267B" w:rsidRDefault="001E4DA1" w:rsidP="001E4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Inwestycja znajduje się również na jednolitej części wód podziemnych o numerze GW2000157, dla której wyznaczono cel środowiskowy: dobry stan chemiczny i brak pogorszenia aktualnego stanu ilościowego (słaby stan ilościowy w zakresie bilansu wodnego). Ocena stanu sporządzona na etapie opracowania planu wykazała dobry stan chemiczny oraz słaby stan ilościowy wód. Jest </w:t>
      </w:r>
      <w:proofErr w:type="spellStart"/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JCWPd</w:t>
      </w:r>
      <w:proofErr w:type="spellEnd"/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zagrożona ilościowo i chemicznie ryzykiem nieosiągnięcia celów środowiskowych. Przekroczenie zasobów dyspozycyjnych w skali roku z powodu poboru odwodnieniowego (rejon GZW). Jest to </w:t>
      </w:r>
      <w:proofErr w:type="spellStart"/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JCWPd</w:t>
      </w:r>
      <w:proofErr w:type="spellEnd"/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objęta wpływem rozległego obniżenia zwierciadła wód podziemnych głównego i pierwszego poziomu wodonośnego w rejonie GZW. Porównanie wprost znanej wartości poboru i zasobów wskazuje, że pobór odwodnieniowy górnictwa znacznie przekracza zasoby nawet jeśli cześć poboru nie powinna być brana do obliczeń, ponieważ może pochodzić z zasobów wzbudzonych. Obszar oddziaływania </w:t>
      </w:r>
      <w:proofErr w:type="spellStart"/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odwodnień</w:t>
      </w:r>
      <w:proofErr w:type="spellEnd"/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górniczych obejmuje znaczny obszar całej </w:t>
      </w:r>
      <w:proofErr w:type="spellStart"/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JCWPd</w:t>
      </w:r>
      <w:proofErr w:type="spellEnd"/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. Występuje również presja obszarowa rozproszona związana z rolnictwem i</w:t>
      </w:r>
      <w:r w:rsidR="001C267B"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gospodarką komunalną. Jest to </w:t>
      </w:r>
      <w:proofErr w:type="spellStart"/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JCWPd</w:t>
      </w:r>
      <w:proofErr w:type="spellEnd"/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przeznaczona do poboru wody na potrzeby zaopatrzenia ludności w wodę przeznaczoną do spożycia przez ludzi.</w:t>
      </w:r>
    </w:p>
    <w:p w14:paraId="1D09808D" w14:textId="77777777" w:rsidR="001E4DA1" w:rsidRPr="001C267B" w:rsidRDefault="001E4DA1" w:rsidP="001E4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Inwestycja nie znajduje się na terenie Głównych Zbiorników Wód Podziemnych.</w:t>
      </w:r>
    </w:p>
    <w:p w14:paraId="604E003E" w14:textId="12BF1955" w:rsidR="001E4DA1" w:rsidRPr="001C267B" w:rsidRDefault="001E4DA1" w:rsidP="001C2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względzie charakter i skale oddziaływania, zastosowane rozwiązania i</w:t>
      </w:r>
      <w:r w:rsidR="001C267B"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technologie oraz przy założeniu realizacji określonych w sentencji warunków w wyniku analizy dokumentów uznano, że planowane działania w ramach przedsięwzięcia prawdopodobnie nie wpłyną negatywnie na możliwość osiągniecia celów środowiskowych, o</w:t>
      </w:r>
      <w:r w:rsidR="001C267B"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jest mowa w art. 57, art. 59, art. 61 ustawy z dnia 20 lipca 2017r. Prawo wodne, </w:t>
      </w:r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</w:t>
      </w:r>
      <w:r w:rsidR="001C267B"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ustanowionych w „Planie gospodarowania wodami na obszarze dorzecza Wisły", przyjętym rozporządzeniem Ministra Infrastruktury z dnia 4 listopada 2022r. (</w:t>
      </w:r>
      <w:proofErr w:type="spellStart"/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>Dz.U.z</w:t>
      </w:r>
      <w:proofErr w:type="spellEnd"/>
      <w:r w:rsidRPr="001C2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2023r., poz.300).</w:t>
      </w:r>
      <w:bookmarkEnd w:id="17"/>
    </w:p>
    <w:p w14:paraId="221256DF" w14:textId="5CB1A60A" w:rsidR="00BD5F48" w:rsidRPr="0098540A" w:rsidRDefault="00BD5F48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67B">
        <w:rPr>
          <w:rFonts w:ascii="Times New Roman" w:hAnsi="Times New Roman" w:cs="Times New Roman"/>
          <w:bCs/>
          <w:sz w:val="24"/>
          <w:szCs w:val="24"/>
        </w:rPr>
        <w:t xml:space="preserve">Realizacja planowanej inwestycji zgodnie z </w:t>
      </w:r>
      <w:r w:rsidR="0098540A" w:rsidRPr="001C267B">
        <w:rPr>
          <w:rFonts w:ascii="Times New Roman" w:hAnsi="Times New Roman" w:cs="Times New Roman"/>
          <w:bCs/>
          <w:sz w:val="24"/>
          <w:szCs w:val="24"/>
        </w:rPr>
        <w:t>przedłożoną</w:t>
      </w:r>
      <w:r w:rsidRPr="001C267B">
        <w:rPr>
          <w:rFonts w:ascii="Times New Roman" w:hAnsi="Times New Roman" w:cs="Times New Roman"/>
          <w:bCs/>
          <w:sz w:val="24"/>
          <w:szCs w:val="24"/>
        </w:rPr>
        <w:t xml:space="preserve"> dokumentacją, nie powinna</w:t>
      </w:r>
      <w:r w:rsidRPr="0098540A">
        <w:rPr>
          <w:rFonts w:ascii="Times New Roman" w:hAnsi="Times New Roman" w:cs="Times New Roman"/>
          <w:bCs/>
          <w:sz w:val="24"/>
          <w:szCs w:val="24"/>
        </w:rPr>
        <w:t xml:space="preserve"> spowodować </w:t>
      </w:r>
      <w:r w:rsidR="0098540A" w:rsidRPr="0098540A">
        <w:rPr>
          <w:rFonts w:ascii="Times New Roman" w:hAnsi="Times New Roman" w:cs="Times New Roman"/>
          <w:bCs/>
          <w:sz w:val="24"/>
          <w:szCs w:val="24"/>
        </w:rPr>
        <w:t>zagrożenia</w:t>
      </w:r>
      <w:r w:rsidRPr="0098540A">
        <w:rPr>
          <w:rFonts w:ascii="Times New Roman" w:hAnsi="Times New Roman" w:cs="Times New Roman"/>
          <w:bCs/>
          <w:sz w:val="24"/>
          <w:szCs w:val="24"/>
        </w:rPr>
        <w:t xml:space="preserve"> dla </w:t>
      </w:r>
      <w:r w:rsidR="0098540A" w:rsidRPr="0098540A">
        <w:rPr>
          <w:rFonts w:ascii="Times New Roman" w:hAnsi="Times New Roman" w:cs="Times New Roman"/>
          <w:bCs/>
          <w:sz w:val="24"/>
          <w:szCs w:val="24"/>
        </w:rPr>
        <w:t>życia</w:t>
      </w:r>
      <w:r w:rsidRPr="0098540A">
        <w:rPr>
          <w:rFonts w:ascii="Times New Roman" w:hAnsi="Times New Roman" w:cs="Times New Roman"/>
          <w:bCs/>
          <w:sz w:val="24"/>
          <w:szCs w:val="24"/>
        </w:rPr>
        <w:t xml:space="preserve"> i zdrowia ludzi w myśl ustawy z dnia 27 kwietnia 2001 r. – Prawo ochrony środowiska (Dz. U. z 2024 r. poz</w:t>
      </w:r>
      <w:r w:rsidR="0098540A" w:rsidRPr="0098540A">
        <w:rPr>
          <w:rFonts w:ascii="Times New Roman" w:hAnsi="Times New Roman" w:cs="Times New Roman"/>
          <w:bCs/>
          <w:sz w:val="24"/>
          <w:szCs w:val="24"/>
        </w:rPr>
        <w:t>.</w:t>
      </w:r>
      <w:r w:rsidRPr="0098540A">
        <w:rPr>
          <w:rFonts w:ascii="Times New Roman" w:hAnsi="Times New Roman" w:cs="Times New Roman"/>
          <w:bCs/>
          <w:sz w:val="24"/>
          <w:szCs w:val="24"/>
        </w:rPr>
        <w:t xml:space="preserve"> 54 ze zm.</w:t>
      </w:r>
      <w:r w:rsidR="00AA6E05" w:rsidRPr="0098540A">
        <w:rPr>
          <w:rFonts w:ascii="Times New Roman" w:hAnsi="Times New Roman" w:cs="Times New Roman"/>
          <w:bCs/>
          <w:sz w:val="24"/>
          <w:szCs w:val="24"/>
        </w:rPr>
        <w:t>)</w:t>
      </w:r>
      <w:r w:rsidR="0098540A" w:rsidRPr="0098540A">
        <w:rPr>
          <w:rFonts w:ascii="Times New Roman" w:hAnsi="Times New Roman" w:cs="Times New Roman"/>
          <w:bCs/>
          <w:sz w:val="24"/>
          <w:szCs w:val="24"/>
        </w:rPr>
        <w:t>.</w:t>
      </w:r>
      <w:r w:rsidR="00AA6E05" w:rsidRPr="0098540A">
        <w:rPr>
          <w:rFonts w:ascii="Times New Roman" w:hAnsi="Times New Roman" w:cs="Times New Roman"/>
          <w:bCs/>
          <w:sz w:val="24"/>
          <w:szCs w:val="24"/>
        </w:rPr>
        <w:t xml:space="preserve"> Realizacja zaleceń </w:t>
      </w:r>
      <w:r w:rsidR="0098540A" w:rsidRPr="0098540A">
        <w:rPr>
          <w:rFonts w:ascii="Times New Roman" w:hAnsi="Times New Roman" w:cs="Times New Roman"/>
          <w:bCs/>
          <w:sz w:val="24"/>
          <w:szCs w:val="24"/>
        </w:rPr>
        <w:t>zawartych</w:t>
      </w:r>
      <w:r w:rsidR="00AA6E05" w:rsidRPr="0098540A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98540A" w:rsidRPr="0098540A">
        <w:rPr>
          <w:rFonts w:ascii="Times New Roman" w:hAnsi="Times New Roman" w:cs="Times New Roman"/>
          <w:bCs/>
          <w:sz w:val="24"/>
          <w:szCs w:val="24"/>
        </w:rPr>
        <w:t> </w:t>
      </w:r>
      <w:r w:rsidR="00AA6E05" w:rsidRPr="0098540A">
        <w:rPr>
          <w:rFonts w:ascii="Times New Roman" w:hAnsi="Times New Roman" w:cs="Times New Roman"/>
          <w:bCs/>
          <w:sz w:val="24"/>
          <w:szCs w:val="24"/>
        </w:rPr>
        <w:t xml:space="preserve">sentencji niniejszej </w:t>
      </w:r>
      <w:r w:rsidR="0098540A" w:rsidRPr="0098540A">
        <w:rPr>
          <w:rFonts w:ascii="Times New Roman" w:hAnsi="Times New Roman" w:cs="Times New Roman"/>
          <w:bCs/>
          <w:sz w:val="24"/>
          <w:szCs w:val="24"/>
        </w:rPr>
        <w:t>decyzji</w:t>
      </w:r>
      <w:r w:rsidR="00AA6E05" w:rsidRPr="00985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40A" w:rsidRPr="0098540A">
        <w:rPr>
          <w:rFonts w:ascii="Times New Roman" w:hAnsi="Times New Roman" w:cs="Times New Roman"/>
          <w:bCs/>
          <w:sz w:val="24"/>
          <w:szCs w:val="24"/>
        </w:rPr>
        <w:t>ograniczy</w:t>
      </w:r>
      <w:r w:rsidR="00AA6E05" w:rsidRPr="0098540A">
        <w:rPr>
          <w:rFonts w:ascii="Times New Roman" w:hAnsi="Times New Roman" w:cs="Times New Roman"/>
          <w:bCs/>
          <w:sz w:val="24"/>
          <w:szCs w:val="24"/>
        </w:rPr>
        <w:t xml:space="preserve"> ujemne oddziaływanie planowanego </w:t>
      </w:r>
      <w:r w:rsidR="0098540A" w:rsidRPr="0098540A">
        <w:rPr>
          <w:rFonts w:ascii="Times New Roman" w:hAnsi="Times New Roman" w:cs="Times New Roman"/>
          <w:bCs/>
          <w:sz w:val="24"/>
          <w:szCs w:val="24"/>
        </w:rPr>
        <w:t>przedsięwzięcia</w:t>
      </w:r>
      <w:r w:rsidR="00AA6E05" w:rsidRPr="0098540A">
        <w:rPr>
          <w:rFonts w:ascii="Times New Roman" w:hAnsi="Times New Roman" w:cs="Times New Roman"/>
          <w:bCs/>
          <w:sz w:val="24"/>
          <w:szCs w:val="24"/>
        </w:rPr>
        <w:t xml:space="preserve"> na stan środowiska i ludzi. </w:t>
      </w:r>
    </w:p>
    <w:p w14:paraId="3B40760E" w14:textId="1792DFDE" w:rsidR="00613F94" w:rsidRPr="00455EAD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40A">
        <w:rPr>
          <w:rFonts w:ascii="Times New Roman" w:hAnsi="Times New Roman" w:cs="Times New Roman"/>
          <w:bCs/>
          <w:sz w:val="24"/>
          <w:szCs w:val="24"/>
        </w:rPr>
        <w:t>Przedmiotowe przedsięwzięcie planowane jest do realizacji poza granicami</w:t>
      </w:r>
      <w:r w:rsidR="006076EF" w:rsidRPr="00985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540A">
        <w:rPr>
          <w:rFonts w:ascii="Times New Roman" w:hAnsi="Times New Roman" w:cs="Times New Roman"/>
          <w:bCs/>
          <w:sz w:val="24"/>
          <w:szCs w:val="24"/>
        </w:rPr>
        <w:t>wielkopowierzchniowych form ochrony przyrody, o których mowa w art. 6 ust. 1 ustawy</w:t>
      </w:r>
      <w:r w:rsidR="006076EF" w:rsidRPr="00985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540A">
        <w:rPr>
          <w:rFonts w:ascii="Times New Roman" w:hAnsi="Times New Roman" w:cs="Times New Roman"/>
          <w:bCs/>
          <w:sz w:val="24"/>
          <w:szCs w:val="24"/>
        </w:rPr>
        <w:t>z</w:t>
      </w:r>
      <w:r w:rsidR="0098540A" w:rsidRPr="0098540A">
        <w:rPr>
          <w:rFonts w:ascii="Times New Roman" w:hAnsi="Times New Roman" w:cs="Times New Roman"/>
          <w:bCs/>
          <w:sz w:val="24"/>
          <w:szCs w:val="24"/>
        </w:rPr>
        <w:t> </w:t>
      </w:r>
      <w:r w:rsidRPr="0098540A">
        <w:rPr>
          <w:rFonts w:ascii="Times New Roman" w:hAnsi="Times New Roman" w:cs="Times New Roman"/>
          <w:bCs/>
          <w:sz w:val="24"/>
          <w:szCs w:val="24"/>
        </w:rPr>
        <w:t>dnia 16 kwietnia 2004 r. o ochronie przyrody, w tym poza granicami obszarów Natura 2000</w:t>
      </w:r>
      <w:r w:rsidR="006076EF" w:rsidRPr="00985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540A">
        <w:rPr>
          <w:rFonts w:ascii="Times New Roman" w:hAnsi="Times New Roman" w:cs="Times New Roman"/>
          <w:bCs/>
          <w:sz w:val="24"/>
          <w:szCs w:val="24"/>
        </w:rPr>
        <w:t>i korytarzami ekologicznymi. Najbliżej położonym obszarem Natura 2000 jest obszar Natura</w:t>
      </w:r>
      <w:r w:rsidR="006076EF" w:rsidRPr="00985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540A">
        <w:rPr>
          <w:rFonts w:ascii="Times New Roman" w:hAnsi="Times New Roman" w:cs="Times New Roman"/>
          <w:bCs/>
          <w:sz w:val="24"/>
          <w:szCs w:val="24"/>
        </w:rPr>
        <w:t>2000 Dolina Górnej Wisły PLB240001 położony w odległości ok. 2,9 km oraz Stawy</w:t>
      </w:r>
      <w:r w:rsidR="006076EF" w:rsidRPr="00985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5EAD">
        <w:rPr>
          <w:rFonts w:ascii="Times New Roman" w:hAnsi="Times New Roman" w:cs="Times New Roman"/>
          <w:bCs/>
          <w:sz w:val="24"/>
          <w:szCs w:val="24"/>
        </w:rPr>
        <w:t>w</w:t>
      </w:r>
      <w:r w:rsidR="0098540A" w:rsidRPr="00455EAD">
        <w:rPr>
          <w:rFonts w:ascii="Times New Roman" w:hAnsi="Times New Roman" w:cs="Times New Roman"/>
          <w:bCs/>
          <w:sz w:val="24"/>
          <w:szCs w:val="24"/>
        </w:rPr>
        <w:t> </w:t>
      </w:r>
      <w:r w:rsidRPr="00455EAD">
        <w:rPr>
          <w:rFonts w:ascii="Times New Roman" w:hAnsi="Times New Roman" w:cs="Times New Roman"/>
          <w:bCs/>
          <w:sz w:val="24"/>
          <w:szCs w:val="24"/>
        </w:rPr>
        <w:t>Brzeszczach PLB120009 w odległości ok. 4,7 km od terenu przedsięwzięcia.</w:t>
      </w:r>
    </w:p>
    <w:p w14:paraId="323AED7A" w14:textId="100C086D" w:rsidR="00613F94" w:rsidRPr="00262BAB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55EAD">
        <w:rPr>
          <w:rFonts w:ascii="Times New Roman" w:hAnsi="Times New Roman" w:cs="Times New Roman"/>
          <w:bCs/>
          <w:sz w:val="24"/>
          <w:szCs w:val="24"/>
        </w:rPr>
        <w:t>W skład ostoi Dolina Górnej Wisły PLB240001 wchodzi Jezioro Goczałkowickie oraz liczne</w:t>
      </w:r>
      <w:r w:rsidR="006076EF" w:rsidRPr="00455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5EAD">
        <w:rPr>
          <w:rFonts w:ascii="Times New Roman" w:hAnsi="Times New Roman" w:cs="Times New Roman"/>
          <w:bCs/>
          <w:sz w:val="24"/>
          <w:szCs w:val="24"/>
        </w:rPr>
        <w:t>kompleksy stawów rybnych i fragmenty lasów w dolinie górnej Wisły położone między</w:t>
      </w:r>
      <w:r w:rsidR="006076EF" w:rsidRPr="00455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5EAD">
        <w:rPr>
          <w:rFonts w:ascii="Times New Roman" w:hAnsi="Times New Roman" w:cs="Times New Roman"/>
          <w:bCs/>
          <w:sz w:val="24"/>
          <w:szCs w:val="24"/>
        </w:rPr>
        <w:t>Skoczowem a Czechowicami-Dziedzicami. Występuje tutaj większość rzadkich gatunków</w:t>
      </w:r>
      <w:r w:rsidR="006076EF" w:rsidRPr="00455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5EAD">
        <w:rPr>
          <w:rFonts w:ascii="Times New Roman" w:hAnsi="Times New Roman" w:cs="Times New Roman"/>
          <w:bCs/>
          <w:sz w:val="24"/>
          <w:szCs w:val="24"/>
        </w:rPr>
        <w:t>ptaków w tym wymienione w Załączniku I Dyrektywy Komisji Europejskiej 79/409/EEC.</w:t>
      </w:r>
      <w:r w:rsidR="006076EF" w:rsidRPr="00455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5EAD">
        <w:rPr>
          <w:rFonts w:ascii="Times New Roman" w:hAnsi="Times New Roman" w:cs="Times New Roman"/>
          <w:bCs/>
          <w:sz w:val="24"/>
          <w:szCs w:val="24"/>
        </w:rPr>
        <w:t xml:space="preserve">Przedmiotami ochrony obszaru Natura 2000 są: A005 Perkoz dwuczuby </w:t>
      </w:r>
      <w:proofErr w:type="spellStart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>Podiceps</w:t>
      </w:r>
      <w:proofErr w:type="spellEnd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>cristatus</w:t>
      </w:r>
      <w:proofErr w:type="spellEnd"/>
      <w:r w:rsidRPr="00455EAD">
        <w:rPr>
          <w:rFonts w:ascii="Times New Roman" w:hAnsi="Times New Roman" w:cs="Times New Roman"/>
          <w:bCs/>
          <w:sz w:val="24"/>
          <w:szCs w:val="24"/>
        </w:rPr>
        <w:t>,</w:t>
      </w:r>
      <w:r w:rsidR="006076EF" w:rsidRPr="00455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5EAD">
        <w:rPr>
          <w:rFonts w:ascii="Times New Roman" w:hAnsi="Times New Roman" w:cs="Times New Roman"/>
          <w:bCs/>
          <w:sz w:val="24"/>
          <w:szCs w:val="24"/>
        </w:rPr>
        <w:t xml:space="preserve">A008 Zausznik </w:t>
      </w:r>
      <w:proofErr w:type="spellStart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>Podiceps</w:t>
      </w:r>
      <w:proofErr w:type="spellEnd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>nigricollis</w:t>
      </w:r>
      <w:proofErr w:type="spellEnd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455EAD">
        <w:rPr>
          <w:rFonts w:ascii="Times New Roman" w:hAnsi="Times New Roman" w:cs="Times New Roman"/>
          <w:bCs/>
          <w:sz w:val="24"/>
          <w:szCs w:val="24"/>
        </w:rPr>
        <w:t xml:space="preserve"> A022 Bączek </w:t>
      </w:r>
      <w:proofErr w:type="spellStart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>Ixobrychus</w:t>
      </w:r>
      <w:proofErr w:type="spellEnd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>minutus</w:t>
      </w:r>
      <w:proofErr w:type="spellEnd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455EAD">
        <w:rPr>
          <w:rFonts w:ascii="Times New Roman" w:hAnsi="Times New Roman" w:cs="Times New Roman"/>
          <w:bCs/>
          <w:sz w:val="24"/>
          <w:szCs w:val="24"/>
        </w:rPr>
        <w:t xml:space="preserve"> A023 Ślepowron</w:t>
      </w:r>
      <w:r w:rsidR="006076EF" w:rsidRPr="00455E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>Nycticorax</w:t>
      </w:r>
      <w:proofErr w:type="spellEnd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>nycticorax</w:t>
      </w:r>
      <w:proofErr w:type="spellEnd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455EAD">
        <w:rPr>
          <w:rFonts w:ascii="Times New Roman" w:hAnsi="Times New Roman" w:cs="Times New Roman"/>
          <w:bCs/>
          <w:sz w:val="24"/>
          <w:szCs w:val="24"/>
        </w:rPr>
        <w:t xml:space="preserve"> A029 Czapla purpurowa </w:t>
      </w:r>
      <w:proofErr w:type="spellStart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>Ardea</w:t>
      </w:r>
      <w:proofErr w:type="spellEnd"/>
      <w:r w:rsidRPr="00455E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purpura</w:t>
      </w:r>
      <w:r w:rsidRPr="00455EAD">
        <w:rPr>
          <w:rFonts w:ascii="Times New Roman" w:hAnsi="Times New Roman" w:cs="Times New Roman"/>
          <w:bCs/>
          <w:sz w:val="24"/>
          <w:szCs w:val="24"/>
        </w:rPr>
        <w:t xml:space="preserve">, A043 </w:t>
      </w:r>
      <w:r w:rsidRPr="00262BAB">
        <w:rPr>
          <w:rFonts w:ascii="Times New Roman" w:hAnsi="Times New Roman" w:cs="Times New Roman"/>
          <w:bCs/>
          <w:sz w:val="24"/>
          <w:szCs w:val="24"/>
        </w:rPr>
        <w:t xml:space="preserve">Gęgawa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Anser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anser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6076EF" w:rsidRPr="0026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BAB">
        <w:rPr>
          <w:rFonts w:ascii="Times New Roman" w:hAnsi="Times New Roman" w:cs="Times New Roman"/>
          <w:bCs/>
          <w:sz w:val="24"/>
          <w:szCs w:val="24"/>
        </w:rPr>
        <w:t xml:space="preserve">A051 Krakwa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Anas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strepera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262BAB">
        <w:rPr>
          <w:rFonts w:ascii="Times New Roman" w:hAnsi="Times New Roman" w:cs="Times New Roman"/>
          <w:bCs/>
          <w:sz w:val="24"/>
          <w:szCs w:val="24"/>
        </w:rPr>
        <w:t xml:space="preserve"> A055 Cyranka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Anas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querquedula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262BAB">
        <w:rPr>
          <w:rFonts w:ascii="Times New Roman" w:hAnsi="Times New Roman" w:cs="Times New Roman"/>
          <w:bCs/>
          <w:sz w:val="24"/>
          <w:szCs w:val="24"/>
        </w:rPr>
        <w:t xml:space="preserve"> A056 Płaskonos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Anas</w:t>
      </w:r>
      <w:proofErr w:type="spellEnd"/>
      <w:r w:rsidR="006076EF"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clypeata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262BAB">
        <w:rPr>
          <w:rFonts w:ascii="Times New Roman" w:hAnsi="Times New Roman" w:cs="Times New Roman"/>
          <w:bCs/>
          <w:sz w:val="24"/>
          <w:szCs w:val="24"/>
        </w:rPr>
        <w:t xml:space="preserve">A059 Głowienka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Aythya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ferina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262BAB">
        <w:rPr>
          <w:rFonts w:ascii="Times New Roman" w:hAnsi="Times New Roman" w:cs="Times New Roman"/>
          <w:bCs/>
          <w:sz w:val="24"/>
          <w:szCs w:val="24"/>
        </w:rPr>
        <w:t xml:space="preserve"> A061 Czernica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Aythya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fuligula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262BAB">
        <w:rPr>
          <w:rFonts w:ascii="Times New Roman" w:hAnsi="Times New Roman" w:cs="Times New Roman"/>
          <w:bCs/>
          <w:sz w:val="24"/>
          <w:szCs w:val="24"/>
        </w:rPr>
        <w:t xml:space="preserve"> A123 Kokoszka</w:t>
      </w:r>
      <w:r w:rsidR="006076EF" w:rsidRPr="0026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Gallinula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chloropus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262BAB">
        <w:rPr>
          <w:rFonts w:ascii="Times New Roman" w:hAnsi="Times New Roman" w:cs="Times New Roman"/>
          <w:bCs/>
          <w:sz w:val="24"/>
          <w:szCs w:val="24"/>
        </w:rPr>
        <w:t xml:space="preserve"> A136 Sieweczka rzeczna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Charadrius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dubius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262BAB">
        <w:rPr>
          <w:rFonts w:ascii="Times New Roman" w:hAnsi="Times New Roman" w:cs="Times New Roman"/>
          <w:bCs/>
          <w:sz w:val="24"/>
          <w:szCs w:val="24"/>
        </w:rPr>
        <w:t xml:space="preserve"> A162 </w:t>
      </w:r>
      <w:proofErr w:type="spellStart"/>
      <w:r w:rsidRPr="00262BAB">
        <w:rPr>
          <w:rFonts w:ascii="Times New Roman" w:hAnsi="Times New Roman" w:cs="Times New Roman"/>
          <w:bCs/>
          <w:sz w:val="24"/>
          <w:szCs w:val="24"/>
        </w:rPr>
        <w:t>Krwawodziób</w:t>
      </w:r>
      <w:proofErr w:type="spellEnd"/>
      <w:r w:rsidRPr="0026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Tringa</w:t>
      </w:r>
      <w:proofErr w:type="spellEnd"/>
      <w:r w:rsidR="006076EF"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tetanus</w:t>
      </w:r>
      <w:r w:rsidRPr="00262BAB">
        <w:rPr>
          <w:rFonts w:ascii="Times New Roman" w:hAnsi="Times New Roman" w:cs="Times New Roman"/>
          <w:bCs/>
          <w:sz w:val="24"/>
          <w:szCs w:val="24"/>
        </w:rPr>
        <w:t xml:space="preserve">, A176 Mewa czarnogłowa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Larus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melanocephalus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262BAB">
        <w:rPr>
          <w:rFonts w:ascii="Times New Roman" w:hAnsi="Times New Roman" w:cs="Times New Roman"/>
          <w:bCs/>
          <w:sz w:val="24"/>
          <w:szCs w:val="24"/>
        </w:rPr>
        <w:t xml:space="preserve"> A179 Śmieszka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Chroicocephalus</w:t>
      </w:r>
      <w:proofErr w:type="spellEnd"/>
      <w:r w:rsidR="006076EF"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ridibundus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262BAB">
        <w:rPr>
          <w:rFonts w:ascii="Times New Roman" w:hAnsi="Times New Roman" w:cs="Times New Roman"/>
          <w:bCs/>
          <w:sz w:val="24"/>
          <w:szCs w:val="24"/>
        </w:rPr>
        <w:t xml:space="preserve"> A193 Rybitwa rzeczna Sterna </w:t>
      </w:r>
      <w:proofErr w:type="spellStart"/>
      <w:r w:rsidRPr="00262BAB">
        <w:rPr>
          <w:rFonts w:ascii="Times New Roman" w:hAnsi="Times New Roman" w:cs="Times New Roman"/>
          <w:bCs/>
          <w:sz w:val="24"/>
          <w:szCs w:val="24"/>
        </w:rPr>
        <w:t>hirundo</w:t>
      </w:r>
      <w:proofErr w:type="spellEnd"/>
      <w:r w:rsidRPr="00262BAB">
        <w:rPr>
          <w:rFonts w:ascii="Times New Roman" w:hAnsi="Times New Roman" w:cs="Times New Roman"/>
          <w:bCs/>
          <w:sz w:val="24"/>
          <w:szCs w:val="24"/>
        </w:rPr>
        <w:t xml:space="preserve">, A196 Rybitwa białowąsa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Chlidonias</w:t>
      </w:r>
      <w:proofErr w:type="spellEnd"/>
      <w:r w:rsidR="00ED4D00"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hybrida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262BAB">
        <w:rPr>
          <w:rFonts w:ascii="Times New Roman" w:hAnsi="Times New Roman" w:cs="Times New Roman"/>
          <w:bCs/>
          <w:sz w:val="24"/>
          <w:szCs w:val="24"/>
        </w:rPr>
        <w:t xml:space="preserve"> A197 Rybitwa czarna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Chlidonias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niger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262BAB">
        <w:rPr>
          <w:rFonts w:ascii="Times New Roman" w:hAnsi="Times New Roman" w:cs="Times New Roman"/>
          <w:bCs/>
          <w:sz w:val="24"/>
          <w:szCs w:val="24"/>
        </w:rPr>
        <w:t xml:space="preserve"> A321 Muchołówka białoszyja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Ficedula</w:t>
      </w:r>
      <w:proofErr w:type="spellEnd"/>
      <w:r w:rsidR="00ED4D00"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albicollis</w:t>
      </w:r>
      <w:proofErr w:type="spellEnd"/>
      <w:r w:rsidRPr="00262BAB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58504AC5" w14:textId="7ADC2991" w:rsidR="00613F94" w:rsidRPr="00262BAB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2BAB">
        <w:rPr>
          <w:rFonts w:ascii="Times New Roman" w:hAnsi="Times New Roman" w:cs="Times New Roman"/>
          <w:bCs/>
          <w:sz w:val="24"/>
          <w:szCs w:val="24"/>
        </w:rPr>
        <w:t>Wyżej wymieniony obszar został wyznaczony Rozporządzeniem Ministra Środowiska z dnia</w:t>
      </w:r>
      <w:r w:rsidR="00ED4D00" w:rsidRPr="0026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BAB">
        <w:rPr>
          <w:rFonts w:ascii="Times New Roman" w:hAnsi="Times New Roman" w:cs="Times New Roman"/>
          <w:bCs/>
          <w:sz w:val="24"/>
          <w:szCs w:val="24"/>
        </w:rPr>
        <w:t>21 lipca 2004r. w sprawie obszarów specjalnej ochrony ptaków Natura 2000 (Dz.</w:t>
      </w:r>
      <w:r w:rsidR="00262BAB" w:rsidRPr="00262BAB">
        <w:rPr>
          <w:rFonts w:ascii="Times New Roman" w:hAnsi="Times New Roman" w:cs="Times New Roman"/>
          <w:bCs/>
          <w:sz w:val="24"/>
          <w:szCs w:val="24"/>
        </w:rPr>
        <w:t> </w:t>
      </w:r>
      <w:r w:rsidRPr="00262BAB">
        <w:rPr>
          <w:rFonts w:ascii="Times New Roman" w:hAnsi="Times New Roman" w:cs="Times New Roman"/>
          <w:bCs/>
          <w:sz w:val="24"/>
          <w:szCs w:val="24"/>
        </w:rPr>
        <w:t>U.</w:t>
      </w:r>
      <w:r w:rsidR="00262BAB" w:rsidRPr="00262BAB">
        <w:rPr>
          <w:rFonts w:ascii="Times New Roman" w:hAnsi="Times New Roman" w:cs="Times New Roman"/>
          <w:bCs/>
          <w:sz w:val="24"/>
          <w:szCs w:val="24"/>
        </w:rPr>
        <w:t> </w:t>
      </w:r>
      <w:r w:rsidRPr="00262BAB">
        <w:rPr>
          <w:rFonts w:ascii="Times New Roman" w:hAnsi="Times New Roman" w:cs="Times New Roman"/>
          <w:bCs/>
          <w:sz w:val="24"/>
          <w:szCs w:val="24"/>
        </w:rPr>
        <w:t>Nr 229,</w:t>
      </w:r>
      <w:r w:rsidR="00ED4D00" w:rsidRPr="0026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BAB">
        <w:rPr>
          <w:rFonts w:ascii="Times New Roman" w:hAnsi="Times New Roman" w:cs="Times New Roman"/>
          <w:bCs/>
          <w:sz w:val="24"/>
          <w:szCs w:val="24"/>
        </w:rPr>
        <w:t>poz. 2313).</w:t>
      </w:r>
      <w:r w:rsidR="00ED4D00" w:rsidRPr="0026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BAB">
        <w:rPr>
          <w:rFonts w:ascii="Times New Roman" w:hAnsi="Times New Roman" w:cs="Times New Roman"/>
          <w:bCs/>
          <w:sz w:val="24"/>
          <w:szCs w:val="24"/>
        </w:rPr>
        <w:t>Dla obszaru Dolina Górnej Wisły PLB240001 ustanowiono plan zadań ochronnych</w:t>
      </w:r>
      <w:r w:rsidR="00ED4D00" w:rsidRPr="0026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BAB">
        <w:rPr>
          <w:rFonts w:ascii="Times New Roman" w:hAnsi="Times New Roman" w:cs="Times New Roman"/>
          <w:bCs/>
          <w:sz w:val="24"/>
          <w:szCs w:val="24"/>
        </w:rPr>
        <w:t>[Zarządzenie nr 37/2013 Regionalnego Dyrektora Ochrony Środowiska w</w:t>
      </w:r>
      <w:r w:rsidR="00262BAB" w:rsidRPr="00262BAB">
        <w:rPr>
          <w:rFonts w:ascii="Times New Roman" w:hAnsi="Times New Roman" w:cs="Times New Roman"/>
          <w:bCs/>
          <w:sz w:val="24"/>
          <w:szCs w:val="24"/>
        </w:rPr>
        <w:t> </w:t>
      </w:r>
      <w:r w:rsidRPr="00262BAB">
        <w:rPr>
          <w:rFonts w:ascii="Times New Roman" w:hAnsi="Times New Roman" w:cs="Times New Roman"/>
          <w:bCs/>
          <w:sz w:val="24"/>
          <w:szCs w:val="24"/>
        </w:rPr>
        <w:t>Katowicach z dnia</w:t>
      </w:r>
      <w:r w:rsidR="00ED4D00" w:rsidRPr="0026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BAB">
        <w:rPr>
          <w:rFonts w:ascii="Times New Roman" w:hAnsi="Times New Roman" w:cs="Times New Roman"/>
          <w:bCs/>
          <w:sz w:val="24"/>
          <w:szCs w:val="24"/>
        </w:rPr>
        <w:t>31 grudnia 2013r. w sprawie ustanowienia planu zadań ochronnych dla obszaru Natura 2000</w:t>
      </w:r>
      <w:r w:rsidR="00ED4D00" w:rsidRPr="0026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BAB">
        <w:rPr>
          <w:rFonts w:ascii="Times New Roman" w:hAnsi="Times New Roman" w:cs="Times New Roman"/>
          <w:bCs/>
          <w:sz w:val="24"/>
          <w:szCs w:val="24"/>
        </w:rPr>
        <w:t xml:space="preserve">Dolina Górnej Wisły PLB240001; </w:t>
      </w:r>
      <w:r w:rsidR="00ED4D00" w:rsidRPr="00262BAB">
        <w:rPr>
          <w:rFonts w:ascii="Times New Roman" w:hAnsi="Times New Roman" w:cs="Times New Roman"/>
          <w:bCs/>
          <w:sz w:val="24"/>
          <w:szCs w:val="24"/>
        </w:rPr>
        <w:t>https://www.gov.pl/web/rdos-katowice/dolina-gornej-wisly plb240001</w:t>
      </w:r>
      <w:r w:rsidRPr="00262BAB">
        <w:rPr>
          <w:rFonts w:ascii="Times New Roman" w:hAnsi="Times New Roman" w:cs="Times New Roman"/>
          <w:bCs/>
          <w:sz w:val="24"/>
          <w:szCs w:val="24"/>
        </w:rPr>
        <w:t>,</w:t>
      </w:r>
      <w:r w:rsidR="00ED4D00" w:rsidRPr="0026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BAB">
        <w:rPr>
          <w:rFonts w:ascii="Times New Roman" w:hAnsi="Times New Roman" w:cs="Times New Roman"/>
          <w:bCs/>
          <w:sz w:val="24"/>
          <w:szCs w:val="24"/>
        </w:rPr>
        <w:t>zmienione Zarządzeniem Regionalnego Dyrektora Ochrony Środowiska</w:t>
      </w:r>
      <w:r w:rsidR="00ED4D00" w:rsidRPr="0026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BAB">
        <w:rPr>
          <w:rFonts w:ascii="Times New Roman" w:hAnsi="Times New Roman" w:cs="Times New Roman"/>
          <w:bCs/>
          <w:sz w:val="24"/>
          <w:szCs w:val="24"/>
        </w:rPr>
        <w:t>w Katowicach z dnia 7 grudnia 2022 r. zmieniającym zarządzenie z dnia 31 grudnia 2013 r.</w:t>
      </w:r>
      <w:r w:rsidR="00ED4D00" w:rsidRPr="0026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BAB">
        <w:rPr>
          <w:rFonts w:ascii="Times New Roman" w:hAnsi="Times New Roman" w:cs="Times New Roman"/>
          <w:bCs/>
          <w:sz w:val="24"/>
          <w:szCs w:val="24"/>
        </w:rPr>
        <w:t>w sprawie ustanowienia planu zadań ochronnych dla obszaru Natura 2000 Dolina Górnej</w:t>
      </w:r>
      <w:r w:rsidR="00ED4D00" w:rsidRPr="0026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BAB">
        <w:rPr>
          <w:rFonts w:ascii="Times New Roman" w:hAnsi="Times New Roman" w:cs="Times New Roman"/>
          <w:bCs/>
          <w:sz w:val="24"/>
          <w:szCs w:val="24"/>
        </w:rPr>
        <w:t>Wisły PLB240001]. Obwieszczeniem Regionalnego Dyrektora Ochrony Środowiska</w:t>
      </w:r>
      <w:r w:rsidR="00ED4D00" w:rsidRPr="0026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BAB">
        <w:rPr>
          <w:rFonts w:ascii="Times New Roman" w:hAnsi="Times New Roman" w:cs="Times New Roman"/>
          <w:bCs/>
          <w:sz w:val="24"/>
          <w:szCs w:val="24"/>
        </w:rPr>
        <w:t>w Katowicach znak: WPN.6320.2.2023.MA z 25 stycznia 2023 r. poinformowano</w:t>
      </w:r>
      <w:r w:rsidR="00ED4D00" w:rsidRPr="0026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BAB">
        <w:rPr>
          <w:rFonts w:ascii="Times New Roman" w:hAnsi="Times New Roman" w:cs="Times New Roman"/>
          <w:bCs/>
          <w:sz w:val="24"/>
          <w:szCs w:val="24"/>
        </w:rPr>
        <w:t>o przystąpieniu do sporządzenia nowego planu zadań ochronnych dla tego obszaru.</w:t>
      </w:r>
    </w:p>
    <w:p w14:paraId="1252B4BE" w14:textId="778BFDB0" w:rsidR="00613F94" w:rsidRPr="00007986" w:rsidRDefault="00613F94" w:rsidP="0000798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986">
        <w:rPr>
          <w:rFonts w:ascii="Times New Roman" w:hAnsi="Times New Roman" w:cs="Times New Roman"/>
          <w:bCs/>
          <w:sz w:val="24"/>
          <w:szCs w:val="24"/>
        </w:rPr>
        <w:t>Ostoję Stawy w Brzeszczach PLB120009 stanowi kompleks kilkunastu stawów ekstensywnej</w:t>
      </w:r>
      <w:r w:rsidR="00F15910" w:rsidRPr="000079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7986">
        <w:rPr>
          <w:rFonts w:ascii="Times New Roman" w:hAnsi="Times New Roman" w:cs="Times New Roman"/>
          <w:bCs/>
          <w:sz w:val="24"/>
          <w:szCs w:val="24"/>
        </w:rPr>
        <w:t>hodowli karpia. W większości otoczone są lasem, częściowo graniczą z</w:t>
      </w:r>
      <w:r w:rsidR="00262BAB" w:rsidRPr="00007986">
        <w:rPr>
          <w:rFonts w:ascii="Times New Roman" w:hAnsi="Times New Roman" w:cs="Times New Roman"/>
          <w:bCs/>
          <w:sz w:val="24"/>
          <w:szCs w:val="24"/>
        </w:rPr>
        <w:t> </w:t>
      </w:r>
      <w:r w:rsidRPr="00007986">
        <w:rPr>
          <w:rFonts w:ascii="Times New Roman" w:hAnsi="Times New Roman" w:cs="Times New Roman"/>
          <w:bCs/>
          <w:sz w:val="24"/>
          <w:szCs w:val="24"/>
        </w:rPr>
        <w:t>nadwiślańskimi</w:t>
      </w:r>
      <w:r w:rsidR="00F15910" w:rsidRPr="000079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7986">
        <w:rPr>
          <w:rFonts w:ascii="Times New Roman" w:hAnsi="Times New Roman" w:cs="Times New Roman"/>
          <w:bCs/>
          <w:sz w:val="24"/>
          <w:szCs w:val="24"/>
        </w:rPr>
        <w:t>łąkami. Wisła na tym odcinku ma naturalny charakter, płynie meandrując, a</w:t>
      </w:r>
      <w:r w:rsidR="00262BAB" w:rsidRPr="00007986">
        <w:rPr>
          <w:rFonts w:ascii="Times New Roman" w:hAnsi="Times New Roman" w:cs="Times New Roman"/>
          <w:bCs/>
          <w:sz w:val="24"/>
          <w:szCs w:val="24"/>
        </w:rPr>
        <w:t> </w:t>
      </w:r>
      <w:r w:rsidRPr="00007986">
        <w:rPr>
          <w:rFonts w:ascii="Times New Roman" w:hAnsi="Times New Roman" w:cs="Times New Roman"/>
          <w:bCs/>
          <w:sz w:val="24"/>
          <w:szCs w:val="24"/>
        </w:rPr>
        <w:t>w jej dolinie</w:t>
      </w:r>
      <w:r w:rsidR="00F15910" w:rsidRPr="000079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7986">
        <w:rPr>
          <w:rFonts w:ascii="Times New Roman" w:hAnsi="Times New Roman" w:cs="Times New Roman"/>
          <w:bCs/>
          <w:sz w:val="24"/>
          <w:szCs w:val="24"/>
        </w:rPr>
        <w:t>znajduje się wiele starorzeczy w różnych stadiach lądowacenia. Szatę roślinną zdominowała</w:t>
      </w:r>
      <w:r w:rsidR="00F15910" w:rsidRPr="000079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7986">
        <w:rPr>
          <w:rFonts w:ascii="Times New Roman" w:hAnsi="Times New Roman" w:cs="Times New Roman"/>
          <w:bCs/>
          <w:sz w:val="24"/>
          <w:szCs w:val="24"/>
        </w:rPr>
        <w:t>roślinność wodna i wodno-bagienna. Do najbardziej efektownych wodnych zbiorowisk</w:t>
      </w:r>
      <w:r w:rsidR="00F15910" w:rsidRPr="000079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7986">
        <w:rPr>
          <w:rFonts w:ascii="Times New Roman" w:hAnsi="Times New Roman" w:cs="Times New Roman"/>
          <w:bCs/>
          <w:sz w:val="24"/>
          <w:szCs w:val="24"/>
        </w:rPr>
        <w:t xml:space="preserve">roślinnych należą płaty grążela żółtego porastające staw </w:t>
      </w:r>
      <w:proofErr w:type="spellStart"/>
      <w:r w:rsidRPr="00007986">
        <w:rPr>
          <w:rFonts w:ascii="Times New Roman" w:hAnsi="Times New Roman" w:cs="Times New Roman"/>
          <w:bCs/>
          <w:sz w:val="24"/>
          <w:szCs w:val="24"/>
        </w:rPr>
        <w:t>Przebór</w:t>
      </w:r>
      <w:proofErr w:type="spellEnd"/>
      <w:r w:rsidRPr="00007986">
        <w:rPr>
          <w:rFonts w:ascii="Times New Roman" w:hAnsi="Times New Roman" w:cs="Times New Roman"/>
          <w:bCs/>
          <w:sz w:val="24"/>
          <w:szCs w:val="24"/>
        </w:rPr>
        <w:t>, gdzie również stwierdzono</w:t>
      </w:r>
      <w:r w:rsidR="00F15910" w:rsidRPr="000079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7986">
        <w:rPr>
          <w:rFonts w:ascii="Times New Roman" w:hAnsi="Times New Roman" w:cs="Times New Roman"/>
          <w:bCs/>
          <w:sz w:val="24"/>
          <w:szCs w:val="24"/>
        </w:rPr>
        <w:t xml:space="preserve">kilka okazów </w:t>
      </w:r>
      <w:proofErr w:type="spellStart"/>
      <w:r w:rsidRPr="00007986">
        <w:rPr>
          <w:rFonts w:ascii="Times New Roman" w:hAnsi="Times New Roman" w:cs="Times New Roman"/>
          <w:bCs/>
          <w:sz w:val="24"/>
          <w:szCs w:val="24"/>
        </w:rPr>
        <w:t>grzybieni</w:t>
      </w:r>
      <w:proofErr w:type="spellEnd"/>
      <w:r w:rsidRPr="00007986">
        <w:rPr>
          <w:rFonts w:ascii="Times New Roman" w:hAnsi="Times New Roman" w:cs="Times New Roman"/>
          <w:bCs/>
          <w:sz w:val="24"/>
          <w:szCs w:val="24"/>
        </w:rPr>
        <w:t xml:space="preserve"> białych. Pomiędzy stawem Frydrychowskim i </w:t>
      </w:r>
      <w:proofErr w:type="spellStart"/>
      <w:r w:rsidRPr="00007986">
        <w:rPr>
          <w:rFonts w:ascii="Times New Roman" w:hAnsi="Times New Roman" w:cs="Times New Roman"/>
          <w:bCs/>
          <w:sz w:val="24"/>
          <w:szCs w:val="24"/>
        </w:rPr>
        <w:t>Rudakiem</w:t>
      </w:r>
      <w:proofErr w:type="spellEnd"/>
      <w:r w:rsidRPr="000079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7986">
        <w:rPr>
          <w:rFonts w:ascii="Times New Roman" w:hAnsi="Times New Roman" w:cs="Times New Roman"/>
          <w:bCs/>
          <w:sz w:val="24"/>
          <w:szCs w:val="24"/>
        </w:rPr>
        <w:lastRenderedPageBreak/>
        <w:t>rozwinęła się</w:t>
      </w:r>
      <w:r w:rsidR="00F15910" w:rsidRPr="000079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7986">
        <w:rPr>
          <w:rFonts w:ascii="Times New Roman" w:hAnsi="Times New Roman" w:cs="Times New Roman"/>
          <w:bCs/>
          <w:sz w:val="24"/>
          <w:szCs w:val="24"/>
        </w:rPr>
        <w:t xml:space="preserve">cenna pod względem przyrodniczym wilgotna łąka </w:t>
      </w:r>
      <w:proofErr w:type="spellStart"/>
      <w:r w:rsidRPr="00007986">
        <w:rPr>
          <w:rFonts w:ascii="Times New Roman" w:hAnsi="Times New Roman" w:cs="Times New Roman"/>
          <w:bCs/>
          <w:sz w:val="24"/>
          <w:szCs w:val="24"/>
        </w:rPr>
        <w:t>ostrożeniowa</w:t>
      </w:r>
      <w:proofErr w:type="spellEnd"/>
      <w:r w:rsidRPr="00007986">
        <w:rPr>
          <w:rFonts w:ascii="Times New Roman" w:hAnsi="Times New Roman" w:cs="Times New Roman"/>
          <w:bCs/>
          <w:sz w:val="24"/>
          <w:szCs w:val="24"/>
        </w:rPr>
        <w:t>. W</w:t>
      </w:r>
      <w:r w:rsidR="00E96A34" w:rsidRPr="00007986">
        <w:rPr>
          <w:rFonts w:ascii="Times New Roman" w:hAnsi="Times New Roman" w:cs="Times New Roman"/>
          <w:bCs/>
          <w:sz w:val="24"/>
          <w:szCs w:val="24"/>
        </w:rPr>
        <w:t> </w:t>
      </w:r>
      <w:r w:rsidRPr="00007986">
        <w:rPr>
          <w:rFonts w:ascii="Times New Roman" w:hAnsi="Times New Roman" w:cs="Times New Roman"/>
          <w:bCs/>
          <w:sz w:val="24"/>
          <w:szCs w:val="24"/>
        </w:rPr>
        <w:t>ostoi</w:t>
      </w:r>
      <w:r w:rsidR="00E96A34" w:rsidRPr="00007986">
        <w:rPr>
          <w:rFonts w:ascii="Times New Roman" w:hAnsi="Times New Roman" w:cs="Times New Roman"/>
          <w:bCs/>
          <w:sz w:val="24"/>
          <w:szCs w:val="24"/>
        </w:rPr>
        <w:t> </w:t>
      </w:r>
      <w:r w:rsidRPr="00007986">
        <w:rPr>
          <w:rFonts w:ascii="Times New Roman" w:hAnsi="Times New Roman" w:cs="Times New Roman"/>
          <w:bCs/>
          <w:sz w:val="24"/>
          <w:szCs w:val="24"/>
        </w:rPr>
        <w:t>stwierdzono</w:t>
      </w:r>
      <w:r w:rsidR="00F15910" w:rsidRPr="000079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7986">
        <w:rPr>
          <w:rFonts w:ascii="Times New Roman" w:hAnsi="Times New Roman" w:cs="Times New Roman"/>
          <w:bCs/>
          <w:sz w:val="24"/>
          <w:szCs w:val="24"/>
        </w:rPr>
        <w:t>występowanie co najmniej 14 gatunków ptaków wymienionych w</w:t>
      </w:r>
      <w:r w:rsidR="00E96A34" w:rsidRPr="00007986">
        <w:rPr>
          <w:rFonts w:ascii="Times New Roman" w:hAnsi="Times New Roman" w:cs="Times New Roman"/>
          <w:bCs/>
          <w:sz w:val="24"/>
          <w:szCs w:val="24"/>
        </w:rPr>
        <w:t> </w:t>
      </w:r>
      <w:r w:rsidRPr="00007986">
        <w:rPr>
          <w:rFonts w:ascii="Times New Roman" w:hAnsi="Times New Roman" w:cs="Times New Roman"/>
          <w:bCs/>
          <w:sz w:val="24"/>
          <w:szCs w:val="24"/>
        </w:rPr>
        <w:t>Załączniku I Dyrektywy</w:t>
      </w:r>
      <w:r w:rsidR="00F15910" w:rsidRPr="000079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7986">
        <w:rPr>
          <w:rFonts w:ascii="Times New Roman" w:hAnsi="Times New Roman" w:cs="Times New Roman"/>
          <w:bCs/>
          <w:sz w:val="24"/>
          <w:szCs w:val="24"/>
        </w:rPr>
        <w:t>Ptasiej. Stawy w Brzeszczach są jedną z najważniejszych w Polsce ostoi ślepowrona</w:t>
      </w:r>
      <w:r w:rsidR="00F15910" w:rsidRPr="000079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7986">
        <w:rPr>
          <w:rFonts w:ascii="Times New Roman" w:hAnsi="Times New Roman" w:cs="Times New Roman"/>
          <w:bCs/>
          <w:sz w:val="24"/>
          <w:szCs w:val="24"/>
        </w:rPr>
        <w:t xml:space="preserve">i bączka. Teren ma również duże lokalne znaczenie dla lęgowej rybitwy </w:t>
      </w:r>
      <w:r w:rsidRPr="00D262E2">
        <w:rPr>
          <w:rFonts w:ascii="Times New Roman" w:hAnsi="Times New Roman" w:cs="Times New Roman"/>
          <w:bCs/>
          <w:sz w:val="24"/>
          <w:szCs w:val="24"/>
        </w:rPr>
        <w:t>białowąsej.</w:t>
      </w:r>
      <w:r w:rsidR="00F15910" w:rsidRPr="00D26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Przedmiotami ochrony obszaru Natura 2000 są: A023 Ślepowron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Nycticorax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nycticorax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F15910" w:rsidRPr="00D26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A051 Krakwa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Anas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strepeta,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 A059 Głowienka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Aythya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felina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 A061 Czernica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Aythya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fuligula</w:t>
      </w:r>
      <w:proofErr w:type="spellEnd"/>
      <w:r w:rsidRPr="00D262E2">
        <w:rPr>
          <w:rFonts w:ascii="Times New Roman" w:hAnsi="Times New Roman" w:cs="Times New Roman"/>
          <w:bCs/>
          <w:sz w:val="24"/>
          <w:szCs w:val="24"/>
        </w:rPr>
        <w:t>,</w:t>
      </w:r>
      <w:r w:rsidR="00F15910" w:rsidRPr="00D26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A179 Śmieszka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Larus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ridibundus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A008 Zausznik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Podiceps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nigricollis</w:t>
      </w:r>
      <w:proofErr w:type="spellEnd"/>
      <w:r w:rsidRPr="00D262E2">
        <w:rPr>
          <w:rFonts w:ascii="Times New Roman" w:hAnsi="Times New Roman" w:cs="Times New Roman"/>
          <w:bCs/>
          <w:sz w:val="24"/>
          <w:szCs w:val="24"/>
        </w:rPr>
        <w:t xml:space="preserve">, A021 Bąk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Botaurus</w:t>
      </w:r>
      <w:proofErr w:type="spellEnd"/>
      <w:r w:rsidR="00F15910"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stellaris</w:t>
      </w:r>
      <w:proofErr w:type="spellEnd"/>
      <w:r w:rsidRPr="00D262E2">
        <w:rPr>
          <w:rFonts w:ascii="Times New Roman" w:hAnsi="Times New Roman" w:cs="Times New Roman"/>
          <w:bCs/>
          <w:sz w:val="24"/>
          <w:szCs w:val="24"/>
        </w:rPr>
        <w:t xml:space="preserve">, A022 Bączek,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Ixobrychus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minutus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 A004 Perkozek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Tachybaptus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ruficollis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 A005</w:t>
      </w:r>
      <w:r w:rsidR="00F15910" w:rsidRPr="00D26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Perkoz dwuczuby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Podiceps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cristatus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 A123 Kokoszka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Gallinula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chloropus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 A162</w:t>
      </w:r>
      <w:r w:rsidR="00F15910" w:rsidRPr="00D262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sz w:val="24"/>
          <w:szCs w:val="24"/>
        </w:rPr>
        <w:t>Krwawodziób</w:t>
      </w:r>
      <w:proofErr w:type="spellEnd"/>
      <w:r w:rsidRPr="00D262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Tringato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tanus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 A193 Rybitwa rzeczna </w:t>
      </w:r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Sterna hi rundo</w:t>
      </w:r>
      <w:r w:rsidRPr="00D262E2">
        <w:rPr>
          <w:rFonts w:ascii="Times New Roman" w:hAnsi="Times New Roman" w:cs="Times New Roman"/>
          <w:bCs/>
          <w:sz w:val="24"/>
          <w:szCs w:val="24"/>
        </w:rPr>
        <w:t>, A196 Rybitwa</w:t>
      </w:r>
      <w:r w:rsidR="00F15910" w:rsidRPr="00D26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białowąsa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Chlidonias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hybrida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 A176 Mewa czarnogłowa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Larus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melanocephalus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 A229</w:t>
      </w:r>
      <w:r w:rsidR="00F15910" w:rsidRPr="00D26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Zimorodek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Alcedo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atthis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D262E2">
        <w:rPr>
          <w:rFonts w:ascii="Times New Roman" w:hAnsi="Times New Roman" w:cs="Times New Roman"/>
          <w:bCs/>
          <w:sz w:val="24"/>
          <w:szCs w:val="24"/>
        </w:rPr>
        <w:t xml:space="preserve"> A197 Rybitwa czarna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Chlidonias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niger</w:t>
      </w:r>
      <w:proofErr w:type="spellEnd"/>
      <w:r w:rsidRPr="00D262E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F15910" w:rsidRPr="00D26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2E2">
        <w:rPr>
          <w:rFonts w:ascii="Times New Roman" w:hAnsi="Times New Roman" w:cs="Times New Roman"/>
          <w:bCs/>
          <w:sz w:val="24"/>
          <w:szCs w:val="24"/>
        </w:rPr>
        <w:t>Powyższy obszar został wyznaczony Rozporządzeniem Ministra Środowiska z dnia</w:t>
      </w:r>
      <w:r w:rsidR="00F15910" w:rsidRPr="00D26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2E2">
        <w:rPr>
          <w:rFonts w:ascii="Times New Roman" w:hAnsi="Times New Roman" w:cs="Times New Roman"/>
          <w:bCs/>
          <w:sz w:val="24"/>
          <w:szCs w:val="24"/>
        </w:rPr>
        <w:t>27 października 2008 r. zmieniającym rozporządzenie w sprawie obszarów specjalnej</w:t>
      </w:r>
      <w:r w:rsidR="00F15910" w:rsidRPr="00D26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2E2">
        <w:rPr>
          <w:rFonts w:ascii="Times New Roman" w:hAnsi="Times New Roman" w:cs="Times New Roman"/>
          <w:bCs/>
          <w:sz w:val="24"/>
          <w:szCs w:val="24"/>
        </w:rPr>
        <w:t>ochrony ptaków Natura 2000 (Dz. U. Nr 198, poz. 1226).</w:t>
      </w:r>
    </w:p>
    <w:p w14:paraId="3D92E776" w14:textId="368AE2AE" w:rsidR="001D0F84" w:rsidRPr="00947461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461">
        <w:rPr>
          <w:rFonts w:ascii="Times New Roman" w:hAnsi="Times New Roman" w:cs="Times New Roman"/>
          <w:bCs/>
          <w:sz w:val="24"/>
          <w:szCs w:val="24"/>
        </w:rPr>
        <w:t>Dla obszaru Stawy w Brzeszczach PLB120009 ustanowiono plan zadań ochronnych</w:t>
      </w:r>
      <w:r w:rsidR="00F15910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>[Zarządzenie Regionalnego Dyrektora Ochrony Środowiska w Krakowie i Regionalnego</w:t>
      </w:r>
      <w:r w:rsidR="00F15910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>Dyrektora Ochrony Środowiska w Katowicach z dnia 29 sierpnia 2014 r. w sprawie</w:t>
      </w:r>
      <w:r w:rsidR="00F15910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>ustanowienia planu zadań ochronnych dla obszaru Natura 2000 Stawy w Brzeszczach</w:t>
      </w:r>
      <w:r w:rsidR="00F15910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>PLB120009 zmienione Zarządzeniem Regionalnego Dyrektora Ochrony Środowiska</w:t>
      </w:r>
      <w:r w:rsidR="00F15910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>w</w:t>
      </w:r>
      <w:r w:rsidR="00947461" w:rsidRPr="00947461">
        <w:rPr>
          <w:rFonts w:ascii="Times New Roman" w:hAnsi="Times New Roman" w:cs="Times New Roman"/>
          <w:bCs/>
          <w:sz w:val="24"/>
          <w:szCs w:val="24"/>
        </w:rPr>
        <w:t> </w:t>
      </w:r>
      <w:r w:rsidRPr="00947461">
        <w:rPr>
          <w:rFonts w:ascii="Times New Roman" w:hAnsi="Times New Roman" w:cs="Times New Roman"/>
          <w:bCs/>
          <w:sz w:val="24"/>
          <w:szCs w:val="24"/>
        </w:rPr>
        <w:t>Krakowie i Regionalnego Dyrektora Ochrony Środowiska w Katowicach z dnia 30 stycznia</w:t>
      </w:r>
      <w:r w:rsidR="00F15910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>2017 r. zmieniające zarządzenie w sprawie ustanowienia planu zadań ochronnych dla</w:t>
      </w:r>
      <w:r w:rsidR="00F15910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>obszaru Natura 2000 Stawy w Brzeszczach PLB120009, zmienione ponownie Zarządzeniem</w:t>
      </w:r>
      <w:r w:rsidR="00F15910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>Regionalnego Dyrektora Ochrony Środowiska w Krakowie i Regionalnego Dyrektora</w:t>
      </w:r>
      <w:r w:rsidR="00F15910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>Ochrony Środowiska w Katowicach z dnia 6 lipca 2022 r. zmieniające zarządzenie w sprawie</w:t>
      </w:r>
      <w:r w:rsidR="001D0F84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>ustanowienia planu zadań ochronnych dla obszaru Natura 2000 Stawy w Brzeszczach</w:t>
      </w:r>
      <w:r w:rsidR="001D0F84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 xml:space="preserve">PLB120009; </w:t>
      </w:r>
      <w:r w:rsidR="001D0F84" w:rsidRPr="00947461">
        <w:rPr>
          <w:rFonts w:ascii="Times New Roman" w:hAnsi="Times New Roman" w:cs="Times New Roman"/>
          <w:bCs/>
          <w:sz w:val="24"/>
          <w:szCs w:val="24"/>
        </w:rPr>
        <w:t>http://dzienniki.slask.eu/legalact/2014/4431/</w:t>
      </w:r>
      <w:r w:rsidRPr="00947461">
        <w:rPr>
          <w:rFonts w:ascii="Times New Roman" w:hAnsi="Times New Roman" w:cs="Times New Roman"/>
          <w:bCs/>
          <w:sz w:val="24"/>
          <w:szCs w:val="24"/>
        </w:rPr>
        <w:t>].</w:t>
      </w:r>
      <w:r w:rsidR="001D0F84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239546" w14:textId="58FA397E" w:rsidR="001D0F84" w:rsidRPr="000162F1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461">
        <w:rPr>
          <w:rFonts w:ascii="Times New Roman" w:hAnsi="Times New Roman" w:cs="Times New Roman"/>
          <w:bCs/>
          <w:sz w:val="24"/>
          <w:szCs w:val="24"/>
        </w:rPr>
        <w:t>Planowane przedsięwzięcie polegające na prowadzeniu działalności polegającej na</w:t>
      </w:r>
      <w:r w:rsidR="001D0F84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>zbieraniu i przetwarzaniu odpadów niebezpiecznych, na terenie przekształconym</w:t>
      </w:r>
      <w:r w:rsidR="001D0F84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>i</w:t>
      </w:r>
      <w:r w:rsidR="00947461" w:rsidRPr="00947461">
        <w:rPr>
          <w:rFonts w:ascii="Times New Roman" w:hAnsi="Times New Roman" w:cs="Times New Roman"/>
          <w:bCs/>
          <w:sz w:val="24"/>
          <w:szCs w:val="24"/>
        </w:rPr>
        <w:t> </w:t>
      </w:r>
      <w:r w:rsidRPr="00947461">
        <w:rPr>
          <w:rFonts w:ascii="Times New Roman" w:hAnsi="Times New Roman" w:cs="Times New Roman"/>
          <w:bCs/>
          <w:sz w:val="24"/>
          <w:szCs w:val="24"/>
        </w:rPr>
        <w:t>zagospodarowanym na potrzeby prowadzenia takiego rodzaju działalności, z uwagi na</w:t>
      </w:r>
      <w:r w:rsidR="001D0F84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>rodzaj, skalę i odległość od ww. ostoi nie będzie źródłem znaczącego negatywnego</w:t>
      </w:r>
      <w:r w:rsidR="001D0F84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>oddziaływania na przedmioty ich ochrony, wymienione w Standardowych Formularzach</w:t>
      </w:r>
      <w:r w:rsidR="001D0F84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>Danych, a także na możliwość osiągnięcia celów działań ochronnych oraz na realizację</w:t>
      </w:r>
      <w:r w:rsidR="001D0F84" w:rsidRPr="00947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461">
        <w:rPr>
          <w:rFonts w:ascii="Times New Roman" w:hAnsi="Times New Roman" w:cs="Times New Roman"/>
          <w:bCs/>
          <w:sz w:val="24"/>
          <w:szCs w:val="24"/>
        </w:rPr>
        <w:t xml:space="preserve">działań ochronnych </w:t>
      </w:r>
      <w:r w:rsidRPr="000162F1">
        <w:rPr>
          <w:rFonts w:ascii="Times New Roman" w:hAnsi="Times New Roman" w:cs="Times New Roman"/>
          <w:bCs/>
          <w:sz w:val="24"/>
          <w:szCs w:val="24"/>
        </w:rPr>
        <w:t>określonych w planach zadań ochronnych dla ww. obszarów Natura</w:t>
      </w:r>
      <w:r w:rsidR="001D0F84" w:rsidRPr="00016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62F1">
        <w:rPr>
          <w:rFonts w:ascii="Times New Roman" w:hAnsi="Times New Roman" w:cs="Times New Roman"/>
          <w:bCs/>
          <w:sz w:val="24"/>
          <w:szCs w:val="24"/>
        </w:rPr>
        <w:t>2000.</w:t>
      </w:r>
      <w:r w:rsidR="001D0F84" w:rsidRPr="000162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D42D2C" w14:textId="77777777" w:rsidR="000162F1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</w:pPr>
      <w:r w:rsidRPr="000162F1">
        <w:rPr>
          <w:rFonts w:ascii="Times New Roman" w:hAnsi="Times New Roman" w:cs="Times New Roman"/>
          <w:bCs/>
          <w:sz w:val="24"/>
          <w:szCs w:val="24"/>
        </w:rPr>
        <w:t>Ze względu na znaczną odległość inwestycji od granicy Państwa (ok. 37 km), nie będą</w:t>
      </w:r>
      <w:r w:rsidR="001D0F84" w:rsidRPr="00016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62F1">
        <w:rPr>
          <w:rFonts w:ascii="Times New Roman" w:hAnsi="Times New Roman" w:cs="Times New Roman"/>
          <w:bCs/>
          <w:sz w:val="24"/>
          <w:szCs w:val="24"/>
        </w:rPr>
        <w:t>występowały oddziaływania transgraniczne.</w:t>
      </w:r>
      <w:r w:rsidR="001D0F84" w:rsidRPr="00006AD5"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  <w:t xml:space="preserve"> </w:t>
      </w:r>
    </w:p>
    <w:p w14:paraId="35526B65" w14:textId="10DF97EE" w:rsidR="00613F94" w:rsidRPr="000162F1" w:rsidRDefault="00613F94" w:rsidP="00F24EB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2F1">
        <w:rPr>
          <w:rFonts w:ascii="Times New Roman" w:hAnsi="Times New Roman" w:cs="Times New Roman"/>
          <w:bCs/>
          <w:sz w:val="24"/>
          <w:szCs w:val="24"/>
        </w:rPr>
        <w:t>Informacje dostępne w raporcie o oddziaływaniu przedsięwzięcia na środowisko oraz</w:t>
      </w:r>
      <w:r w:rsidR="001D0F84" w:rsidRPr="00016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62F1">
        <w:rPr>
          <w:rFonts w:ascii="Times New Roman" w:hAnsi="Times New Roman" w:cs="Times New Roman"/>
          <w:bCs/>
          <w:sz w:val="24"/>
          <w:szCs w:val="24"/>
        </w:rPr>
        <w:t>złożonych uzupełnieniach są wystarczająco szczegółowe, aby ocenić oddziaływanie</w:t>
      </w:r>
      <w:r w:rsidR="001D0F84" w:rsidRPr="00016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62F1">
        <w:rPr>
          <w:rFonts w:ascii="Times New Roman" w:hAnsi="Times New Roman" w:cs="Times New Roman"/>
          <w:bCs/>
          <w:sz w:val="24"/>
          <w:szCs w:val="24"/>
        </w:rPr>
        <w:t>planowanego przedsięwzięcia na środowisko.</w:t>
      </w:r>
    </w:p>
    <w:p w14:paraId="2F55758C" w14:textId="3D6E5561" w:rsidR="001D0F84" w:rsidRPr="001E4DA1" w:rsidRDefault="00613F94" w:rsidP="001E4DA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2F1">
        <w:rPr>
          <w:rFonts w:ascii="Times New Roman" w:hAnsi="Times New Roman" w:cs="Times New Roman"/>
          <w:bCs/>
          <w:sz w:val="24"/>
          <w:szCs w:val="24"/>
        </w:rPr>
        <w:t>W toku postępowania nie stwierdzono potrzeby przeprowadzenia ponownej oceny</w:t>
      </w:r>
      <w:r w:rsidR="001D0F84" w:rsidRPr="00016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62F1">
        <w:rPr>
          <w:rFonts w:ascii="Times New Roman" w:hAnsi="Times New Roman" w:cs="Times New Roman"/>
          <w:bCs/>
          <w:sz w:val="24"/>
          <w:szCs w:val="24"/>
        </w:rPr>
        <w:t>oddziaływania na środowisko ani postępowania w sprawie transgranicznego oddziaływania</w:t>
      </w:r>
      <w:r w:rsidR="001D0F84" w:rsidRPr="00016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62F1">
        <w:rPr>
          <w:rFonts w:ascii="Times New Roman" w:hAnsi="Times New Roman" w:cs="Times New Roman"/>
          <w:bCs/>
          <w:sz w:val="24"/>
          <w:szCs w:val="24"/>
        </w:rPr>
        <w:t>na środowisko, z uwagi na wystarczające informacje o planowanej inwestycji na tym etapie</w:t>
      </w:r>
      <w:r w:rsidR="001D0F84" w:rsidRPr="00016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4DA1">
        <w:rPr>
          <w:rFonts w:ascii="Times New Roman" w:hAnsi="Times New Roman" w:cs="Times New Roman"/>
          <w:bCs/>
          <w:sz w:val="24"/>
          <w:szCs w:val="24"/>
        </w:rPr>
        <w:t>postępowania.</w:t>
      </w:r>
    </w:p>
    <w:bookmarkEnd w:id="8"/>
    <w:bookmarkEnd w:id="9"/>
    <w:p w14:paraId="61729768" w14:textId="30D3989B" w:rsidR="006042CF" w:rsidRDefault="00A20327" w:rsidP="001E4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DA1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 powyższe pod uwagę orzeczono jak w sentencji.</w:t>
      </w:r>
    </w:p>
    <w:p w14:paraId="0FC6408C" w14:textId="77777777" w:rsidR="001E4DA1" w:rsidRDefault="001E4DA1" w:rsidP="001E4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10B75" w14:textId="77777777" w:rsidR="001E4DA1" w:rsidRPr="001E4DA1" w:rsidRDefault="001E4DA1" w:rsidP="001E4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090171" w14:textId="1F8C293E" w:rsidR="00A20327" w:rsidRPr="00B93276" w:rsidRDefault="00A20327" w:rsidP="001E4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32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pouczenie</w:t>
      </w:r>
    </w:p>
    <w:p w14:paraId="2D8906DF" w14:textId="77777777" w:rsidR="00A20327" w:rsidRPr="00B93276" w:rsidRDefault="00A20327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5B9CCE" w14:textId="77777777" w:rsidR="00B93276" w:rsidRPr="00B93276" w:rsidRDefault="00B93276" w:rsidP="00B93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2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decyzji niniejszej służy stronie odwołanie do Samorządowego Kolegium Odwoławczego w Bielsku-Białej za pośrednictwem Burmistrza Czechowic-Dziedzic w terminie 14 dni od daty jej doręczenia.</w:t>
      </w:r>
    </w:p>
    <w:p w14:paraId="74F7652E" w14:textId="5B8629D9" w:rsidR="00A20327" w:rsidRPr="001E4DA1" w:rsidRDefault="00A20327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DA1">
        <w:rPr>
          <w:rFonts w:ascii="Times New Roman" w:hAnsi="Times New Roman" w:cs="Times New Roman"/>
          <w:sz w:val="24"/>
          <w:szCs w:val="24"/>
        </w:rPr>
        <w:tab/>
      </w:r>
      <w:r w:rsidR="00693D36" w:rsidRPr="001E4DA1">
        <w:rPr>
          <w:rFonts w:ascii="Times New Roman" w:hAnsi="Times New Roman" w:cs="Times New Roman"/>
          <w:sz w:val="24"/>
          <w:szCs w:val="24"/>
        </w:rPr>
        <w:t>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 prawomocna.</w:t>
      </w:r>
    </w:p>
    <w:p w14:paraId="51F18EF2" w14:textId="41812C46" w:rsidR="00A20327" w:rsidRPr="001E4DA1" w:rsidRDefault="00A20327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8C4902" w14:textId="07D98176" w:rsidR="002511C5" w:rsidRPr="001E4DA1" w:rsidRDefault="002511C5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483407" w14:textId="7300D82A" w:rsidR="002511C5" w:rsidRPr="001E4DA1" w:rsidRDefault="002511C5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71CB7B" w14:textId="6297E9D9" w:rsidR="002511C5" w:rsidRPr="001E4DA1" w:rsidRDefault="002511C5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32490" w14:textId="22CEAD63" w:rsidR="002511C5" w:rsidRPr="001E4DA1" w:rsidRDefault="002511C5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E7937" w14:textId="0ADD3369" w:rsidR="002511C5" w:rsidRPr="001E4DA1" w:rsidRDefault="002511C5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A0382" w14:textId="12356D31" w:rsidR="002511C5" w:rsidRPr="001E4DA1" w:rsidRDefault="002511C5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AB7E9" w14:textId="7E5E2794" w:rsidR="002511C5" w:rsidRPr="001E4DA1" w:rsidRDefault="002511C5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2152F8" w14:textId="0278FE31" w:rsidR="002511C5" w:rsidRPr="001E4DA1" w:rsidRDefault="002511C5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BC4848" w14:textId="302DF1FD" w:rsidR="002511C5" w:rsidRPr="001E4DA1" w:rsidRDefault="002511C5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98632A" w14:textId="77777777" w:rsidR="002B5439" w:rsidRPr="002B5439" w:rsidRDefault="002B5439" w:rsidP="002B5439">
      <w:pPr>
        <w:spacing w:line="256" w:lineRule="auto"/>
        <w:rPr>
          <w:rFonts w:ascii="Calibri" w:eastAsia="Calibri" w:hAnsi="Calibri" w:cs="Times New Roman"/>
          <w:color w:val="FF0000"/>
        </w:rPr>
      </w:pPr>
    </w:p>
    <w:p w14:paraId="46212131" w14:textId="77777777" w:rsidR="002B5439" w:rsidRPr="002B5439" w:rsidRDefault="002B5439" w:rsidP="002B5439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5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 w:rsidRPr="002B54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 U R M I S T R Z</w:t>
      </w:r>
    </w:p>
    <w:p w14:paraId="000333F7" w14:textId="77777777" w:rsidR="002B5439" w:rsidRPr="002B5439" w:rsidRDefault="002B5439" w:rsidP="002B5439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ED3212" w14:textId="77777777" w:rsidR="002B5439" w:rsidRPr="002B5439" w:rsidRDefault="002B5439" w:rsidP="002B5439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54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Marian Błachut</w:t>
      </w:r>
    </w:p>
    <w:p w14:paraId="6DA93CD1" w14:textId="108F09D3" w:rsidR="002511C5" w:rsidRPr="001E4DA1" w:rsidRDefault="002511C5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8ACB5" w14:textId="6286796A" w:rsidR="002511C5" w:rsidRPr="001E4DA1" w:rsidRDefault="002511C5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ECB34B" w14:textId="22A731A5" w:rsidR="002511C5" w:rsidRPr="001E4DA1" w:rsidRDefault="002511C5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2841EA" w14:textId="3A755F9C" w:rsidR="002511C5" w:rsidRPr="001E4DA1" w:rsidRDefault="002511C5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E1C6F4" w14:textId="479A62F8" w:rsidR="002511C5" w:rsidRPr="001E4DA1" w:rsidRDefault="002511C5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D3A641" w14:textId="3A9DBD24" w:rsidR="002511C5" w:rsidRPr="001E4DA1" w:rsidRDefault="002511C5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6DEA64" w14:textId="23C5CFC7" w:rsidR="002511C5" w:rsidRPr="001E4DA1" w:rsidRDefault="002511C5" w:rsidP="00F2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255DE9" w14:textId="5790B904" w:rsidR="002511C5" w:rsidRPr="001E4DA1" w:rsidRDefault="002511C5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16B494" w14:textId="101A81B6" w:rsidR="002511C5" w:rsidRPr="001E4DA1" w:rsidRDefault="002511C5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EEE4D4" w14:textId="5ECD7E51" w:rsidR="002511C5" w:rsidRPr="001E4DA1" w:rsidRDefault="002511C5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73D972" w14:textId="5369B318" w:rsidR="002511C5" w:rsidRPr="001E4DA1" w:rsidRDefault="002511C5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0880E7" w14:textId="7645E7F2" w:rsidR="002511C5" w:rsidRPr="001E4DA1" w:rsidRDefault="002511C5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988ED" w14:textId="77777777" w:rsidR="000B292E" w:rsidRPr="001E4DA1" w:rsidRDefault="000B292E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6CFF3" w14:textId="77777777" w:rsidR="00AB2754" w:rsidRPr="001E4DA1" w:rsidRDefault="00AB2754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5A7B04" w14:textId="77777777" w:rsidR="00AB2754" w:rsidRPr="001E4DA1" w:rsidRDefault="00AB2754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6F5CF7" w14:textId="77777777" w:rsidR="000B292E" w:rsidRPr="001E4DA1" w:rsidRDefault="000B292E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AAAD34" w14:textId="77777777" w:rsidR="006042CF" w:rsidRPr="001E4DA1" w:rsidRDefault="006042CF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88B381" w14:textId="77777777" w:rsidR="006042CF" w:rsidRPr="001E4DA1" w:rsidRDefault="006042CF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44F648" w14:textId="77777777" w:rsidR="006042CF" w:rsidRPr="001E4DA1" w:rsidRDefault="006042CF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BC07F7" w14:textId="77777777" w:rsidR="006042CF" w:rsidRPr="001E4DA1" w:rsidRDefault="006042CF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528750" w14:textId="77777777" w:rsidR="006042CF" w:rsidRPr="001E4DA1" w:rsidRDefault="006042CF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22D84E" w14:textId="77777777" w:rsidR="006042CF" w:rsidRPr="001E4DA1" w:rsidRDefault="006042CF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05AFDC" w14:textId="77777777" w:rsidR="00A20327" w:rsidRPr="001E4DA1" w:rsidRDefault="00A20327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E4DA1">
        <w:rPr>
          <w:rFonts w:ascii="Times New Roman" w:eastAsia="Times New Roman" w:hAnsi="Times New Roman" w:cs="Times New Roman"/>
          <w:sz w:val="18"/>
          <w:szCs w:val="18"/>
          <w:lang w:eastAsia="pl-PL"/>
        </w:rPr>
        <w:t>Otrzymują:</w:t>
      </w:r>
    </w:p>
    <w:p w14:paraId="64384B82" w14:textId="22EB29F1" w:rsidR="00A20327" w:rsidRPr="001E4DA1" w:rsidRDefault="00A20327" w:rsidP="00A203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E4D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Strony postępowania </w:t>
      </w:r>
      <w:r w:rsidR="004E757B" w:rsidRPr="001E4DA1">
        <w:rPr>
          <w:rFonts w:ascii="Times New Roman" w:eastAsia="Times New Roman" w:hAnsi="Times New Roman" w:cs="Times New Roman"/>
          <w:sz w:val="18"/>
          <w:szCs w:val="18"/>
          <w:lang w:eastAsia="pl-PL"/>
        </w:rPr>
        <w:t>wg rozdzielnika</w:t>
      </w:r>
      <w:r w:rsidRPr="001E4DA1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01B5F368" w14:textId="131DD981" w:rsidR="00E3413E" w:rsidRDefault="00A20327" w:rsidP="00A203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E4DA1">
        <w:rPr>
          <w:rFonts w:ascii="Times New Roman" w:eastAsia="Times New Roman" w:hAnsi="Times New Roman" w:cs="Times New Roman"/>
          <w:sz w:val="18"/>
          <w:szCs w:val="18"/>
          <w:lang w:eastAsia="pl-PL"/>
        </w:rPr>
        <w:t>K/</w:t>
      </w:r>
      <w:proofErr w:type="spellStart"/>
      <w:r w:rsidRPr="001E4DA1">
        <w:rPr>
          <w:rFonts w:ascii="Times New Roman" w:eastAsia="Times New Roman" w:hAnsi="Times New Roman" w:cs="Times New Roman"/>
          <w:sz w:val="18"/>
          <w:szCs w:val="18"/>
          <w:lang w:eastAsia="pl-PL"/>
        </w:rPr>
        <w:t>ew</w:t>
      </w:r>
      <w:proofErr w:type="spellEnd"/>
      <w:r w:rsidRPr="001E4DA1"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  <w:r w:rsidR="00E3413E" w:rsidRPr="001E4DA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1E4DA1">
        <w:rPr>
          <w:rFonts w:ascii="Times New Roman" w:eastAsia="Times New Roman" w:hAnsi="Times New Roman" w:cs="Times New Roman"/>
          <w:sz w:val="18"/>
          <w:szCs w:val="18"/>
          <w:lang w:eastAsia="pl-PL"/>
        </w:rPr>
        <w:t>. Fa</w:t>
      </w:r>
      <w:r w:rsidR="00E3413E" w:rsidRPr="001E4DA1">
        <w:rPr>
          <w:rFonts w:ascii="Times New Roman" w:eastAsia="Times New Roman" w:hAnsi="Times New Roman" w:cs="Times New Roman"/>
          <w:sz w:val="18"/>
          <w:szCs w:val="18"/>
          <w:lang w:eastAsia="pl-PL"/>
        </w:rPr>
        <w:t>jfer</w:t>
      </w:r>
    </w:p>
    <w:p w14:paraId="1AC78A37" w14:textId="77777777" w:rsidR="00B93276" w:rsidRDefault="00B93276" w:rsidP="00B932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009FCEB" w14:textId="77777777" w:rsidR="004E757B" w:rsidRPr="009F6319" w:rsidRDefault="004E757B" w:rsidP="00A20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C6C66C7" w14:textId="2879EEB0" w:rsidR="00A20327" w:rsidRPr="001C267B" w:rsidRDefault="00A20327" w:rsidP="00A2032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2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do decyzji nr OŚ.6220.</w:t>
      </w:r>
      <w:r w:rsidR="001C267B" w:rsidRPr="001C2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1C2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1C267B" w:rsidRPr="001C2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1C2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</w:t>
      </w:r>
      <w:r w:rsidR="00A76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1C2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C267B" w:rsidRPr="001C2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grudnia</w:t>
      </w:r>
      <w:r w:rsidRPr="001C2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E3413E" w:rsidRPr="001C2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1C2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35AFA2E8" w14:textId="0117603E" w:rsidR="00A20327" w:rsidRPr="001C267B" w:rsidRDefault="00A20327" w:rsidP="00A2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2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Charakterystyka przedsięwzięcia</w:t>
      </w:r>
    </w:p>
    <w:p w14:paraId="2E09641E" w14:textId="77777777" w:rsidR="00A20327" w:rsidRPr="001C267B" w:rsidRDefault="00A20327" w:rsidP="00A203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529177" w14:textId="77777777" w:rsidR="00A20327" w:rsidRPr="001C267B" w:rsidRDefault="00A20327" w:rsidP="00A2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A34F68" w14:textId="7D9DC3A3" w:rsidR="00A20327" w:rsidRPr="00601981" w:rsidRDefault="00A20327" w:rsidP="0060198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019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Nazwa przedsięwzięcia: </w:t>
      </w:r>
      <w:bookmarkStart w:id="18" w:name="_Hlk78874773"/>
      <w:bookmarkStart w:id="19" w:name="_Hlk141341686"/>
      <w:r w:rsidR="001C267B" w:rsidRPr="006019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„Zbieranie i przetwarzanie odpadów niebezpiecznych przez firmę Polbud Sp. z o. o. na terenie działki nr 3762/198 przy ul. Łukasiewicza 2 w</w:t>
      </w:r>
      <w:r w:rsidR="005A09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 </w:t>
      </w:r>
      <w:r w:rsidR="001C267B" w:rsidRPr="006019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Czechowicach-Dziedzicach”.</w:t>
      </w:r>
    </w:p>
    <w:bookmarkEnd w:id="18"/>
    <w:bookmarkEnd w:id="19"/>
    <w:p w14:paraId="308E95D1" w14:textId="316450D5" w:rsidR="001C267B" w:rsidRPr="00601981" w:rsidRDefault="00A20327" w:rsidP="0060198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019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Inwestor:</w:t>
      </w:r>
      <w:r w:rsidRPr="00601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C267B" w:rsidRPr="00601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POLBUD</w:t>
      </w:r>
      <w:r w:rsidR="001C267B" w:rsidRPr="00601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sp. z o. o. z siedzibą: 43-502 Czechowice-Dziedzice, ul. Górnicza 15</w:t>
      </w:r>
    </w:p>
    <w:p w14:paraId="29C4F6A7" w14:textId="28673668" w:rsidR="00B5098A" w:rsidRPr="00601981" w:rsidRDefault="00A20327" w:rsidP="0060198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019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Lokalizacja przedsięwzięcia</w:t>
      </w:r>
      <w:r w:rsidRPr="00601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="00B5098A" w:rsidRPr="00601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Przedmiotowe przedsięwzięcie zlokalizowane jest w Czechowicach- Dziedzicach, w województwie śląskim, w powiecie bielskim, na części dzierżawionej działki o numerze 3762/198 (powierzchnia 0,47 ha), obręb Czechowice, przy ulicy Łukasiewicza 2. Teren przedsięwzięcia znajduje się w otoczeniu terenów przemysłowych, terenów rafinerii, a także w sąsiedztwie torów i bocznic kolejowych. Wjazd na teren zakładu odbywa się zjazdem z ul. Łukasiewicza, poprzez główną bramę wjazdową lub poprzez bramy od strony ul. Prusa i dalej siecią dróg wewnętrznych.</w:t>
      </w:r>
    </w:p>
    <w:p w14:paraId="2DDFB218" w14:textId="77777777" w:rsidR="00601981" w:rsidRPr="00601981" w:rsidRDefault="00A20327" w:rsidP="0060198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6019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Skala przedsięwzięcia</w:t>
      </w:r>
      <w:r w:rsidRPr="00601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571A375B" w14:textId="77777777" w:rsidR="00601981" w:rsidRDefault="00B5098A" w:rsidP="0060198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stanie istniejącym, instalacja do przetwarzania odpadów składa się ze: stanowiska czyszczenia cystern kolejowych bez głowic automatycznych, zbiornika podziemnego, 2 jednopłaszczowych cystern pełniących funkcje magazynowe, w których prowadzone było ogrzewanie odpadu. </w:t>
      </w:r>
    </w:p>
    <w:p w14:paraId="33A488F2" w14:textId="0A5A711B" w:rsidR="00601981" w:rsidRDefault="00B5098A" w:rsidP="0060198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ramach planowanego przedsięwzięcia zaprojektowano następujące elementy instalacji do przetwarzania odpadów: rozszerzenie stanowiska do mycia cystern o głowice automatyczne, stanowisko do czyszczenia autocystern i zbiorników (np. mauzerów), zbiornik podziemny dwupłaszczowy z dwoma komorami 10 m</w:t>
      </w:r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3</w:t>
      </w:r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każda, 2 zbiorniki naziemne dwupłaszczowe o pojemności 50 m</w:t>
      </w:r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3</w:t>
      </w:r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każdy wyposażony w system płaszczy grzewczych, urządzenie filtrujące, instalacja urządzeń wysokociśnieniowych ze</w:t>
      </w:r>
      <w:r w:rsidR="00D959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zbiornikiem na gorącą wodę technologiczną, pompy Karcher, sterownię i 2 głowice.</w:t>
      </w:r>
    </w:p>
    <w:p w14:paraId="7BCD25C4" w14:textId="58786A22" w:rsidR="00601981" w:rsidRDefault="00B5098A" w:rsidP="0060198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Planowane przedsięwzięcie będzie obejmowało rozszerzenie czyszczenia o autocysterny i</w:t>
      </w:r>
      <w:r w:rsidR="00D959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zbiorniki magazynowe (typu mauzer) po substancjach ropopochodnych. Czyszczenie cystern kolejowych, autocystern i zbiorników magazynowych będzie prowadzone przy użyciu głowic automatycznych pod wysokim ciśnieniem, za pomocą automatycznego </w:t>
      </w:r>
      <w:proofErr w:type="spellStart"/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Kerchera</w:t>
      </w:r>
      <w:proofErr w:type="spellEnd"/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oraz mechanicznie.</w:t>
      </w:r>
    </w:p>
    <w:p w14:paraId="5E93B471" w14:textId="7BD17CB7" w:rsidR="00803971" w:rsidRPr="00601981" w:rsidRDefault="00803971" w:rsidP="0060198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Zdolność przetwarzania instalacji obecnie wynosi do ok. 5 Mg/dobę. Planowana instalacja przetwarzania odpadów, ze względu na zdolność przetwarzania odpadów niebezpiecznych, nie przekroczy 10 Mg/dobę. Szacuje się, że prowadzony proces przetwarzania odpadów (R9 - Powtórna rafinacja lub inne sposoby ponownego użycia olejów) pozwoli na odzysk ok. 2000 Mg/ rok odpadów. W przypadku, kiedy odpad nie będzie spełniał określonych norm będzie realizowany proces R12 – wymiana odpadów w</w:t>
      </w:r>
      <w:r w:rsidR="001A7F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celu poddania ich któremukolwiek z procesów wymienionych w pozycji R1-R11 załącznika nr 1 do Ustawy z dnia 14 grudnia 2012 r. o odpadach (Dz. U. z 2023 r., poz. 1587 ze zm.) – dalej ustawy o odpadach. Dodatkowo prowadzony będzie proces R5 – recykling lub odzysk innych materiałów nieorganicznych, w tym przygotowanie do ponownego użycia, który będzie polegał na czyszczeniu zbiorników (mauzerów) zdatnych do ponownego użycia.</w:t>
      </w:r>
    </w:p>
    <w:p w14:paraId="18506086" w14:textId="77777777" w:rsidR="00803971" w:rsidRPr="00601981" w:rsidRDefault="00803971" w:rsidP="0060198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5C6EA24" w14:textId="77777777" w:rsidR="007C1152" w:rsidRDefault="007C1152" w:rsidP="0060198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8094B6E" w14:textId="77777777" w:rsidR="00601981" w:rsidRDefault="00601981" w:rsidP="0060198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A59B07D" w14:textId="77777777" w:rsidR="00601981" w:rsidRDefault="00601981" w:rsidP="0060198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1D1EA54" w14:textId="77777777" w:rsidR="005A0948" w:rsidRDefault="005A0948" w:rsidP="0060198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C8CE50E" w14:textId="77777777" w:rsidR="005A0948" w:rsidRPr="00601981" w:rsidRDefault="005A0948" w:rsidP="0060198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01A5F9B" w14:textId="77777777" w:rsidR="00601981" w:rsidRPr="00601981" w:rsidRDefault="00A20327" w:rsidP="0060198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6019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Zakres przedsięwzięcia</w:t>
      </w:r>
      <w:r w:rsidRPr="00601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785BAE1B" w14:textId="51A46D09" w:rsidR="00601981" w:rsidRDefault="00B5098A" w:rsidP="0060198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01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Planowane przedsięwzięcie będzie polegało na prowadzeniu działalności polegającej na zbieraniu i przetwarzaniu odpadów niebezpiecznych, w związku z procesem czyszczenia cystern kolejowych, autocystern oraz zbiorników magazynowych. Przedsięwzięcie realizowane będzie na terenie działki numer 3762/198, obręb Czechowice, przy ul.</w:t>
      </w:r>
      <w:r w:rsidR="00D959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601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Łukasiewicza 2 w Czechowicach – Dziedzicach.</w:t>
      </w:r>
    </w:p>
    <w:p w14:paraId="4CB87AC1" w14:textId="34C7A744" w:rsidR="00B5098A" w:rsidRPr="00601981" w:rsidRDefault="00B5098A" w:rsidP="0060198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601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analizowanym terenie prowadzona jest obecnie działalność polegająca na zbieraniu i</w:t>
      </w:r>
      <w:r w:rsidR="00D959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601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przetwarzaniu odpadów w związku z czyszczeniem cystern kolejowych po przewozie konkretnej grupy odpadów (głównie smoły i ropy surowej). Inwestor posiada decyzję Marszałka Województwa Śląskiego nr 207/0S/2016 z dnia 9.02.2016 r. znak: BB-OS-GO.7244.00111.2015 BB-OSGO.KW-00023/16 (wraz ze zmianami), zezwalającą na prowadzenie zbierania i przetwarzania odpadów, w związku z</w:t>
      </w:r>
      <w:r w:rsidRPr="006019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 </w:t>
      </w:r>
      <w:r w:rsidRPr="00601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czyszczeniem cystern kolejowych, samochodowych i zbiorników magazynowych.</w:t>
      </w:r>
    </w:p>
    <w:p w14:paraId="6858202F" w14:textId="77777777" w:rsidR="00601981" w:rsidRPr="00601981" w:rsidRDefault="007C1152" w:rsidP="0060198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9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Gospodarka odpadami</w:t>
      </w:r>
    </w:p>
    <w:p w14:paraId="5459A69D" w14:textId="69FB661E" w:rsidR="00D959EB" w:rsidRPr="00D959EB" w:rsidRDefault="00154CAB" w:rsidP="00D959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CAB">
        <w:rPr>
          <w:rFonts w:ascii="Times New Roman" w:hAnsi="Times New Roman" w:cs="Times New Roman"/>
          <w:bCs/>
          <w:sz w:val="24"/>
          <w:szCs w:val="24"/>
        </w:rPr>
        <w:t>Na terenie przedsięwzięcia prowadzone będzie zbieranie i przetwarzanie odpadów niebezpiecznych z cystern kolejowych, samochodowych, zbiorników magazynowych w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154CAB">
        <w:rPr>
          <w:rFonts w:ascii="Times New Roman" w:hAnsi="Times New Roman" w:cs="Times New Roman"/>
          <w:bCs/>
          <w:sz w:val="24"/>
          <w:szCs w:val="24"/>
        </w:rPr>
        <w:t>postaci stałej i ciekłej.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59EB" w:rsidRPr="00D959EB">
        <w:rPr>
          <w:rFonts w:ascii="Times New Roman" w:hAnsi="Times New Roman" w:cs="Times New Roman"/>
          <w:bCs/>
          <w:sz w:val="24"/>
          <w:szCs w:val="24"/>
        </w:rPr>
        <w:t xml:space="preserve">Na terenie przedsięwzięcia zbierane będą odpady ciekłe i stałe, w tym odpady niebezpieczne m. in. o kodach: 11 01 13* - odpady z odtłuszczania zawierające substancje niebezpieczne, 12 01 08* - odpadowe emulsje i roztwory olejowe z obróbki metali zawierające chlorowce, 12 03 01* - wodne ciecze myjące, 13 01 05 * - emulsje olejowe niezawierające związków </w:t>
      </w:r>
      <w:proofErr w:type="spellStart"/>
      <w:r w:rsidR="00D959EB" w:rsidRPr="00D959EB">
        <w:rPr>
          <w:rFonts w:ascii="Times New Roman" w:hAnsi="Times New Roman" w:cs="Times New Roman"/>
          <w:bCs/>
          <w:sz w:val="24"/>
          <w:szCs w:val="24"/>
        </w:rPr>
        <w:t>chlorowcoorganicznych</w:t>
      </w:r>
      <w:proofErr w:type="spellEnd"/>
      <w:r w:rsidR="00D959EB" w:rsidRPr="00D959EB">
        <w:rPr>
          <w:rFonts w:ascii="Times New Roman" w:hAnsi="Times New Roman" w:cs="Times New Roman"/>
          <w:bCs/>
          <w:sz w:val="24"/>
          <w:szCs w:val="24"/>
        </w:rPr>
        <w:t xml:space="preserve">, 13 01 12* -oleje hydrauliczne łatwo ulegające biodegradacji, 13 02 04* - mineralne oleje silnikowe, przekładniowe i smarowe zawierające związki </w:t>
      </w:r>
      <w:proofErr w:type="spellStart"/>
      <w:r w:rsidR="00D959EB" w:rsidRPr="00D959EB">
        <w:rPr>
          <w:rFonts w:ascii="Times New Roman" w:hAnsi="Times New Roman" w:cs="Times New Roman"/>
          <w:bCs/>
          <w:sz w:val="24"/>
          <w:szCs w:val="24"/>
        </w:rPr>
        <w:t>chlorowcoorganiczne</w:t>
      </w:r>
      <w:proofErr w:type="spellEnd"/>
      <w:r w:rsidR="00D959EB" w:rsidRPr="00D959EB">
        <w:rPr>
          <w:rFonts w:ascii="Times New Roman" w:hAnsi="Times New Roman" w:cs="Times New Roman"/>
          <w:bCs/>
          <w:sz w:val="24"/>
          <w:szCs w:val="24"/>
        </w:rPr>
        <w:t xml:space="preserve">, 13 03 06* - mineralne oleje i ciecze stosowane jako </w:t>
      </w:r>
      <w:proofErr w:type="spellStart"/>
      <w:r w:rsidR="00D959EB" w:rsidRPr="00D959EB">
        <w:rPr>
          <w:rFonts w:ascii="Times New Roman" w:hAnsi="Times New Roman" w:cs="Times New Roman"/>
          <w:bCs/>
          <w:sz w:val="24"/>
          <w:szCs w:val="24"/>
        </w:rPr>
        <w:t>elektoizloatory</w:t>
      </w:r>
      <w:proofErr w:type="spellEnd"/>
      <w:r w:rsidR="00D959EB" w:rsidRPr="00D959EB">
        <w:rPr>
          <w:rFonts w:ascii="Times New Roman" w:hAnsi="Times New Roman" w:cs="Times New Roman"/>
          <w:bCs/>
          <w:sz w:val="24"/>
          <w:szCs w:val="24"/>
        </w:rPr>
        <w:t xml:space="preserve"> oraz nośniki ciepła inne niż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D959EB" w:rsidRPr="00D959EB">
        <w:rPr>
          <w:rFonts w:ascii="Times New Roman" w:hAnsi="Times New Roman" w:cs="Times New Roman"/>
          <w:bCs/>
          <w:sz w:val="24"/>
          <w:szCs w:val="24"/>
        </w:rPr>
        <w:t>wymienione w 13 03 01, 13 05 07* -zaolejona woda z odwadniania olejów w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D959EB" w:rsidRPr="00D959EB">
        <w:rPr>
          <w:rFonts w:ascii="Times New Roman" w:hAnsi="Times New Roman" w:cs="Times New Roman"/>
          <w:bCs/>
          <w:sz w:val="24"/>
          <w:szCs w:val="24"/>
        </w:rPr>
        <w:t>separatorach, 15 01 11* - opakowania z metali zawierające niebezpieczne porowate elementy wzmocnienia konstrukcyjnego (np. azbest), włącznie z pustymi pojemnikami ciśnieniowymi, 15 02 02* - sorbenty, materiały filtracyjne (w tym filtry olejowe nieujęte w innych grupach), tkaniny do wycierania (np.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D959EB" w:rsidRPr="00D959EB">
        <w:rPr>
          <w:rFonts w:ascii="Times New Roman" w:hAnsi="Times New Roman" w:cs="Times New Roman"/>
          <w:bCs/>
          <w:sz w:val="24"/>
          <w:szCs w:val="24"/>
        </w:rPr>
        <w:t>szmaty, ścieki) i ubrania ochronne zanieczyszczone substancjami niebezpiecznymi (np. PCB), 16 01 07* - filtry olejowe, 16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D959EB" w:rsidRPr="00D959EB">
        <w:rPr>
          <w:rFonts w:ascii="Times New Roman" w:hAnsi="Times New Roman" w:cs="Times New Roman"/>
          <w:bCs/>
          <w:sz w:val="24"/>
          <w:szCs w:val="24"/>
        </w:rPr>
        <w:t>01 13* - płyny hamulcowe, 16 06 01* - baterie i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D959EB" w:rsidRPr="00D959EB">
        <w:rPr>
          <w:rFonts w:ascii="Times New Roman" w:hAnsi="Times New Roman" w:cs="Times New Roman"/>
          <w:bCs/>
          <w:sz w:val="24"/>
          <w:szCs w:val="24"/>
        </w:rPr>
        <w:t>akumulatory ołowiowe.</w:t>
      </w:r>
    </w:p>
    <w:p w14:paraId="0E59BB77" w14:textId="056CFC3B" w:rsidR="00D959EB" w:rsidRPr="00D959EB" w:rsidRDefault="00D959EB" w:rsidP="00D959EB">
      <w:pPr>
        <w:pStyle w:val="Akapitzlist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9EB">
        <w:rPr>
          <w:rFonts w:ascii="Times New Roman" w:hAnsi="Times New Roman" w:cs="Times New Roman"/>
          <w:bCs/>
          <w:sz w:val="24"/>
          <w:szCs w:val="24"/>
        </w:rPr>
        <w:t xml:space="preserve">Łącznie zbieranych będzie 20 kodów odpadów, które będą wyłącznie przyjmowane na teren zakładu, zbierane i przekazywane dalej uprawnionym odbiorcom. Magazynowanie odpadów należy prowadzić zgodnie z wymaganiami prawa w tym zakresie, w tym ustawy o odpadach. </w:t>
      </w:r>
    </w:p>
    <w:p w14:paraId="3508689C" w14:textId="309F872E" w:rsidR="005A0948" w:rsidRDefault="00601981" w:rsidP="005A094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981">
        <w:rPr>
          <w:rFonts w:ascii="Times New Roman" w:hAnsi="Times New Roman" w:cs="Times New Roman"/>
          <w:color w:val="000000" w:themeColor="text1"/>
          <w:sz w:val="24"/>
          <w:szCs w:val="24"/>
        </w:rPr>
        <w:t>Zbieranie odpadów będzie obejmowało głównie: przyjęcie odpadów w opakowaniach jednostkowych, ważenie, rozładunek i segregację odpadów, czasowe magazynowanie przyjętych odpadów w odpowiednio oznakowanych miejscach, po zebraniu odpowiedniej partii transportowej ich przeładunek do cystern kolejowych czy też samochodowych i</w:t>
      </w:r>
      <w:r w:rsidR="00D959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01981">
        <w:rPr>
          <w:rFonts w:ascii="Times New Roman" w:hAnsi="Times New Roman" w:cs="Times New Roman"/>
          <w:color w:val="000000" w:themeColor="text1"/>
          <w:sz w:val="24"/>
          <w:szCs w:val="24"/>
        </w:rPr>
        <w:t>przekazanie odpadów uprawnionym odbiorcom.</w:t>
      </w:r>
    </w:p>
    <w:p w14:paraId="61BA6FEB" w14:textId="67509889" w:rsidR="005A0948" w:rsidRDefault="00601981" w:rsidP="005A094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981">
        <w:rPr>
          <w:rFonts w:ascii="Times New Roman" w:hAnsi="Times New Roman" w:cs="Times New Roman"/>
          <w:color w:val="000000" w:themeColor="text1"/>
          <w:sz w:val="24"/>
          <w:szCs w:val="24"/>
        </w:rPr>
        <w:t>Na terenie przedsięwzięcia przetwarzane będą odpady z czyszczonych cystern kolejowych, zbiorników i autocystern oraz będą przetwarzane zbiorniki magazynowe (np.</w:t>
      </w:r>
      <w:r w:rsidR="00154CA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01981">
        <w:rPr>
          <w:rFonts w:ascii="Times New Roman" w:hAnsi="Times New Roman" w:cs="Times New Roman"/>
          <w:color w:val="000000" w:themeColor="text1"/>
          <w:sz w:val="24"/>
          <w:szCs w:val="24"/>
        </w:rPr>
        <w:t>typu mauzer).</w:t>
      </w:r>
    </w:p>
    <w:p w14:paraId="1CCDFC2B" w14:textId="2B9D9426" w:rsidR="005A0948" w:rsidRDefault="00601981" w:rsidP="005A094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981">
        <w:rPr>
          <w:rFonts w:ascii="Times New Roman" w:hAnsi="Times New Roman" w:cs="Times New Roman"/>
          <w:color w:val="000000" w:themeColor="text1"/>
          <w:sz w:val="24"/>
          <w:szCs w:val="24"/>
        </w:rPr>
        <w:t>Na terenie zakładu będą przetwarzane odpady niebezpieczne należące do podgrup odpadów o kodach: 05 01 – odpady z przeróbki (np. rafinacji) ropy naftowej (05 01 03*, 05 01 05*, 05 01 08*, 05 01 12*), 12 01 09* - odpadowe emulsje i roztwory z obróbki metali niezawierające chlorowców, 13 01 - odpadowe oleje hydrauliczne (13 01 10*, 13</w:t>
      </w:r>
      <w:r w:rsidR="00D959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01981">
        <w:rPr>
          <w:rFonts w:ascii="Times New Roman" w:hAnsi="Times New Roman" w:cs="Times New Roman"/>
          <w:color w:val="000000" w:themeColor="text1"/>
          <w:sz w:val="24"/>
          <w:szCs w:val="24"/>
        </w:rPr>
        <w:t>01 11*, 13 01 13*), 13 02 - odpadowe oleje silnikowe, przekładniowe i smarowe (13</w:t>
      </w:r>
      <w:r w:rsidR="00D959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01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 05*, 13 02 06*, 13 02 08*), 13 03 - odpadowe oleje i ciecze stosowane jako </w:t>
      </w:r>
      <w:proofErr w:type="spellStart"/>
      <w:r w:rsidRPr="006019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elektroizolatory</w:t>
      </w:r>
      <w:proofErr w:type="spellEnd"/>
      <w:r w:rsidRPr="00601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nośniki ciepła (13 03 07*, 13 03 08*, 13 03 10*), 13 07 - odpady paliw ciekłych (13 07 01*, 13 07 02*, 13 07 03*), 13 08 - odpady olejowe nieujęte w</w:t>
      </w:r>
      <w:r w:rsidR="00D959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01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innych podgrupach – 13 08 99*, 15 01 10* - opakowania zawierające pozostałości substancji niebezpiecznych lub nimi zanieczyszczone,16 07 - odpady z czyszczenia zbiorników magazynowych, cystern transportowych i beczek (z wyjątkiem grup 05 i 13 – 16 07 08*, 16 07 09*). </w:t>
      </w:r>
    </w:p>
    <w:p w14:paraId="7D49E198" w14:textId="4F2014E2" w:rsidR="004A659F" w:rsidRPr="00601981" w:rsidRDefault="00601981" w:rsidP="005A094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981">
        <w:rPr>
          <w:rFonts w:ascii="Times New Roman" w:hAnsi="Times New Roman" w:cs="Times New Roman"/>
          <w:color w:val="000000" w:themeColor="text1"/>
          <w:sz w:val="24"/>
          <w:szCs w:val="24"/>
        </w:rPr>
        <w:t>Realizacja przedsięwzięcia będzie związana ze zwiększeniem rodzajów i ilości odpadów przewidzianych do przetworzenia i wytworzenia na terenie zakładu w odniesieniu do stanu obecnego (dodatkowe kody odpadów przewidzianych do przetwarzania na terenie zakładu: 05 01 05*, 05 01 08*, 12 01 09*, 13 08 99*, 15 01 10*).</w:t>
      </w:r>
    </w:p>
    <w:p w14:paraId="315E19AF" w14:textId="77777777" w:rsidR="005A0948" w:rsidRPr="005A0948" w:rsidRDefault="00A20327" w:rsidP="005A0948">
      <w:pPr>
        <w:pStyle w:val="text-justify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601981">
        <w:rPr>
          <w:b/>
          <w:color w:val="000000" w:themeColor="text1"/>
        </w:rPr>
        <w:t>Gospodarka wodno-ściekowa</w:t>
      </w:r>
    </w:p>
    <w:p w14:paraId="0C80F07C" w14:textId="77777777" w:rsidR="005A0948" w:rsidRDefault="00DC62B0" w:rsidP="005A0948">
      <w:pPr>
        <w:pStyle w:val="text-justify"/>
        <w:spacing w:before="0" w:beforeAutospacing="0" w:after="0" w:afterAutospacing="0"/>
        <w:ind w:left="360"/>
        <w:jc w:val="both"/>
        <w:rPr>
          <w:bCs/>
          <w:color w:val="000000" w:themeColor="text1"/>
        </w:rPr>
      </w:pPr>
      <w:r w:rsidRPr="005A0948">
        <w:rPr>
          <w:bCs/>
          <w:color w:val="000000" w:themeColor="text1"/>
        </w:rPr>
        <w:t>Na terenie zakładu, jak do tej pory miało to miejsce, będą powstawać zarówno ścieki bytowe, jak i technologiczne. Z terenu przedsięwzięcia odprowadzane będą również wody opadowe i roztopowe. Woda pobierana jest na cele socjalno-bytowe i technologiczne od zewnętrznego dostawcy. Eksploatacja przedsięwzięcia nie wpłynie na zmianę ilości odprowadzanych ścieków bytowych. Ścieki te, jak do tej pory, odprowadzane będą do urządzeń kanalizacyjnych podmiotu zewnętrznego.</w:t>
      </w:r>
    </w:p>
    <w:p w14:paraId="33EF3357" w14:textId="77777777" w:rsidR="005A0948" w:rsidRDefault="00DC62B0" w:rsidP="005A0948">
      <w:pPr>
        <w:pStyle w:val="text-justify"/>
        <w:spacing w:before="0" w:beforeAutospacing="0" w:after="0" w:afterAutospacing="0"/>
        <w:ind w:left="360"/>
        <w:jc w:val="both"/>
        <w:rPr>
          <w:bCs/>
          <w:color w:val="000000" w:themeColor="text1"/>
        </w:rPr>
      </w:pPr>
      <w:r w:rsidRPr="00601981">
        <w:rPr>
          <w:bCs/>
          <w:color w:val="000000" w:themeColor="text1"/>
        </w:rPr>
        <w:t xml:space="preserve">Na etapie eksploatacji, przedsięwzięcie będzie źródłem emisji ścieków technologicznych, które będą podczyszczane w separatorze substancji ropopochodnych, wprowadzane do urządzeń podmiotu zewnętrznego i dalej odprowadzane do oczyszczalni ścieków </w:t>
      </w:r>
      <w:proofErr w:type="spellStart"/>
      <w:r w:rsidRPr="00601981">
        <w:rPr>
          <w:bCs/>
          <w:color w:val="000000" w:themeColor="text1"/>
        </w:rPr>
        <w:t>RCEkoenergia</w:t>
      </w:r>
      <w:proofErr w:type="spellEnd"/>
      <w:r w:rsidRPr="00601981">
        <w:rPr>
          <w:bCs/>
          <w:color w:val="000000" w:themeColor="text1"/>
        </w:rPr>
        <w:t xml:space="preserve"> Sp. z o.o. na warunkach określonych w umowie z administratorem sieci. Ścieki technologiczne będą wytwarzane na stanowisku mycia cystern i zbiorników, a także będą pochodziły ze skroplin powstających podczas parowania/odkażania cysterny.</w:t>
      </w:r>
    </w:p>
    <w:p w14:paraId="031EC06D" w14:textId="5443200D" w:rsidR="00DC62B0" w:rsidRPr="005A0948" w:rsidRDefault="00DC62B0" w:rsidP="005A0948">
      <w:pPr>
        <w:pStyle w:val="text-justify"/>
        <w:spacing w:before="0" w:beforeAutospacing="0" w:after="0" w:afterAutospacing="0"/>
        <w:ind w:left="360"/>
        <w:jc w:val="both"/>
        <w:rPr>
          <w:color w:val="000000" w:themeColor="text1"/>
        </w:rPr>
      </w:pPr>
      <w:r w:rsidRPr="00601981">
        <w:rPr>
          <w:bCs/>
          <w:color w:val="000000" w:themeColor="text1"/>
        </w:rPr>
        <w:t>Eksploatacja planowanego przedsięwzięcia nie wpłynie na ilość i sposób odprowadzania z</w:t>
      </w:r>
      <w:r w:rsidR="00D959EB">
        <w:rPr>
          <w:bCs/>
          <w:color w:val="000000" w:themeColor="text1"/>
        </w:rPr>
        <w:t> </w:t>
      </w:r>
      <w:r w:rsidRPr="00601981">
        <w:rPr>
          <w:bCs/>
          <w:color w:val="000000" w:themeColor="text1"/>
        </w:rPr>
        <w:t xml:space="preserve">terenu zakładu wód opadowych i roztopowych w stosunku do stanu obecnego. Wody te z terenów utwardzonych będą ujmowane, podczyszczane w separatorze i odprowadzane kanalizacją na oczyszczalnię ścieków </w:t>
      </w:r>
      <w:proofErr w:type="spellStart"/>
      <w:r w:rsidRPr="00601981">
        <w:rPr>
          <w:bCs/>
          <w:color w:val="000000" w:themeColor="text1"/>
        </w:rPr>
        <w:t>RCEkoenergia</w:t>
      </w:r>
      <w:proofErr w:type="spellEnd"/>
      <w:r w:rsidRPr="00601981">
        <w:rPr>
          <w:bCs/>
          <w:color w:val="000000" w:themeColor="text1"/>
        </w:rPr>
        <w:t xml:space="preserve"> Sp. z o.o.</w:t>
      </w:r>
    </w:p>
    <w:p w14:paraId="69361AE5" w14:textId="77777777" w:rsidR="006042CF" w:rsidRPr="00601981" w:rsidRDefault="006042CF" w:rsidP="006019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8B79439" w14:textId="77777777" w:rsidR="005A0948" w:rsidRPr="005A0948" w:rsidRDefault="00A20327" w:rsidP="005A094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9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Ochrona atmosfery</w:t>
      </w:r>
    </w:p>
    <w:p w14:paraId="6CE3A305" w14:textId="73568FBE" w:rsidR="005A0948" w:rsidRPr="00794BEF" w:rsidRDefault="00DC62B0" w:rsidP="005A094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Eksploatacja przedsięwzięcia będzie związana ze zorganizowaną i niezorganizowaną emisją zanieczyszczeń do powietrza. W raporcie oddziaływania na środowisko zidentyfikowano jako źródło zorganizowanej emisji – „E2 – </w:t>
      </w:r>
      <w:r w:rsidRPr="00794BEF">
        <w:rPr>
          <w:rFonts w:ascii="Times New Roman" w:hAnsi="Times New Roman" w:cs="Times New Roman"/>
          <w:bCs/>
          <w:sz w:val="24"/>
          <w:szCs w:val="24"/>
        </w:rPr>
        <w:t>instalacja odciągająca parę wraz z węglowodorami lotnymi, które powstają w trakcie oczyszczania cystern kolejowych, autocystern i zbiorników magazynowych”. Po podstawieniu cysterny/zbiornika na stanowisko następuje pierwszy proces czyszczenia tj.</w:t>
      </w:r>
      <w:r w:rsidR="00D959EB">
        <w:rPr>
          <w:rFonts w:ascii="Times New Roman" w:hAnsi="Times New Roman" w:cs="Times New Roman"/>
          <w:bCs/>
          <w:sz w:val="24"/>
          <w:szCs w:val="24"/>
        </w:rPr>
        <w:t> </w:t>
      </w:r>
      <w:r w:rsidRPr="00794BEF">
        <w:rPr>
          <w:rFonts w:ascii="Times New Roman" w:hAnsi="Times New Roman" w:cs="Times New Roman"/>
          <w:bCs/>
          <w:sz w:val="24"/>
          <w:szCs w:val="24"/>
        </w:rPr>
        <w:t>odkażanie/parowanie. W tym celu zostaje założony specjalistyczny właz uszczelniający, przez który podawana jest para przemysłowa oraz podłączany jest wąż giętki łączący właz z instalacją odciągającą parę wraz z węglowodorami lotnymi.</w:t>
      </w:r>
    </w:p>
    <w:p w14:paraId="76133911" w14:textId="23438776" w:rsidR="005A0948" w:rsidRPr="00794BEF" w:rsidRDefault="00DC62B0" w:rsidP="005A094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BEF">
        <w:rPr>
          <w:rFonts w:ascii="Times New Roman" w:hAnsi="Times New Roman" w:cs="Times New Roman"/>
          <w:bCs/>
          <w:sz w:val="24"/>
          <w:szCs w:val="24"/>
        </w:rPr>
        <w:t>Opary z procesu kierowane będą na skraplacz. Skropliny osadzają się na dnie zbiornika, w</w:t>
      </w:r>
      <w:r w:rsidR="00D959EB">
        <w:rPr>
          <w:rFonts w:ascii="Times New Roman" w:hAnsi="Times New Roman" w:cs="Times New Roman"/>
          <w:bCs/>
          <w:sz w:val="24"/>
          <w:szCs w:val="24"/>
        </w:rPr>
        <w:t> </w:t>
      </w:r>
      <w:r w:rsidRPr="00794BEF">
        <w:rPr>
          <w:rFonts w:ascii="Times New Roman" w:hAnsi="Times New Roman" w:cs="Times New Roman"/>
          <w:bCs/>
          <w:sz w:val="24"/>
          <w:szCs w:val="24"/>
        </w:rPr>
        <w:t xml:space="preserve">którym następuje sedymentacja. Pozostałe opary zawierające węglowodory lotne zostają zaciągnięte przez wentylator wolnoobrotowy na instalację końcowego wiązania węglowodorów lotnych. Pochłaniacz węglowodorów pompuje w obiegu zamkniętym olej techniczny przez kolumnę z pierścieniami Białeckiego tworząc tzw. deszczownicę. Podczas tego procesu węglowodory są wiązane przez olej techniczny, który z czasem zwiększa swoją objętość. Skuteczność absorbera oszacowano na poziomie 99 %. Sam olej techniczny jest okresowo wymieniany i utylizowany z pozostałością </w:t>
      </w:r>
      <w:proofErr w:type="spellStart"/>
      <w:r w:rsidRPr="00794BEF">
        <w:rPr>
          <w:rFonts w:ascii="Times New Roman" w:hAnsi="Times New Roman" w:cs="Times New Roman"/>
          <w:bCs/>
          <w:sz w:val="24"/>
          <w:szCs w:val="24"/>
        </w:rPr>
        <w:t>poprzewozową</w:t>
      </w:r>
      <w:proofErr w:type="spellEnd"/>
      <w:r w:rsidRPr="00794BEF">
        <w:rPr>
          <w:rFonts w:ascii="Times New Roman" w:hAnsi="Times New Roman" w:cs="Times New Roman"/>
          <w:bCs/>
          <w:sz w:val="24"/>
          <w:szCs w:val="24"/>
        </w:rPr>
        <w:t xml:space="preserve"> odpadową, gdyż składa się z tego samego rodzaju mieszaniny węglowodorów co czyszczone wagony. Pozostałe opary odprowadzane są do powietrza kominkiem oddechowym emitorem E2 o wysokości 4,5 m. Do układu absorpcyjnego podłączone są także szczelnie </w:t>
      </w:r>
      <w:proofErr w:type="spellStart"/>
      <w:r w:rsidRPr="00794BEF">
        <w:rPr>
          <w:rFonts w:ascii="Times New Roman" w:hAnsi="Times New Roman" w:cs="Times New Roman"/>
          <w:bCs/>
          <w:sz w:val="24"/>
          <w:szCs w:val="24"/>
        </w:rPr>
        <w:t>kroćce</w:t>
      </w:r>
      <w:proofErr w:type="spellEnd"/>
      <w:r w:rsidRPr="00794BEF">
        <w:rPr>
          <w:rFonts w:ascii="Times New Roman" w:hAnsi="Times New Roman" w:cs="Times New Roman"/>
          <w:bCs/>
          <w:sz w:val="24"/>
          <w:szCs w:val="24"/>
        </w:rPr>
        <w:t xml:space="preserve"> odgazowujące w zbiornikach naziemnych i podziemnych.</w:t>
      </w:r>
    </w:p>
    <w:p w14:paraId="2A665292" w14:textId="68AF243B" w:rsidR="005A0948" w:rsidRDefault="00DC62B0" w:rsidP="005A094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W uzupełnieniu do raportu obliczono, że emisja roczna węglowodorów alifatycznych z</w:t>
      </w:r>
      <w:r w:rsidR="00154C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instalacji nie będzie większa niż ok. 25 kg/rok. Jako źródła emisji niezorganizowanej wskazano ruch pojazdów ciężarowych oraz stanowisko czyszczenia zbiornika/cysterny. W raporcie oraz złożonych uzupełnieniach wskazano, że preparaty stosowane do czyszczenia płaszczy zbiorników i cystern nie zawierają w swoim składzie substancji, dla</w:t>
      </w:r>
      <w:r w:rsidR="00154C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których określono wartości odniesienia zgodnie z rozporządzeniem Ministra Środowiska z dnia 26 stycznia 2010 r. w sprawie wartości odniesienia dla niektórych substancji w powietrzu (Dz. U. z 2010 r., Nr 16, poz. 87). Wielkość zużycia tych preparatów szacuje się na poziomie ok. 17,6 Mg/rok.</w:t>
      </w:r>
    </w:p>
    <w:p w14:paraId="16AE6ECC" w14:textId="664FADD5" w:rsidR="00DC62B0" w:rsidRPr="005A0948" w:rsidRDefault="00DC62B0" w:rsidP="005A094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Czyszczenie cystern kolejowych związane będzie z przetoczeniem ich na tor nr 35 gdzie znajduje się wiata stanowiskowa do czyszczenia cystern. Jak wynika z </w:t>
      </w:r>
      <w:r w:rsidR="00B916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raportu</w:t>
      </w:r>
      <w:r w:rsidRPr="006019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bocznicę kolejową będą obsługiwały lokomotywy manewrowe o napędzie elektrycznym.</w:t>
      </w:r>
    </w:p>
    <w:p w14:paraId="69D74B17" w14:textId="3CDD40FB" w:rsidR="007F4279" w:rsidRPr="00601981" w:rsidRDefault="00DC62B0" w:rsidP="00601981">
      <w:pPr>
        <w:pStyle w:val="text-justify"/>
        <w:spacing w:before="0" w:beforeAutospacing="0" w:after="0" w:afterAutospacing="0"/>
        <w:ind w:left="357" w:firstLine="3"/>
        <w:jc w:val="both"/>
        <w:rPr>
          <w:color w:val="000000" w:themeColor="text1"/>
        </w:rPr>
      </w:pPr>
      <w:r w:rsidRPr="00601981">
        <w:rPr>
          <w:bCs/>
          <w:color w:val="000000" w:themeColor="text1"/>
        </w:rPr>
        <w:t>Biorąc pod uwagę powyższe stwierdzono, że przedsięwzięcie na etapie eksploatacji nie będzie znacząco oddziaływać na jakość powietrza.</w:t>
      </w:r>
    </w:p>
    <w:p w14:paraId="688598F4" w14:textId="1AAE4A4F" w:rsidR="006549E3" w:rsidRPr="00601981" w:rsidRDefault="006549E3" w:rsidP="0060198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9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Ochrona przed hałasem </w:t>
      </w:r>
    </w:p>
    <w:p w14:paraId="1F494418" w14:textId="0D3FD884" w:rsidR="007F4279" w:rsidRPr="00601981" w:rsidRDefault="00C33F02" w:rsidP="00601981">
      <w:pPr>
        <w:pStyle w:val="text-justify"/>
        <w:spacing w:before="0" w:beforeAutospacing="0" w:after="0" w:afterAutospacing="0"/>
        <w:ind w:left="357" w:firstLine="3"/>
        <w:jc w:val="both"/>
        <w:rPr>
          <w:color w:val="000000" w:themeColor="text1"/>
        </w:rPr>
      </w:pPr>
      <w:r w:rsidRPr="00601981">
        <w:rPr>
          <w:rFonts w:eastAsiaTheme="minorHAnsi"/>
          <w:bCs/>
          <w:color w:val="000000" w:themeColor="text1"/>
          <w:lang w:eastAsia="en-US"/>
        </w:rPr>
        <w:t xml:space="preserve">Eksploatacja planowanego przedsięwzięcia nie jest związana z kubaturowymi źródłami hałasu. Źródłami hałasu będzie praca silników pojazdów poruszających się po terenie zakładu, związanych z transportem odpadów. Maksymalnie założono ruch 4 samochodów ciężarowych oraz 1 przejazd składu pociągu w ciągu 8 najniekorzystniejszych godzin pory dnia. Punktowymi istotnymi źródłami hałasu w związku z prowadzonym procesem czyszczenia cystern będą praca urządzenia myjki ciśnieniowej (poziom mocy akustycznej 90 </w:t>
      </w:r>
      <w:proofErr w:type="spellStart"/>
      <w:r w:rsidRPr="00601981">
        <w:rPr>
          <w:rFonts w:eastAsiaTheme="minorHAnsi"/>
          <w:bCs/>
          <w:color w:val="000000" w:themeColor="text1"/>
          <w:lang w:eastAsia="en-US"/>
        </w:rPr>
        <w:t>dB</w:t>
      </w:r>
      <w:proofErr w:type="spellEnd"/>
      <w:r w:rsidRPr="00601981">
        <w:rPr>
          <w:rFonts w:eastAsiaTheme="minorHAnsi"/>
          <w:bCs/>
          <w:color w:val="000000" w:themeColor="text1"/>
          <w:lang w:eastAsia="en-US"/>
        </w:rPr>
        <w:t>) oraz praca stanowiska mycia – proces wyrzutu wody z lancy oraz uderzanie jej o</w:t>
      </w:r>
      <w:r w:rsidR="00154CAB">
        <w:rPr>
          <w:rFonts w:eastAsiaTheme="minorHAnsi"/>
          <w:bCs/>
          <w:color w:val="000000" w:themeColor="text1"/>
          <w:lang w:eastAsia="en-US"/>
        </w:rPr>
        <w:t> </w:t>
      </w:r>
      <w:r w:rsidRPr="00601981">
        <w:rPr>
          <w:rFonts w:eastAsiaTheme="minorHAnsi"/>
          <w:bCs/>
          <w:color w:val="000000" w:themeColor="text1"/>
          <w:lang w:eastAsia="en-US"/>
        </w:rPr>
        <w:t>mytą powierzchnię. Jak wynika z raportu oraz złożonych uzupełnień najbliższej położone tereny podlegające ochronie akustycznej znajdują się w odległości ok. 230 m na wschód – tereny zabudowy mieszkaniowej jednorodzinnej i tereny zabudowy mieszkaniowej jednorodzinnej z usługami – położone za terenami zagospodarowanymi przemysłowymi i za torami kolejowymi. Biorąc pod uwagę rodzaj przedsięwzięcia, fakt, że w porze nocy nie będzie prowadzona działalność ani ruch pojazdów na terenie zakładu, a także wyniki przeprowadzonej w raporcie oddziaływania na środowisko analizy akustycznej stwierdzono, że inwestycja na etapie eksploatacji nie będzie znacząco oddziaływać na klimat akustyczny najbliżej położonych terenów chronionych.</w:t>
      </w:r>
    </w:p>
    <w:p w14:paraId="47E9E570" w14:textId="77777777" w:rsidR="005A0948" w:rsidRPr="005A0948" w:rsidRDefault="00A20327" w:rsidP="00601981">
      <w:pPr>
        <w:pStyle w:val="text-justify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601981">
        <w:rPr>
          <w:b/>
          <w:color w:val="000000" w:themeColor="text1"/>
        </w:rPr>
        <w:t>Opis działań mających na celu zmniejszenie negatywnego oddziaływania na środowisko</w:t>
      </w:r>
    </w:p>
    <w:p w14:paraId="20CA1E76" w14:textId="208120CF" w:rsidR="005A0948" w:rsidRDefault="00601981" w:rsidP="005A0948">
      <w:pPr>
        <w:pStyle w:val="text-justify"/>
        <w:spacing w:before="0" w:beforeAutospacing="0" w:after="0" w:afterAutospacing="0"/>
        <w:ind w:left="360"/>
        <w:jc w:val="both"/>
        <w:rPr>
          <w:color w:val="000000" w:themeColor="text1"/>
        </w:rPr>
      </w:pPr>
      <w:r w:rsidRPr="005A0948">
        <w:rPr>
          <w:color w:val="000000" w:themeColor="text1"/>
        </w:rPr>
        <w:t>Warunkiem minimalizacji oddziaływania powstających podczas eksploatacji przedsięwzięcia odpadów jest właściwy sposób postępowania z nimi zależny od rodzaju, ilości i miejsca powstania odpadu, a przede wszystkim staranna i selektywna zbiórka w</w:t>
      </w:r>
      <w:r w:rsidR="00154CAB">
        <w:rPr>
          <w:color w:val="000000" w:themeColor="text1"/>
        </w:rPr>
        <w:t> </w:t>
      </w:r>
      <w:r w:rsidRPr="005A0948">
        <w:rPr>
          <w:color w:val="000000" w:themeColor="text1"/>
        </w:rPr>
        <w:t>miejscu ich powstawania.</w:t>
      </w:r>
    </w:p>
    <w:p w14:paraId="01603BC8" w14:textId="77777777" w:rsidR="005A0948" w:rsidRDefault="00601981" w:rsidP="005A0948">
      <w:pPr>
        <w:pStyle w:val="text-justify"/>
        <w:spacing w:before="0" w:beforeAutospacing="0" w:after="0" w:afterAutospacing="0"/>
        <w:ind w:left="360"/>
        <w:jc w:val="both"/>
        <w:rPr>
          <w:color w:val="000000" w:themeColor="text1"/>
        </w:rPr>
      </w:pPr>
      <w:r w:rsidRPr="00601981">
        <w:rPr>
          <w:color w:val="000000" w:themeColor="text1"/>
        </w:rPr>
        <w:t>Ograniczanie negatywnego oddziaływania wytwarzanych odpadów niebezpiecznych oraz innych niż niebezpieczne prowadzone będzie zatem poprzez stosowanie i przestrzeganie przepisów prawa ochrony środowiska, ustawy o odpadach oraz aktów wykonawczych. Inwestor zobowiązany jest zatem do:</w:t>
      </w:r>
    </w:p>
    <w:p w14:paraId="6ECCD853" w14:textId="140D43DD" w:rsidR="005A0948" w:rsidRDefault="00601981" w:rsidP="005A0948">
      <w:pPr>
        <w:pStyle w:val="text-justify"/>
        <w:spacing w:before="0" w:beforeAutospacing="0" w:after="0" w:afterAutospacing="0"/>
        <w:ind w:left="360"/>
        <w:jc w:val="both"/>
        <w:rPr>
          <w:color w:val="000000" w:themeColor="text1"/>
        </w:rPr>
      </w:pPr>
      <w:r w:rsidRPr="00601981">
        <w:rPr>
          <w:color w:val="000000" w:themeColor="text1"/>
        </w:rPr>
        <w:t>•</w:t>
      </w:r>
      <w:r w:rsidRPr="00601981">
        <w:rPr>
          <w:color w:val="000000" w:themeColor="text1"/>
        </w:rPr>
        <w:tab/>
        <w:t>magazynowania wytworzonych odpadów, przez czas nie dłuższy, aniżeli jest to</w:t>
      </w:r>
      <w:r w:rsidR="00154CAB">
        <w:rPr>
          <w:color w:val="000000" w:themeColor="text1"/>
        </w:rPr>
        <w:t> </w:t>
      </w:r>
      <w:r w:rsidRPr="00601981">
        <w:rPr>
          <w:color w:val="000000" w:themeColor="text1"/>
        </w:rPr>
        <w:t xml:space="preserve"> ekonomicznie uzasadnione (zebranie partii transportowej opłacalnej pod względem przekazania kolejnemu posiadaczowi odpadów), a następnie bez zbędnej zwłoki przekazania odpadów podmiotom posiadającym stosowne zezwolenia w zakresie gospodarki odpadami oraz odpowiednie wpisy do BDO, przy udziale podmiotów transportujących posiadających wpis do BDO;</w:t>
      </w:r>
    </w:p>
    <w:p w14:paraId="0171609D" w14:textId="77777777" w:rsidR="005A0948" w:rsidRDefault="00601981" w:rsidP="005A0948">
      <w:pPr>
        <w:pStyle w:val="text-justify"/>
        <w:spacing w:before="0" w:beforeAutospacing="0" w:after="0" w:afterAutospacing="0"/>
        <w:ind w:left="360"/>
        <w:jc w:val="both"/>
        <w:rPr>
          <w:color w:val="000000" w:themeColor="text1"/>
        </w:rPr>
      </w:pPr>
      <w:r w:rsidRPr="00601981">
        <w:rPr>
          <w:color w:val="000000" w:themeColor="text1"/>
        </w:rPr>
        <w:t>•</w:t>
      </w:r>
      <w:r w:rsidRPr="00601981">
        <w:rPr>
          <w:color w:val="000000" w:themeColor="text1"/>
        </w:rPr>
        <w:tab/>
        <w:t xml:space="preserve">magazynowania odpadów (nie dłużej niż 1 rok), do czasu ich przekazania, w sposób selektywny, w miejscu i warunkach dostosowanych do rodzaju wytworzonego odpadu, </w:t>
      </w:r>
      <w:r w:rsidRPr="00601981">
        <w:rPr>
          <w:color w:val="000000" w:themeColor="text1"/>
        </w:rPr>
        <w:lastRenderedPageBreak/>
        <w:t>przy uwzględnieniu jego ewentualnych właściwości fizyko-chemicznych i możliwego negatywnego oddziaływania na środowisko;</w:t>
      </w:r>
    </w:p>
    <w:p w14:paraId="1E7896FC" w14:textId="77777777" w:rsidR="005A0948" w:rsidRDefault="00601981" w:rsidP="005A0948">
      <w:pPr>
        <w:pStyle w:val="text-justify"/>
        <w:spacing w:before="0" w:beforeAutospacing="0" w:after="0" w:afterAutospacing="0"/>
        <w:ind w:left="360"/>
        <w:jc w:val="both"/>
        <w:rPr>
          <w:color w:val="000000" w:themeColor="text1"/>
        </w:rPr>
      </w:pPr>
      <w:r w:rsidRPr="00601981">
        <w:rPr>
          <w:color w:val="000000" w:themeColor="text1"/>
        </w:rPr>
        <w:t>•</w:t>
      </w:r>
      <w:r w:rsidRPr="00601981">
        <w:rPr>
          <w:color w:val="000000" w:themeColor="text1"/>
        </w:rPr>
        <w:tab/>
        <w:t>magazynowania odpadów, w miejscach odpowiednio oznakowanych, zabezpieczonych przed dostępem osób trzecich, przy wykorzystaniu pojemników, kontenerów i innych opakowań przeznaczonych na dany rodzaj odpadu;</w:t>
      </w:r>
    </w:p>
    <w:p w14:paraId="07BD56AE" w14:textId="62FA0A50" w:rsidR="005A0948" w:rsidRDefault="00601981" w:rsidP="005A0948">
      <w:pPr>
        <w:pStyle w:val="text-justify"/>
        <w:spacing w:before="0" w:beforeAutospacing="0" w:after="0" w:afterAutospacing="0"/>
        <w:ind w:left="360"/>
        <w:jc w:val="both"/>
        <w:rPr>
          <w:color w:val="000000" w:themeColor="text1"/>
        </w:rPr>
      </w:pPr>
      <w:r w:rsidRPr="00601981">
        <w:rPr>
          <w:color w:val="000000" w:themeColor="text1"/>
        </w:rPr>
        <w:t>•</w:t>
      </w:r>
      <w:r w:rsidRPr="00601981">
        <w:rPr>
          <w:color w:val="000000" w:themeColor="text1"/>
        </w:rPr>
        <w:tab/>
        <w:t>magazynowania odpadów niebezpiecznych, na utwardzonym podłożu, w</w:t>
      </w:r>
      <w:r w:rsidR="00B57A82">
        <w:rPr>
          <w:color w:val="000000" w:themeColor="text1"/>
        </w:rPr>
        <w:t> </w:t>
      </w:r>
      <w:r w:rsidRPr="00601981">
        <w:rPr>
          <w:color w:val="000000" w:themeColor="text1"/>
        </w:rPr>
        <w:t>wyznaczonym do tego celu miejscu, zabezpieczonym przed dostępem osób nieupoważnionych oraz zabezpieczonym przed działaniem czynników atmosferycznych;</w:t>
      </w:r>
    </w:p>
    <w:p w14:paraId="41658005" w14:textId="56D3FEC4" w:rsidR="005A0948" w:rsidRDefault="00601981" w:rsidP="006938EF">
      <w:pPr>
        <w:pStyle w:val="text-justify"/>
        <w:spacing w:before="0" w:beforeAutospacing="0" w:after="0" w:afterAutospacing="0"/>
        <w:ind w:left="360"/>
        <w:jc w:val="both"/>
        <w:rPr>
          <w:color w:val="000000" w:themeColor="text1"/>
        </w:rPr>
      </w:pPr>
      <w:r w:rsidRPr="00601981">
        <w:rPr>
          <w:color w:val="000000" w:themeColor="text1"/>
        </w:rPr>
        <w:t>•</w:t>
      </w:r>
      <w:r w:rsidRPr="00601981">
        <w:rPr>
          <w:color w:val="000000" w:themeColor="text1"/>
        </w:rPr>
        <w:tab/>
        <w:t>zapewnienia odbioru odpadów komunalnych poprzez zawarcie stosownych umów z</w:t>
      </w:r>
      <w:r w:rsidR="00B57A82">
        <w:rPr>
          <w:color w:val="000000" w:themeColor="text1"/>
        </w:rPr>
        <w:t> </w:t>
      </w:r>
      <w:r w:rsidRPr="00601981">
        <w:rPr>
          <w:color w:val="000000" w:themeColor="text1"/>
        </w:rPr>
        <w:t>lokalnymi podmiotami świadczącymi tego typu usługi; rejestracji zakładu w Bazie Danych Odpadowych (BDO), a następnie prowadzenia</w:t>
      </w:r>
      <w:r w:rsidR="006938EF">
        <w:rPr>
          <w:color w:val="000000" w:themeColor="text1"/>
        </w:rPr>
        <w:t xml:space="preserve"> </w:t>
      </w:r>
      <w:r w:rsidRPr="00601981">
        <w:rPr>
          <w:color w:val="000000" w:themeColor="text1"/>
        </w:rPr>
        <w:t>ilościowej i jakościowej ewidencji wytworzonych odpadów, dokumentowania działań związanych z przekazywaniem odpadów kolejnemu posiadaczowi oraz przekazywania</w:t>
      </w:r>
      <w:r w:rsidR="006938EF">
        <w:rPr>
          <w:color w:val="000000" w:themeColor="text1"/>
        </w:rPr>
        <w:t xml:space="preserve"> </w:t>
      </w:r>
      <w:r w:rsidRPr="00601981">
        <w:rPr>
          <w:color w:val="000000" w:themeColor="text1"/>
        </w:rPr>
        <w:t>rocznych zbiorczych zestawień danych o rodzajach i ilości wytworzonych odpadów.</w:t>
      </w:r>
    </w:p>
    <w:p w14:paraId="2C6E08F2" w14:textId="17F9329E" w:rsidR="00A20327" w:rsidRPr="00601981" w:rsidRDefault="00601981" w:rsidP="005A0948">
      <w:pPr>
        <w:pStyle w:val="text-justify"/>
        <w:spacing w:before="0" w:beforeAutospacing="0" w:after="0" w:afterAutospacing="0"/>
        <w:ind w:left="360"/>
        <w:jc w:val="both"/>
        <w:rPr>
          <w:color w:val="000000" w:themeColor="text1"/>
        </w:rPr>
      </w:pPr>
      <w:r w:rsidRPr="00601981">
        <w:rPr>
          <w:color w:val="000000" w:themeColor="text1"/>
        </w:rPr>
        <w:t>Realizując powyższe założenia, nie przewiduje się możliwości negatywnego oddziaływania fazy eksploatacji przedmiotowego przedsięwzięcia, w zakresie wytwarzanych odpadów i ich oddziaływania na środowisko biotyczne i abiotyczne, a</w:t>
      </w:r>
      <w:r w:rsidR="00B57A82">
        <w:rPr>
          <w:color w:val="000000" w:themeColor="text1"/>
        </w:rPr>
        <w:t> </w:t>
      </w:r>
      <w:r w:rsidRPr="00601981">
        <w:rPr>
          <w:color w:val="000000" w:themeColor="text1"/>
        </w:rPr>
        <w:t>także zdrowie i życie ludzi.</w:t>
      </w:r>
    </w:p>
    <w:p w14:paraId="1459E5C3" w14:textId="77777777" w:rsidR="00A20327" w:rsidRPr="00601981" w:rsidRDefault="00A20327" w:rsidP="006019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D03182" w14:textId="77777777" w:rsidR="00A20327" w:rsidRPr="009F6319" w:rsidRDefault="00A20327" w:rsidP="00A20327">
      <w:pPr>
        <w:rPr>
          <w:color w:val="FF0000"/>
        </w:rPr>
      </w:pPr>
    </w:p>
    <w:p w14:paraId="7E119FD5" w14:textId="77777777" w:rsidR="002B5439" w:rsidRDefault="002B5439" w:rsidP="002B5439">
      <w:pPr>
        <w:rPr>
          <w:color w:val="FF0000"/>
        </w:rPr>
      </w:pPr>
    </w:p>
    <w:p w14:paraId="052DA2E5" w14:textId="77777777" w:rsidR="002B5439" w:rsidRDefault="002B5439" w:rsidP="002B5439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 U R M I S T R Z</w:t>
      </w:r>
    </w:p>
    <w:p w14:paraId="42CEF00D" w14:textId="77777777" w:rsidR="002B5439" w:rsidRDefault="002B5439" w:rsidP="002B5439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DBF9CB" w14:textId="77777777" w:rsidR="002B5439" w:rsidRDefault="002B5439" w:rsidP="002B5439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Marian Błachut</w:t>
      </w:r>
    </w:p>
    <w:p w14:paraId="1FA4366A" w14:textId="77777777" w:rsidR="00874937" w:rsidRPr="00CB1843" w:rsidRDefault="00874937">
      <w:pPr>
        <w:rPr>
          <w:color w:val="FF0000"/>
        </w:rPr>
      </w:pPr>
    </w:p>
    <w:sectPr w:rsidR="00874937" w:rsidRPr="00CB1843" w:rsidSect="00F634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25BA7" w14:textId="77777777" w:rsidR="00DE2B32" w:rsidRDefault="00DE2B32" w:rsidP="001339BD">
      <w:pPr>
        <w:spacing w:after="0" w:line="240" w:lineRule="auto"/>
      </w:pPr>
      <w:r>
        <w:separator/>
      </w:r>
    </w:p>
  </w:endnote>
  <w:endnote w:type="continuationSeparator" w:id="0">
    <w:p w14:paraId="3BB07811" w14:textId="77777777" w:rsidR="00DE2B32" w:rsidRDefault="00DE2B32" w:rsidP="0013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0BC0C" w14:textId="77777777" w:rsidR="00F634D1" w:rsidRDefault="00F63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E5D10" w14:textId="77777777" w:rsidR="00DE2B32" w:rsidRDefault="00DE2B32" w:rsidP="001339BD">
      <w:pPr>
        <w:spacing w:after="0" w:line="240" w:lineRule="auto"/>
      </w:pPr>
      <w:r>
        <w:separator/>
      </w:r>
    </w:p>
  </w:footnote>
  <w:footnote w:type="continuationSeparator" w:id="0">
    <w:p w14:paraId="46D1EDFA" w14:textId="77777777" w:rsidR="00DE2B32" w:rsidRDefault="00DE2B32" w:rsidP="00133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E43"/>
    <w:multiLevelType w:val="hybridMultilevel"/>
    <w:tmpl w:val="82D81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8C7"/>
    <w:multiLevelType w:val="hybridMultilevel"/>
    <w:tmpl w:val="DB2CE5DC"/>
    <w:lvl w:ilvl="0" w:tplc="D2CEAED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F1849"/>
    <w:multiLevelType w:val="hybridMultilevel"/>
    <w:tmpl w:val="F3AA8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50C2D"/>
    <w:multiLevelType w:val="hybridMultilevel"/>
    <w:tmpl w:val="7EA2A7A6"/>
    <w:lvl w:ilvl="0" w:tplc="A4EC617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745B27"/>
    <w:multiLevelType w:val="hybridMultilevel"/>
    <w:tmpl w:val="58B8065C"/>
    <w:lvl w:ilvl="0" w:tplc="A4EC617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EDB7B0E"/>
    <w:multiLevelType w:val="hybridMultilevel"/>
    <w:tmpl w:val="069E2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55087"/>
    <w:multiLevelType w:val="hybridMultilevel"/>
    <w:tmpl w:val="E55A53D2"/>
    <w:lvl w:ilvl="0" w:tplc="DAA2F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A5A97"/>
    <w:multiLevelType w:val="hybridMultilevel"/>
    <w:tmpl w:val="EFDC57CC"/>
    <w:lvl w:ilvl="0" w:tplc="673C0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54AA57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A5B6C28E">
      <w:start w:val="1"/>
      <w:numFmt w:val="decimal"/>
      <w:lvlText w:val="%3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110BB3"/>
    <w:multiLevelType w:val="hybridMultilevel"/>
    <w:tmpl w:val="9ED04296"/>
    <w:lvl w:ilvl="0" w:tplc="1D94FC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0D5BEC"/>
    <w:multiLevelType w:val="hybridMultilevel"/>
    <w:tmpl w:val="3EEA1A46"/>
    <w:lvl w:ilvl="0" w:tplc="4FD04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3DC0"/>
    <w:multiLevelType w:val="hybridMultilevel"/>
    <w:tmpl w:val="3FBEE71C"/>
    <w:lvl w:ilvl="0" w:tplc="38661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A69D3"/>
    <w:multiLevelType w:val="hybridMultilevel"/>
    <w:tmpl w:val="A9EA2294"/>
    <w:lvl w:ilvl="0" w:tplc="2E68B26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A4190"/>
    <w:multiLevelType w:val="hybridMultilevel"/>
    <w:tmpl w:val="79BE0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E6A0A"/>
    <w:multiLevelType w:val="hybridMultilevel"/>
    <w:tmpl w:val="2F1C9792"/>
    <w:lvl w:ilvl="0" w:tplc="7B5276E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B2709"/>
    <w:multiLevelType w:val="hybridMultilevel"/>
    <w:tmpl w:val="1716E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37E8C"/>
    <w:multiLevelType w:val="hybridMultilevel"/>
    <w:tmpl w:val="1E16937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0B80541"/>
    <w:multiLevelType w:val="hybridMultilevel"/>
    <w:tmpl w:val="966E6EC6"/>
    <w:lvl w:ilvl="0" w:tplc="B07AC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40E50"/>
    <w:multiLevelType w:val="hybridMultilevel"/>
    <w:tmpl w:val="70D2ACB2"/>
    <w:lvl w:ilvl="0" w:tplc="A4EC617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A3769D9"/>
    <w:multiLevelType w:val="hybridMultilevel"/>
    <w:tmpl w:val="10A632A4"/>
    <w:lvl w:ilvl="0" w:tplc="0ABE54C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E315F8"/>
    <w:multiLevelType w:val="hybridMultilevel"/>
    <w:tmpl w:val="EDE0701A"/>
    <w:lvl w:ilvl="0" w:tplc="7F766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B3C5F"/>
    <w:multiLevelType w:val="hybridMultilevel"/>
    <w:tmpl w:val="537E6046"/>
    <w:lvl w:ilvl="0" w:tplc="1584EA40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8E0A5A"/>
    <w:multiLevelType w:val="hybridMultilevel"/>
    <w:tmpl w:val="59F69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76FED"/>
    <w:multiLevelType w:val="hybridMultilevel"/>
    <w:tmpl w:val="7118423A"/>
    <w:lvl w:ilvl="0" w:tplc="A4EC6174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3" w15:restartNumberingAfterBreak="0">
    <w:nsid w:val="5C8B1232"/>
    <w:multiLevelType w:val="hybridMultilevel"/>
    <w:tmpl w:val="26AE5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3699E"/>
    <w:multiLevelType w:val="hybridMultilevel"/>
    <w:tmpl w:val="2394601C"/>
    <w:lvl w:ilvl="0" w:tplc="3E1C0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C1EF3"/>
    <w:multiLevelType w:val="hybridMultilevel"/>
    <w:tmpl w:val="EDB83332"/>
    <w:lvl w:ilvl="0" w:tplc="5000A5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E08C7"/>
    <w:multiLevelType w:val="hybridMultilevel"/>
    <w:tmpl w:val="EE248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03169"/>
    <w:multiLevelType w:val="hybridMultilevel"/>
    <w:tmpl w:val="8E9ED508"/>
    <w:lvl w:ilvl="0" w:tplc="2030435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46B62"/>
    <w:multiLevelType w:val="hybridMultilevel"/>
    <w:tmpl w:val="96443DEE"/>
    <w:lvl w:ilvl="0" w:tplc="A4EC61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03087F"/>
    <w:multiLevelType w:val="hybridMultilevel"/>
    <w:tmpl w:val="10088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B30E7"/>
    <w:multiLevelType w:val="hybridMultilevel"/>
    <w:tmpl w:val="B0A40E0E"/>
    <w:lvl w:ilvl="0" w:tplc="A4EC6174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1" w15:restartNumberingAfterBreak="0">
    <w:nsid w:val="6EF0339A"/>
    <w:multiLevelType w:val="hybridMultilevel"/>
    <w:tmpl w:val="FF3A1BF0"/>
    <w:lvl w:ilvl="0" w:tplc="C52842E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E7F31"/>
    <w:multiLevelType w:val="hybridMultilevel"/>
    <w:tmpl w:val="3EEA1A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04D9B"/>
    <w:multiLevelType w:val="hybridMultilevel"/>
    <w:tmpl w:val="D0A86CEC"/>
    <w:lvl w:ilvl="0" w:tplc="34D41D8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55CBA"/>
    <w:multiLevelType w:val="hybridMultilevel"/>
    <w:tmpl w:val="3A542EE8"/>
    <w:lvl w:ilvl="0" w:tplc="5CE8AF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CD42EE9"/>
    <w:multiLevelType w:val="hybridMultilevel"/>
    <w:tmpl w:val="CDE678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9B0609"/>
    <w:multiLevelType w:val="hybridMultilevel"/>
    <w:tmpl w:val="5C80336E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30978"/>
    <w:multiLevelType w:val="hybridMultilevel"/>
    <w:tmpl w:val="5DE82062"/>
    <w:lvl w:ilvl="0" w:tplc="E834D73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348855">
    <w:abstractNumId w:val="10"/>
  </w:num>
  <w:num w:numId="2" w16cid:durableId="963080875">
    <w:abstractNumId w:val="14"/>
  </w:num>
  <w:num w:numId="3" w16cid:durableId="1278949647">
    <w:abstractNumId w:val="16"/>
  </w:num>
  <w:num w:numId="4" w16cid:durableId="562834666">
    <w:abstractNumId w:val="19"/>
  </w:num>
  <w:num w:numId="5" w16cid:durableId="974218108">
    <w:abstractNumId w:val="8"/>
  </w:num>
  <w:num w:numId="6" w16cid:durableId="1780880150">
    <w:abstractNumId w:val="24"/>
  </w:num>
  <w:num w:numId="7" w16cid:durableId="936137495">
    <w:abstractNumId w:val="15"/>
  </w:num>
  <w:num w:numId="8" w16cid:durableId="641158728">
    <w:abstractNumId w:val="2"/>
  </w:num>
  <w:num w:numId="9" w16cid:durableId="1573352684">
    <w:abstractNumId w:val="6"/>
  </w:num>
  <w:num w:numId="10" w16cid:durableId="1280142676">
    <w:abstractNumId w:val="7"/>
  </w:num>
  <w:num w:numId="11" w16cid:durableId="1806198221">
    <w:abstractNumId w:val="4"/>
  </w:num>
  <w:num w:numId="12" w16cid:durableId="2018803450">
    <w:abstractNumId w:val="25"/>
  </w:num>
  <w:num w:numId="13" w16cid:durableId="1910454194">
    <w:abstractNumId w:val="30"/>
  </w:num>
  <w:num w:numId="14" w16cid:durableId="126243568">
    <w:abstractNumId w:val="36"/>
  </w:num>
  <w:num w:numId="15" w16cid:durableId="843059096">
    <w:abstractNumId w:val="22"/>
  </w:num>
  <w:num w:numId="16" w16cid:durableId="720831295">
    <w:abstractNumId w:val="17"/>
  </w:num>
  <w:num w:numId="17" w16cid:durableId="1905527838">
    <w:abstractNumId w:val="35"/>
  </w:num>
  <w:num w:numId="18" w16cid:durableId="723405677">
    <w:abstractNumId w:val="26"/>
  </w:num>
  <w:num w:numId="19" w16cid:durableId="324600597">
    <w:abstractNumId w:val="33"/>
  </w:num>
  <w:num w:numId="20" w16cid:durableId="88546318">
    <w:abstractNumId w:val="1"/>
  </w:num>
  <w:num w:numId="21" w16cid:durableId="115761946">
    <w:abstractNumId w:val="34"/>
  </w:num>
  <w:num w:numId="22" w16cid:durableId="806164642">
    <w:abstractNumId w:val="31"/>
  </w:num>
  <w:num w:numId="23" w16cid:durableId="1139348109">
    <w:abstractNumId w:val="37"/>
  </w:num>
  <w:num w:numId="24" w16cid:durableId="1486360558">
    <w:abstractNumId w:val="27"/>
  </w:num>
  <w:num w:numId="25" w16cid:durableId="1171220131">
    <w:abstractNumId w:val="18"/>
  </w:num>
  <w:num w:numId="26" w16cid:durableId="1289165189">
    <w:abstractNumId w:val="20"/>
  </w:num>
  <w:num w:numId="27" w16cid:durableId="904802325">
    <w:abstractNumId w:val="23"/>
  </w:num>
  <w:num w:numId="28" w16cid:durableId="2125879802">
    <w:abstractNumId w:val="3"/>
  </w:num>
  <w:num w:numId="29" w16cid:durableId="1616135513">
    <w:abstractNumId w:val="11"/>
  </w:num>
  <w:num w:numId="30" w16cid:durableId="176121118">
    <w:abstractNumId w:val="5"/>
  </w:num>
  <w:num w:numId="31" w16cid:durableId="1320888244">
    <w:abstractNumId w:val="28"/>
  </w:num>
  <w:num w:numId="32" w16cid:durableId="1364667152">
    <w:abstractNumId w:val="0"/>
  </w:num>
  <w:num w:numId="33" w16cid:durableId="276571088">
    <w:abstractNumId w:val="21"/>
  </w:num>
  <w:num w:numId="34" w16cid:durableId="10312959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44461061">
    <w:abstractNumId w:val="9"/>
  </w:num>
  <w:num w:numId="36" w16cid:durableId="1006371193">
    <w:abstractNumId w:val="32"/>
  </w:num>
  <w:num w:numId="37" w16cid:durableId="1362168416">
    <w:abstractNumId w:val="12"/>
  </w:num>
  <w:num w:numId="38" w16cid:durableId="9017201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042"/>
    <w:rsid w:val="0000147B"/>
    <w:rsid w:val="00002948"/>
    <w:rsid w:val="00003886"/>
    <w:rsid w:val="0000530E"/>
    <w:rsid w:val="00006AD5"/>
    <w:rsid w:val="00006E26"/>
    <w:rsid w:val="00007986"/>
    <w:rsid w:val="00014A20"/>
    <w:rsid w:val="000162F1"/>
    <w:rsid w:val="00032831"/>
    <w:rsid w:val="0003352B"/>
    <w:rsid w:val="00043DFB"/>
    <w:rsid w:val="00047720"/>
    <w:rsid w:val="00056939"/>
    <w:rsid w:val="00062631"/>
    <w:rsid w:val="000626BE"/>
    <w:rsid w:val="00063EE2"/>
    <w:rsid w:val="000856B0"/>
    <w:rsid w:val="00093832"/>
    <w:rsid w:val="0009648C"/>
    <w:rsid w:val="000B1B57"/>
    <w:rsid w:val="000B292E"/>
    <w:rsid w:val="000E0EE2"/>
    <w:rsid w:val="000E7700"/>
    <w:rsid w:val="000F60BF"/>
    <w:rsid w:val="00114587"/>
    <w:rsid w:val="0011766E"/>
    <w:rsid w:val="00117FD4"/>
    <w:rsid w:val="001233EC"/>
    <w:rsid w:val="00130A47"/>
    <w:rsid w:val="001339BD"/>
    <w:rsid w:val="00151FCA"/>
    <w:rsid w:val="00154CAB"/>
    <w:rsid w:val="00163E59"/>
    <w:rsid w:val="00166193"/>
    <w:rsid w:val="00166E09"/>
    <w:rsid w:val="00174B3F"/>
    <w:rsid w:val="00176CA2"/>
    <w:rsid w:val="0019040B"/>
    <w:rsid w:val="001929EC"/>
    <w:rsid w:val="00194D1D"/>
    <w:rsid w:val="0019679F"/>
    <w:rsid w:val="001A32AB"/>
    <w:rsid w:val="001A7B6E"/>
    <w:rsid w:val="001A7F0E"/>
    <w:rsid w:val="001B018F"/>
    <w:rsid w:val="001B4C5E"/>
    <w:rsid w:val="001B6E57"/>
    <w:rsid w:val="001B7BD4"/>
    <w:rsid w:val="001C267B"/>
    <w:rsid w:val="001C4879"/>
    <w:rsid w:val="001D0F84"/>
    <w:rsid w:val="001E4DA1"/>
    <w:rsid w:val="001F5484"/>
    <w:rsid w:val="001F578F"/>
    <w:rsid w:val="002030CC"/>
    <w:rsid w:val="002052F1"/>
    <w:rsid w:val="00206B54"/>
    <w:rsid w:val="00211A3F"/>
    <w:rsid w:val="00213908"/>
    <w:rsid w:val="002173EB"/>
    <w:rsid w:val="00246165"/>
    <w:rsid w:val="00246BB0"/>
    <w:rsid w:val="00246E32"/>
    <w:rsid w:val="0025054C"/>
    <w:rsid w:val="002511C5"/>
    <w:rsid w:val="00262BAB"/>
    <w:rsid w:val="0027028F"/>
    <w:rsid w:val="0027263B"/>
    <w:rsid w:val="00275873"/>
    <w:rsid w:val="00275F69"/>
    <w:rsid w:val="00277725"/>
    <w:rsid w:val="002852A5"/>
    <w:rsid w:val="00291708"/>
    <w:rsid w:val="002A3148"/>
    <w:rsid w:val="002B0496"/>
    <w:rsid w:val="002B0555"/>
    <w:rsid w:val="002B37D1"/>
    <w:rsid w:val="002B4971"/>
    <w:rsid w:val="002B5439"/>
    <w:rsid w:val="002C7B2A"/>
    <w:rsid w:val="002E1AEF"/>
    <w:rsid w:val="002E5CF7"/>
    <w:rsid w:val="002F2F99"/>
    <w:rsid w:val="002F48BF"/>
    <w:rsid w:val="003214DB"/>
    <w:rsid w:val="0032247B"/>
    <w:rsid w:val="00332472"/>
    <w:rsid w:val="003362B9"/>
    <w:rsid w:val="003430EA"/>
    <w:rsid w:val="00345332"/>
    <w:rsid w:val="00350034"/>
    <w:rsid w:val="00352459"/>
    <w:rsid w:val="00352A1B"/>
    <w:rsid w:val="003613A6"/>
    <w:rsid w:val="0036601B"/>
    <w:rsid w:val="0037797C"/>
    <w:rsid w:val="003878F4"/>
    <w:rsid w:val="00392ABB"/>
    <w:rsid w:val="003B5C57"/>
    <w:rsid w:val="003C77CB"/>
    <w:rsid w:val="003E2756"/>
    <w:rsid w:val="003F345A"/>
    <w:rsid w:val="00402196"/>
    <w:rsid w:val="00406C02"/>
    <w:rsid w:val="00410DC4"/>
    <w:rsid w:val="00411F47"/>
    <w:rsid w:val="00422833"/>
    <w:rsid w:val="00422A53"/>
    <w:rsid w:val="00444E60"/>
    <w:rsid w:val="00452DFE"/>
    <w:rsid w:val="004532B6"/>
    <w:rsid w:val="004552C2"/>
    <w:rsid w:val="00455EAD"/>
    <w:rsid w:val="00462607"/>
    <w:rsid w:val="00463099"/>
    <w:rsid w:val="00464C0A"/>
    <w:rsid w:val="00467F53"/>
    <w:rsid w:val="00471EF4"/>
    <w:rsid w:val="00484B47"/>
    <w:rsid w:val="00493ED8"/>
    <w:rsid w:val="004948ED"/>
    <w:rsid w:val="004A659F"/>
    <w:rsid w:val="004B2164"/>
    <w:rsid w:val="004B6249"/>
    <w:rsid w:val="004D5DB1"/>
    <w:rsid w:val="004E4D00"/>
    <w:rsid w:val="004E757B"/>
    <w:rsid w:val="004F6152"/>
    <w:rsid w:val="0051377B"/>
    <w:rsid w:val="00514891"/>
    <w:rsid w:val="00517B1B"/>
    <w:rsid w:val="00523E45"/>
    <w:rsid w:val="00532115"/>
    <w:rsid w:val="00533583"/>
    <w:rsid w:val="00536A36"/>
    <w:rsid w:val="00550096"/>
    <w:rsid w:val="00553D7B"/>
    <w:rsid w:val="005765E8"/>
    <w:rsid w:val="00582075"/>
    <w:rsid w:val="00591976"/>
    <w:rsid w:val="005922F2"/>
    <w:rsid w:val="0059495A"/>
    <w:rsid w:val="0059504D"/>
    <w:rsid w:val="005960FC"/>
    <w:rsid w:val="005A0948"/>
    <w:rsid w:val="005A2A70"/>
    <w:rsid w:val="005A6868"/>
    <w:rsid w:val="005B44D1"/>
    <w:rsid w:val="005B7101"/>
    <w:rsid w:val="005C6C5F"/>
    <w:rsid w:val="005D2B48"/>
    <w:rsid w:val="005D379B"/>
    <w:rsid w:val="005E332D"/>
    <w:rsid w:val="005E3E4F"/>
    <w:rsid w:val="005E5125"/>
    <w:rsid w:val="005E6E14"/>
    <w:rsid w:val="005F1580"/>
    <w:rsid w:val="00601981"/>
    <w:rsid w:val="006042CF"/>
    <w:rsid w:val="006076EF"/>
    <w:rsid w:val="00613F94"/>
    <w:rsid w:val="006200FA"/>
    <w:rsid w:val="00630B2E"/>
    <w:rsid w:val="00630D19"/>
    <w:rsid w:val="006549E3"/>
    <w:rsid w:val="00662D0B"/>
    <w:rsid w:val="006761D4"/>
    <w:rsid w:val="00685896"/>
    <w:rsid w:val="00686C0E"/>
    <w:rsid w:val="00690D40"/>
    <w:rsid w:val="006938EF"/>
    <w:rsid w:val="00693D36"/>
    <w:rsid w:val="00695592"/>
    <w:rsid w:val="006B39E6"/>
    <w:rsid w:val="006B3A92"/>
    <w:rsid w:val="006B5ADB"/>
    <w:rsid w:val="006E4440"/>
    <w:rsid w:val="007002A9"/>
    <w:rsid w:val="00704F0C"/>
    <w:rsid w:val="00712648"/>
    <w:rsid w:val="00734564"/>
    <w:rsid w:val="007423BB"/>
    <w:rsid w:val="00743B49"/>
    <w:rsid w:val="007528CF"/>
    <w:rsid w:val="007531B7"/>
    <w:rsid w:val="00760679"/>
    <w:rsid w:val="00765C28"/>
    <w:rsid w:val="00773DCB"/>
    <w:rsid w:val="00774609"/>
    <w:rsid w:val="00783A36"/>
    <w:rsid w:val="0079032F"/>
    <w:rsid w:val="00794BEF"/>
    <w:rsid w:val="007A0751"/>
    <w:rsid w:val="007A4B66"/>
    <w:rsid w:val="007A4C44"/>
    <w:rsid w:val="007C1152"/>
    <w:rsid w:val="007C6446"/>
    <w:rsid w:val="007D1EC3"/>
    <w:rsid w:val="007D6849"/>
    <w:rsid w:val="007E5D73"/>
    <w:rsid w:val="007F21AE"/>
    <w:rsid w:val="007F4279"/>
    <w:rsid w:val="007F44EE"/>
    <w:rsid w:val="00800B97"/>
    <w:rsid w:val="008013B3"/>
    <w:rsid w:val="00801D4F"/>
    <w:rsid w:val="00803971"/>
    <w:rsid w:val="00806636"/>
    <w:rsid w:val="008228EE"/>
    <w:rsid w:val="00826286"/>
    <w:rsid w:val="00832843"/>
    <w:rsid w:val="00836977"/>
    <w:rsid w:val="00841AF3"/>
    <w:rsid w:val="00863760"/>
    <w:rsid w:val="00863A6D"/>
    <w:rsid w:val="0086514A"/>
    <w:rsid w:val="00870874"/>
    <w:rsid w:val="00874937"/>
    <w:rsid w:val="00876F36"/>
    <w:rsid w:val="00892716"/>
    <w:rsid w:val="00895DA8"/>
    <w:rsid w:val="008973C2"/>
    <w:rsid w:val="008A603C"/>
    <w:rsid w:val="008B75AA"/>
    <w:rsid w:val="008C20FA"/>
    <w:rsid w:val="008D7365"/>
    <w:rsid w:val="008E5E97"/>
    <w:rsid w:val="009038CC"/>
    <w:rsid w:val="009134D6"/>
    <w:rsid w:val="0091528E"/>
    <w:rsid w:val="0092158F"/>
    <w:rsid w:val="00926220"/>
    <w:rsid w:val="009269EF"/>
    <w:rsid w:val="009334AF"/>
    <w:rsid w:val="00942B2B"/>
    <w:rsid w:val="00947461"/>
    <w:rsid w:val="0095104C"/>
    <w:rsid w:val="00954675"/>
    <w:rsid w:val="00954D10"/>
    <w:rsid w:val="00962D60"/>
    <w:rsid w:val="0097587B"/>
    <w:rsid w:val="00976F47"/>
    <w:rsid w:val="009828F4"/>
    <w:rsid w:val="009846B1"/>
    <w:rsid w:val="0098540A"/>
    <w:rsid w:val="00985EAD"/>
    <w:rsid w:val="009872CF"/>
    <w:rsid w:val="009A6ED8"/>
    <w:rsid w:val="009B147F"/>
    <w:rsid w:val="009B1FE7"/>
    <w:rsid w:val="009B2957"/>
    <w:rsid w:val="009B5AE5"/>
    <w:rsid w:val="009C2788"/>
    <w:rsid w:val="009E3667"/>
    <w:rsid w:val="009F6319"/>
    <w:rsid w:val="009F7334"/>
    <w:rsid w:val="00A01842"/>
    <w:rsid w:val="00A0214B"/>
    <w:rsid w:val="00A02258"/>
    <w:rsid w:val="00A20327"/>
    <w:rsid w:val="00A21A24"/>
    <w:rsid w:val="00A31A38"/>
    <w:rsid w:val="00A760F5"/>
    <w:rsid w:val="00A80A74"/>
    <w:rsid w:val="00AA39A8"/>
    <w:rsid w:val="00AA6E05"/>
    <w:rsid w:val="00AB2754"/>
    <w:rsid w:val="00AD04C9"/>
    <w:rsid w:val="00AD24DB"/>
    <w:rsid w:val="00AF0A6E"/>
    <w:rsid w:val="00AF3220"/>
    <w:rsid w:val="00B03952"/>
    <w:rsid w:val="00B10E53"/>
    <w:rsid w:val="00B17590"/>
    <w:rsid w:val="00B2583F"/>
    <w:rsid w:val="00B31A0A"/>
    <w:rsid w:val="00B4343B"/>
    <w:rsid w:val="00B44E62"/>
    <w:rsid w:val="00B5098A"/>
    <w:rsid w:val="00B52407"/>
    <w:rsid w:val="00B548C4"/>
    <w:rsid w:val="00B57A82"/>
    <w:rsid w:val="00B70AFD"/>
    <w:rsid w:val="00B75A9C"/>
    <w:rsid w:val="00B90850"/>
    <w:rsid w:val="00B9169F"/>
    <w:rsid w:val="00B91E61"/>
    <w:rsid w:val="00B93276"/>
    <w:rsid w:val="00B94CF6"/>
    <w:rsid w:val="00BA3129"/>
    <w:rsid w:val="00BA6321"/>
    <w:rsid w:val="00BB0A2E"/>
    <w:rsid w:val="00BD2081"/>
    <w:rsid w:val="00BD5F48"/>
    <w:rsid w:val="00BD668B"/>
    <w:rsid w:val="00BF2F44"/>
    <w:rsid w:val="00BF733D"/>
    <w:rsid w:val="00C0009C"/>
    <w:rsid w:val="00C00892"/>
    <w:rsid w:val="00C00F3A"/>
    <w:rsid w:val="00C07473"/>
    <w:rsid w:val="00C15A48"/>
    <w:rsid w:val="00C16E56"/>
    <w:rsid w:val="00C17427"/>
    <w:rsid w:val="00C231FA"/>
    <w:rsid w:val="00C25A62"/>
    <w:rsid w:val="00C31593"/>
    <w:rsid w:val="00C33F02"/>
    <w:rsid w:val="00C53527"/>
    <w:rsid w:val="00C54D56"/>
    <w:rsid w:val="00C62B6A"/>
    <w:rsid w:val="00C66B54"/>
    <w:rsid w:val="00C71042"/>
    <w:rsid w:val="00C81494"/>
    <w:rsid w:val="00C96AA3"/>
    <w:rsid w:val="00CB0E37"/>
    <w:rsid w:val="00CB1843"/>
    <w:rsid w:val="00CC0E1A"/>
    <w:rsid w:val="00CC4E1D"/>
    <w:rsid w:val="00CD10CF"/>
    <w:rsid w:val="00CD4ABB"/>
    <w:rsid w:val="00CD6AFD"/>
    <w:rsid w:val="00CF2FE3"/>
    <w:rsid w:val="00CF58A5"/>
    <w:rsid w:val="00CF59B5"/>
    <w:rsid w:val="00D20259"/>
    <w:rsid w:val="00D22608"/>
    <w:rsid w:val="00D262E2"/>
    <w:rsid w:val="00D26561"/>
    <w:rsid w:val="00D27CDA"/>
    <w:rsid w:val="00D5586D"/>
    <w:rsid w:val="00D571BE"/>
    <w:rsid w:val="00D66505"/>
    <w:rsid w:val="00D821A6"/>
    <w:rsid w:val="00D87677"/>
    <w:rsid w:val="00D9035E"/>
    <w:rsid w:val="00D91593"/>
    <w:rsid w:val="00D93E86"/>
    <w:rsid w:val="00D959EB"/>
    <w:rsid w:val="00DA38E7"/>
    <w:rsid w:val="00DA53C5"/>
    <w:rsid w:val="00DB0B1B"/>
    <w:rsid w:val="00DC62B0"/>
    <w:rsid w:val="00DD23F8"/>
    <w:rsid w:val="00DD75B9"/>
    <w:rsid w:val="00DE2B32"/>
    <w:rsid w:val="00DE5C03"/>
    <w:rsid w:val="00DF5C48"/>
    <w:rsid w:val="00E02FCC"/>
    <w:rsid w:val="00E0574A"/>
    <w:rsid w:val="00E14465"/>
    <w:rsid w:val="00E151A8"/>
    <w:rsid w:val="00E2115A"/>
    <w:rsid w:val="00E21916"/>
    <w:rsid w:val="00E22DEB"/>
    <w:rsid w:val="00E260F0"/>
    <w:rsid w:val="00E3413E"/>
    <w:rsid w:val="00E47FB0"/>
    <w:rsid w:val="00E51122"/>
    <w:rsid w:val="00E52DB1"/>
    <w:rsid w:val="00E54B03"/>
    <w:rsid w:val="00E616C0"/>
    <w:rsid w:val="00E853AD"/>
    <w:rsid w:val="00E96A34"/>
    <w:rsid w:val="00EA6B75"/>
    <w:rsid w:val="00EB49EC"/>
    <w:rsid w:val="00EB7C84"/>
    <w:rsid w:val="00EC1B68"/>
    <w:rsid w:val="00EC7578"/>
    <w:rsid w:val="00ED4D00"/>
    <w:rsid w:val="00EE3430"/>
    <w:rsid w:val="00EF131F"/>
    <w:rsid w:val="00EF25DC"/>
    <w:rsid w:val="00EF6012"/>
    <w:rsid w:val="00F10F3B"/>
    <w:rsid w:val="00F15910"/>
    <w:rsid w:val="00F24EBC"/>
    <w:rsid w:val="00F30034"/>
    <w:rsid w:val="00F31404"/>
    <w:rsid w:val="00F3178B"/>
    <w:rsid w:val="00F32D52"/>
    <w:rsid w:val="00F40140"/>
    <w:rsid w:val="00F40F09"/>
    <w:rsid w:val="00F47706"/>
    <w:rsid w:val="00F61C23"/>
    <w:rsid w:val="00F634D1"/>
    <w:rsid w:val="00F82120"/>
    <w:rsid w:val="00F91081"/>
    <w:rsid w:val="00FA055B"/>
    <w:rsid w:val="00FA4022"/>
    <w:rsid w:val="00FA4F4D"/>
    <w:rsid w:val="00FB7C79"/>
    <w:rsid w:val="00FC3225"/>
    <w:rsid w:val="00FC4DAE"/>
    <w:rsid w:val="00FD0530"/>
    <w:rsid w:val="00FD2803"/>
    <w:rsid w:val="00FD489F"/>
    <w:rsid w:val="00FE0D13"/>
    <w:rsid w:val="00FE30F6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69CBD"/>
  <w15:docId w15:val="{C7D6DB30-6E75-4046-89A0-98A80D7C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2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3,Akapit z listą31,Normal,Wyliczanie,Numerowanie,Obiekt,Bullets,normalny tekst,BulletC,List Paragraph,Akapit z listą11"/>
    <w:basedOn w:val="Normalny"/>
    <w:link w:val="AkapitzlistZnak"/>
    <w:uiPriority w:val="34"/>
    <w:qFormat/>
    <w:rsid w:val="00A20327"/>
    <w:pPr>
      <w:ind w:left="720"/>
      <w:contextualSpacing/>
    </w:pPr>
  </w:style>
  <w:style w:type="character" w:customStyle="1" w:styleId="AkapitzlistZnak">
    <w:name w:val="Akapit z listą Znak"/>
    <w:aliases w:val="Akapit z listą3 Znak,Akapit z listą31 Znak,Normal Znak,Wyliczanie Znak,Numerowanie Znak,Obiekt Znak,Bullets Znak,normalny tekst Znak,BulletC Znak,List Paragraph Znak,Akapit z listą11 Znak"/>
    <w:link w:val="Akapitzlist"/>
    <w:uiPriority w:val="34"/>
    <w:rsid w:val="00A20327"/>
  </w:style>
  <w:style w:type="paragraph" w:customStyle="1" w:styleId="text-justify">
    <w:name w:val="text-justify"/>
    <w:basedOn w:val="Normalny"/>
    <w:rsid w:val="00A2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327"/>
  </w:style>
  <w:style w:type="paragraph" w:styleId="Nagwek">
    <w:name w:val="header"/>
    <w:basedOn w:val="Normalny"/>
    <w:link w:val="NagwekZnak"/>
    <w:uiPriority w:val="99"/>
    <w:unhideWhenUsed/>
    <w:rsid w:val="0013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39BD"/>
  </w:style>
  <w:style w:type="character" w:styleId="Hipercze">
    <w:name w:val="Hyperlink"/>
    <w:basedOn w:val="Domylnaczcionkaakapitu"/>
    <w:uiPriority w:val="99"/>
    <w:unhideWhenUsed/>
    <w:rsid w:val="00A21A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1A2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422A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DA15-EE69-415A-9D20-A066E502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4657</TotalTime>
  <Pages>19</Pages>
  <Words>8709</Words>
  <Characters>52259</Characters>
  <Application>Microsoft Office Word</Application>
  <DocSecurity>0</DocSecurity>
  <Lines>435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45</cp:revision>
  <cp:lastPrinted>2024-12-10T09:33:00Z</cp:lastPrinted>
  <dcterms:created xsi:type="dcterms:W3CDTF">2023-02-07T12:40:00Z</dcterms:created>
  <dcterms:modified xsi:type="dcterms:W3CDTF">2024-12-16T10:58:00Z</dcterms:modified>
</cp:coreProperties>
</file>