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3C7E" w14:textId="3452C36F" w:rsidR="00BC1F24" w:rsidRPr="0032330E" w:rsidRDefault="00BC1F24" w:rsidP="0032330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95F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9CA">
        <w:rPr>
          <w:rFonts w:ascii="Times New Roman" w:hAnsi="Times New Roman" w:cs="Times New Roman"/>
        </w:rPr>
        <w:t>Czechowice-Dziedzice</w:t>
      </w:r>
      <w:r w:rsidR="0068372E">
        <w:rPr>
          <w:rFonts w:ascii="Times New Roman" w:hAnsi="Times New Roman" w:cs="Times New Roman"/>
        </w:rPr>
        <w:t>, dnia 8</w:t>
      </w:r>
      <w:r w:rsidR="0096395C">
        <w:rPr>
          <w:rFonts w:ascii="Times New Roman" w:hAnsi="Times New Roman" w:cs="Times New Roman"/>
        </w:rPr>
        <w:t>.</w:t>
      </w:r>
      <w:r w:rsidR="0099160C">
        <w:rPr>
          <w:rFonts w:ascii="Times New Roman" w:hAnsi="Times New Roman" w:cs="Times New Roman"/>
        </w:rPr>
        <w:t>11</w:t>
      </w:r>
      <w:r w:rsidRPr="00E039CA">
        <w:rPr>
          <w:rFonts w:ascii="Times New Roman" w:hAnsi="Times New Roman" w:cs="Times New Roman"/>
        </w:rPr>
        <w:t>.202</w:t>
      </w:r>
      <w:r w:rsidR="0099160C">
        <w:rPr>
          <w:rFonts w:ascii="Times New Roman" w:hAnsi="Times New Roman" w:cs="Times New Roman"/>
        </w:rPr>
        <w:t>4</w:t>
      </w:r>
      <w:r w:rsidRPr="00E039CA">
        <w:rPr>
          <w:rFonts w:ascii="Times New Roman" w:hAnsi="Times New Roman" w:cs="Times New Roman"/>
        </w:rPr>
        <w:t xml:space="preserve"> r.</w:t>
      </w:r>
    </w:p>
    <w:p w14:paraId="66477E8E" w14:textId="77777777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39CA">
        <w:rPr>
          <w:rFonts w:ascii="Times New Roman" w:hAnsi="Times New Roman" w:cs="Times New Roman"/>
          <w:b/>
          <w:bCs/>
          <w:sz w:val="26"/>
          <w:szCs w:val="26"/>
        </w:rPr>
        <w:t xml:space="preserve">Burmistrz Czechowic-Dziedzic </w:t>
      </w:r>
    </w:p>
    <w:p w14:paraId="43C56608" w14:textId="5DEBB07C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39CA">
        <w:rPr>
          <w:rFonts w:ascii="Times New Roman" w:hAnsi="Times New Roman" w:cs="Times New Roman"/>
          <w:b/>
          <w:bCs/>
          <w:sz w:val="26"/>
          <w:szCs w:val="26"/>
        </w:rPr>
        <w:t>ogłasza I ustny przetarg nieograniczony</w:t>
      </w:r>
    </w:p>
    <w:p w14:paraId="35DE725E" w14:textId="31D65A83" w:rsidR="00BC1F24" w:rsidRPr="00BC1F24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65FD92" w14:textId="723A2C96" w:rsidR="00ED2E3B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</w:t>
      </w:r>
      <w:bookmarkStart w:id="0" w:name="_Hlk103675082"/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oddanie w dzierżawę nieruchomoś</w:t>
      </w:r>
      <w:r w:rsidR="00A80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</w:t>
      </w:r>
      <w:r w:rsidR="00CC6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oznaczon</w:t>
      </w:r>
      <w:r w:rsidR="00A80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="00CC6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numerem działki</w:t>
      </w:r>
      <w:r w:rsidR="005C05FA"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1647/</w:t>
      </w:r>
      <w:r w:rsidR="00CC6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19B178F8" w14:textId="77777777" w:rsidR="00ED2E3B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stanowiącej własność Gminy Czechowice-Dziedzice, </w:t>
      </w:r>
    </w:p>
    <w:p w14:paraId="075B2FAE" w14:textId="1E47C4D7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położonej w Czechowicach-Dziedzicach przy ul. Mazańcowickiej</w:t>
      </w:r>
    </w:p>
    <w:bookmarkEnd w:id="0"/>
    <w:p w14:paraId="69E9EA83" w14:textId="4DD68CDD" w:rsidR="00BC1F24" w:rsidRDefault="00BC1F24" w:rsidP="00807E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EA33F" w14:textId="584315E8" w:rsidR="00CA0CFD" w:rsidRPr="00492EF9" w:rsidRDefault="00BC1F24" w:rsidP="00CA0C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30">
        <w:rPr>
          <w:rFonts w:ascii="Times New Roman" w:hAnsi="Times New Roman" w:cs="Times New Roman"/>
          <w:sz w:val="24"/>
          <w:szCs w:val="24"/>
        </w:rPr>
        <w:t xml:space="preserve">Przetarg </w:t>
      </w:r>
      <w:r w:rsidR="0019019E">
        <w:rPr>
          <w:rFonts w:ascii="Times New Roman" w:hAnsi="Times New Roman" w:cs="Times New Roman"/>
          <w:sz w:val="24"/>
          <w:szCs w:val="24"/>
        </w:rPr>
        <w:t>dotyczy oddania w dzierżawę pod uprawy rolne</w:t>
      </w:r>
      <w:r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CC63CF" w:rsidRPr="00EF2B30">
        <w:rPr>
          <w:rFonts w:ascii="Times New Roman" w:hAnsi="Times New Roman" w:cs="Times New Roman"/>
          <w:sz w:val="24"/>
          <w:szCs w:val="24"/>
        </w:rPr>
        <w:t>działki oznaczonej numerem 1647</w:t>
      </w:r>
      <w:r w:rsidR="00CC63CF">
        <w:rPr>
          <w:rFonts w:ascii="Times New Roman" w:hAnsi="Times New Roman" w:cs="Times New Roman"/>
          <w:sz w:val="24"/>
          <w:szCs w:val="24"/>
        </w:rPr>
        <w:t xml:space="preserve">/4 (jednostka ewidencyjna: 240204_4 Czechowice-Dziedzice– miasto, obręb 0001 Czechowice), </w:t>
      </w:r>
      <w:r w:rsidR="00CC63CF">
        <w:rPr>
          <w:rFonts w:ascii="Times New Roman" w:hAnsi="Times New Roman" w:cs="Times New Roman"/>
          <w:sz w:val="24"/>
          <w:szCs w:val="24"/>
        </w:rPr>
        <w:br/>
      </w:r>
      <w:r w:rsidR="00EF3EE2" w:rsidRPr="00EF2B30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3277CA" w:rsidRPr="00EF2B30">
        <w:rPr>
          <w:rFonts w:ascii="Times New Roman" w:hAnsi="Times New Roman" w:cs="Times New Roman"/>
          <w:sz w:val="24"/>
          <w:szCs w:val="24"/>
        </w:rPr>
        <w:t>2,5</w:t>
      </w:r>
      <w:r w:rsidR="00CC63CF">
        <w:rPr>
          <w:rFonts w:ascii="Times New Roman" w:hAnsi="Times New Roman" w:cs="Times New Roman"/>
          <w:sz w:val="24"/>
          <w:szCs w:val="24"/>
        </w:rPr>
        <w:t>707</w:t>
      </w:r>
      <w:r w:rsidR="00EF3EE2" w:rsidRPr="00EF2B30">
        <w:rPr>
          <w:rFonts w:ascii="Times New Roman" w:hAnsi="Times New Roman" w:cs="Times New Roman"/>
          <w:sz w:val="24"/>
          <w:szCs w:val="24"/>
        </w:rPr>
        <w:t xml:space="preserve"> ha </w:t>
      </w:r>
      <w:r w:rsidR="00BF73D1">
        <w:rPr>
          <w:rFonts w:ascii="Times New Roman" w:hAnsi="Times New Roman" w:cs="Times New Roman"/>
          <w:sz w:val="24"/>
          <w:szCs w:val="24"/>
        </w:rPr>
        <w:t>posiadającej użytki</w:t>
      </w:r>
      <w:r w:rsidR="00492EF9">
        <w:rPr>
          <w:rFonts w:ascii="Times New Roman" w:hAnsi="Times New Roman" w:cs="Times New Roman"/>
          <w:sz w:val="24"/>
          <w:szCs w:val="24"/>
        </w:rPr>
        <w:t xml:space="preserve"> rolne o symbolach</w:t>
      </w:r>
      <w:r w:rsidR="00BF73D1">
        <w:rPr>
          <w:rFonts w:ascii="Times New Roman" w:hAnsi="Times New Roman" w:cs="Times New Roman"/>
          <w:sz w:val="24"/>
          <w:szCs w:val="24"/>
        </w:rPr>
        <w:t xml:space="preserve"> RIIIb i RIVa</w:t>
      </w:r>
      <w:r w:rsidRPr="00EF2B30">
        <w:rPr>
          <w:rFonts w:ascii="Times New Roman" w:hAnsi="Times New Roman" w:cs="Times New Roman"/>
          <w:sz w:val="24"/>
          <w:szCs w:val="24"/>
        </w:rPr>
        <w:t>, zapisanej w księdze wieczystej</w:t>
      </w:r>
      <w:r w:rsidR="00246FBF" w:rsidRPr="00EF2B30">
        <w:rPr>
          <w:rFonts w:ascii="Times New Roman" w:hAnsi="Times New Roman" w:cs="Times New Roman"/>
          <w:sz w:val="24"/>
          <w:szCs w:val="24"/>
        </w:rPr>
        <w:t xml:space="preserve"> o numerze KA1P/00066781/5</w:t>
      </w:r>
      <w:r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Sądu Rejonowego w Pszczynie Wydział V Ksiąg Wieczystych, w której prawo własności wpisane jest na rzecz Gminy Czechowice-Dziedzice.</w:t>
      </w:r>
      <w:r w:rsidR="004C15C2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86126A">
        <w:rPr>
          <w:rFonts w:ascii="Times New Roman" w:hAnsi="Times New Roman" w:cs="Times New Roman"/>
          <w:sz w:val="24"/>
          <w:szCs w:val="24"/>
        </w:rPr>
        <w:br/>
      </w:r>
      <w:r w:rsidR="0041092A" w:rsidRPr="00EF2B30">
        <w:rPr>
          <w:rFonts w:ascii="Times New Roman" w:hAnsi="Times New Roman" w:cs="Times New Roman"/>
          <w:sz w:val="24"/>
          <w:szCs w:val="24"/>
        </w:rPr>
        <w:t>Działy III (</w:t>
      </w:r>
      <w:r w:rsidR="0041092A" w:rsidRPr="0086126A">
        <w:rPr>
          <w:rFonts w:ascii="Times New Roman" w:hAnsi="Times New Roman" w:cs="Times New Roman"/>
          <w:i/>
          <w:iCs/>
          <w:sz w:val="24"/>
          <w:szCs w:val="24"/>
        </w:rPr>
        <w:t>prawa, roszczenia i ograniczenia)</w:t>
      </w:r>
      <w:r w:rsidR="0041092A" w:rsidRPr="00EF2B30">
        <w:rPr>
          <w:rFonts w:ascii="Times New Roman" w:hAnsi="Times New Roman" w:cs="Times New Roman"/>
          <w:sz w:val="24"/>
          <w:szCs w:val="24"/>
        </w:rPr>
        <w:t xml:space="preserve"> i IV (</w:t>
      </w:r>
      <w:r w:rsidR="0041092A" w:rsidRPr="0086126A">
        <w:rPr>
          <w:rFonts w:ascii="Times New Roman" w:hAnsi="Times New Roman" w:cs="Times New Roman"/>
          <w:i/>
          <w:iCs/>
          <w:sz w:val="24"/>
          <w:szCs w:val="24"/>
        </w:rPr>
        <w:t>hipoteka</w:t>
      </w:r>
      <w:r w:rsidR="0041092A" w:rsidRPr="00EF2B30">
        <w:rPr>
          <w:rFonts w:ascii="Times New Roman" w:hAnsi="Times New Roman" w:cs="Times New Roman"/>
          <w:sz w:val="24"/>
          <w:szCs w:val="24"/>
        </w:rPr>
        <w:t xml:space="preserve">) ww. księgi wieczystej wolne </w:t>
      </w:r>
      <w:r w:rsidR="0086126A">
        <w:rPr>
          <w:rFonts w:ascii="Times New Roman" w:hAnsi="Times New Roman" w:cs="Times New Roman"/>
          <w:sz w:val="24"/>
          <w:szCs w:val="24"/>
        </w:rPr>
        <w:br/>
      </w:r>
      <w:r w:rsidR="0041092A" w:rsidRPr="00EF2B30">
        <w:rPr>
          <w:rFonts w:ascii="Times New Roman" w:hAnsi="Times New Roman" w:cs="Times New Roman"/>
          <w:sz w:val="24"/>
          <w:szCs w:val="24"/>
        </w:rPr>
        <w:t>są od wpisów.</w:t>
      </w:r>
      <w:r w:rsidR="00934DE3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Działka położona jest przy ul.</w:t>
      </w:r>
      <w:r w:rsidR="00B402E2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Mazańcowickiej</w:t>
      </w:r>
      <w:r w:rsidR="00EF3EE2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w Czechowicach-Dziedzicach</w:t>
      </w:r>
      <w:r w:rsidR="0086126A">
        <w:rPr>
          <w:rFonts w:ascii="Times New Roman" w:hAnsi="Times New Roman" w:cs="Times New Roman"/>
          <w:sz w:val="24"/>
          <w:szCs w:val="24"/>
        </w:rPr>
        <w:t>,</w:t>
      </w:r>
      <w:r w:rsidR="00011ED7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99160C">
        <w:rPr>
          <w:rFonts w:ascii="Times New Roman" w:hAnsi="Times New Roman" w:cs="Times New Roman"/>
          <w:sz w:val="24"/>
          <w:szCs w:val="24"/>
        </w:rPr>
        <w:br/>
      </w:r>
      <w:r w:rsidR="0019019E" w:rsidRPr="00EF2B30">
        <w:rPr>
          <w:rFonts w:ascii="Times New Roman" w:hAnsi="Times New Roman" w:cs="Times New Roman"/>
          <w:sz w:val="24"/>
          <w:szCs w:val="24"/>
        </w:rPr>
        <w:t>jest niezabudowana i niegrodzona</w:t>
      </w:r>
      <w:r w:rsidR="0019019E">
        <w:rPr>
          <w:rFonts w:ascii="Times New Roman" w:hAnsi="Times New Roman" w:cs="Times New Roman"/>
          <w:sz w:val="24"/>
          <w:szCs w:val="24"/>
        </w:rPr>
        <w:t>.</w:t>
      </w:r>
    </w:p>
    <w:p w14:paraId="222A1B57" w14:textId="25FFDB69" w:rsidR="005D1588" w:rsidRPr="0068372E" w:rsidRDefault="00492EF9" w:rsidP="00807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F9">
        <w:rPr>
          <w:rFonts w:ascii="Times New Roman" w:hAnsi="Times New Roman" w:cs="Times New Roman"/>
          <w:sz w:val="24"/>
          <w:szCs w:val="24"/>
        </w:rPr>
        <w:t>Przedmiotowa działka zgodnie z ustaleniami obowiązującego miejscowego planu zagospodarowania przestrzennego części obszaru Gminy Czechowice-Dziedzice położonego</w:t>
      </w:r>
      <w:r w:rsidR="00933E74">
        <w:rPr>
          <w:rFonts w:ascii="Times New Roman" w:hAnsi="Times New Roman" w:cs="Times New Roman"/>
          <w:sz w:val="24"/>
          <w:szCs w:val="24"/>
        </w:rPr>
        <w:t xml:space="preserve"> </w:t>
      </w:r>
      <w:r w:rsidRPr="00492EF9">
        <w:rPr>
          <w:rFonts w:ascii="Times New Roman" w:hAnsi="Times New Roman" w:cs="Times New Roman"/>
          <w:sz w:val="24"/>
          <w:szCs w:val="24"/>
        </w:rPr>
        <w:t>w rejonie Osiedla „Czechowice Górne” uchwalonego uchwałą nr XV/114/15 Rady Miejskiej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92EF9">
        <w:rPr>
          <w:rFonts w:ascii="Times New Roman" w:hAnsi="Times New Roman" w:cs="Times New Roman"/>
          <w:sz w:val="24"/>
          <w:szCs w:val="24"/>
        </w:rPr>
        <w:t> Czechowicach-Dziedzicach z dnia 27 października 2015 r., zmienionego uchwałą XXVII/297/16</w:t>
      </w:r>
      <w:r w:rsidR="00807EA3">
        <w:rPr>
          <w:rFonts w:ascii="Times New Roman" w:hAnsi="Times New Roman" w:cs="Times New Roman"/>
          <w:sz w:val="24"/>
          <w:szCs w:val="24"/>
        </w:rPr>
        <w:t xml:space="preserve"> </w:t>
      </w:r>
      <w:r w:rsidRPr="00492EF9">
        <w:rPr>
          <w:rFonts w:ascii="Times New Roman" w:hAnsi="Times New Roman" w:cs="Times New Roman"/>
          <w:sz w:val="24"/>
          <w:szCs w:val="24"/>
        </w:rPr>
        <w:t xml:space="preserve">z 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92EF9">
        <w:rPr>
          <w:rFonts w:ascii="Times New Roman" w:hAnsi="Times New Roman" w:cs="Times New Roman"/>
          <w:sz w:val="24"/>
          <w:szCs w:val="24"/>
        </w:rPr>
        <w:t>29 listopada 2016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2EF9">
        <w:rPr>
          <w:rFonts w:ascii="Times New Roman" w:hAnsi="Times New Roman" w:cs="Times New Roman"/>
          <w:sz w:val="24"/>
          <w:szCs w:val="24"/>
        </w:rPr>
        <w:t xml:space="preserve"> </w:t>
      </w:r>
      <w:r w:rsidRPr="0068372E">
        <w:rPr>
          <w:rFonts w:ascii="Times New Roman" w:hAnsi="Times New Roman" w:cs="Times New Roman"/>
          <w:sz w:val="24"/>
          <w:szCs w:val="24"/>
        </w:rPr>
        <w:t>położona jes</w:t>
      </w:r>
      <w:r w:rsidR="004E477A" w:rsidRPr="0068372E">
        <w:rPr>
          <w:rFonts w:ascii="Times New Roman" w:hAnsi="Times New Roman" w:cs="Times New Roman"/>
          <w:sz w:val="24"/>
          <w:szCs w:val="24"/>
        </w:rPr>
        <w:t xml:space="preserve">t </w:t>
      </w:r>
      <w:r w:rsidRPr="0068372E">
        <w:rPr>
          <w:rFonts w:ascii="Times New Roman" w:hAnsi="Times New Roman" w:cs="Times New Roman"/>
          <w:sz w:val="24"/>
          <w:szCs w:val="24"/>
        </w:rPr>
        <w:t xml:space="preserve">w terenach zabudowy mieszkaniowej jednorodzinnej </w:t>
      </w:r>
      <w:r w:rsidR="00D25569" w:rsidRPr="0068372E">
        <w:rPr>
          <w:rFonts w:ascii="Times New Roman" w:hAnsi="Times New Roman" w:cs="Times New Roman"/>
          <w:sz w:val="24"/>
          <w:szCs w:val="24"/>
        </w:rPr>
        <w:br/>
      </w:r>
      <w:r w:rsidRPr="0068372E">
        <w:rPr>
          <w:rFonts w:ascii="Times New Roman" w:hAnsi="Times New Roman" w:cs="Times New Roman"/>
          <w:sz w:val="24"/>
          <w:szCs w:val="24"/>
        </w:rPr>
        <w:t>(symbol planu MN</w:t>
      </w:r>
      <w:r w:rsidR="0099160C" w:rsidRPr="0068372E">
        <w:rPr>
          <w:rFonts w:ascii="Times New Roman" w:hAnsi="Times New Roman" w:cs="Times New Roman"/>
          <w:sz w:val="24"/>
          <w:szCs w:val="24"/>
        </w:rPr>
        <w:t>35</w:t>
      </w:r>
      <w:r w:rsidRPr="0068372E">
        <w:rPr>
          <w:rFonts w:ascii="Times New Roman" w:hAnsi="Times New Roman" w:cs="Times New Roman"/>
          <w:sz w:val="24"/>
          <w:szCs w:val="24"/>
        </w:rPr>
        <w:t>)</w:t>
      </w:r>
      <w:r w:rsidR="0019019E" w:rsidRPr="0068372E">
        <w:rPr>
          <w:rFonts w:ascii="Times New Roman" w:hAnsi="Times New Roman" w:cs="Times New Roman"/>
          <w:sz w:val="24"/>
          <w:szCs w:val="24"/>
        </w:rPr>
        <w:t>.</w:t>
      </w:r>
    </w:p>
    <w:p w14:paraId="28CF7D28" w14:textId="7733A8AB" w:rsidR="00E42E25" w:rsidRPr="0099160C" w:rsidRDefault="00E42E25" w:rsidP="00807E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72E">
        <w:rPr>
          <w:rFonts w:ascii="Times New Roman" w:hAnsi="Times New Roman" w:cs="Times New Roman"/>
          <w:b/>
          <w:bCs/>
          <w:sz w:val="24"/>
          <w:szCs w:val="24"/>
        </w:rPr>
        <w:t>Przetarg odbędzie się dnia</w:t>
      </w:r>
      <w:r w:rsidR="0086126A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72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86126A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F31D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8372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6126A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8F31D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o godzinie </w:t>
      </w:r>
      <w:r w:rsidR="0068372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5C2" w:rsidRPr="0099160C">
        <w:rPr>
          <w:rFonts w:ascii="Times New Roman" w:hAnsi="Times New Roman" w:cs="Times New Roman"/>
          <w:b/>
          <w:bCs/>
          <w:sz w:val="24"/>
          <w:szCs w:val="24"/>
        </w:rPr>
        <w:t>w s</w:t>
      </w:r>
      <w:r w:rsidRPr="0099160C">
        <w:rPr>
          <w:rFonts w:ascii="Times New Roman" w:hAnsi="Times New Roman" w:cs="Times New Roman"/>
          <w:b/>
          <w:bCs/>
          <w:sz w:val="24"/>
          <w:szCs w:val="24"/>
        </w:rPr>
        <w:t>ali narad 305 (II piętro) Urzędu Miejskiego w Czechowicach-Dziedzicach Plac Jana Pawła II 1.</w:t>
      </w:r>
    </w:p>
    <w:p w14:paraId="246AF655" w14:textId="199BF172" w:rsidR="00E42E25" w:rsidRDefault="00E42E25" w:rsidP="00807E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60C">
        <w:rPr>
          <w:rFonts w:ascii="Times New Roman" w:hAnsi="Times New Roman" w:cs="Times New Roman"/>
          <w:b/>
          <w:bCs/>
          <w:sz w:val="24"/>
          <w:szCs w:val="24"/>
        </w:rPr>
        <w:t xml:space="preserve">Wywoławczy roczny czynsz dzierżawny wynosi </w:t>
      </w:r>
      <w:r w:rsidR="00CC63CF" w:rsidRPr="0099160C">
        <w:rPr>
          <w:rFonts w:ascii="Times New Roman" w:hAnsi="Times New Roman" w:cs="Times New Roman"/>
          <w:b/>
          <w:bCs/>
          <w:sz w:val="24"/>
          <w:szCs w:val="24"/>
        </w:rPr>
        <w:t>6500</w:t>
      </w:r>
      <w:r w:rsidR="0079180C" w:rsidRPr="0099160C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546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80C" w:rsidRPr="0099160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127F5972" w14:textId="7D05F6C0" w:rsidR="005469EF" w:rsidRPr="0068372E" w:rsidRDefault="005469EF" w:rsidP="005469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728C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§ 3 ust. 1 pkt 2 Rozporządzenia Ministra Finansów z dnia 20 grudnia 2013 r. w sprawie zwolnień od podatku od towarów i usług oraz warunków stosowania tych zwolnień, dzierżawa gruntów przeznaczonych na cele rolnicze podlega zwolnieniu od podatku od towarów i usług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4862387" w14:textId="77777777" w:rsidR="005469EF" w:rsidRDefault="0068372E" w:rsidP="005469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C">
        <w:rPr>
          <w:rFonts w:ascii="Times New Roman" w:hAnsi="Times New Roman" w:cs="Times New Roman"/>
          <w:sz w:val="24"/>
          <w:szCs w:val="24"/>
        </w:rPr>
        <w:t xml:space="preserve">Postąpienie w przetargu nie może być niższe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160C">
        <w:rPr>
          <w:rFonts w:ascii="Times New Roman" w:hAnsi="Times New Roman" w:cs="Times New Roman"/>
          <w:sz w:val="24"/>
          <w:szCs w:val="24"/>
        </w:rPr>
        <w:t>0 zł</w:t>
      </w:r>
      <w:bookmarkStart w:id="1" w:name="_Hlk103757709"/>
      <w:r w:rsidRPr="0099160C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8F00B3A" w14:textId="77777777" w:rsidR="007B703F" w:rsidRDefault="00FE37CA" w:rsidP="007B70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C">
        <w:rPr>
          <w:rFonts w:ascii="Times New Roman" w:hAnsi="Times New Roman" w:cs="Times New Roman"/>
          <w:b/>
          <w:bCs/>
          <w:sz w:val="24"/>
          <w:szCs w:val="24"/>
        </w:rPr>
        <w:t>W przetargu mogą brać udział osoby i podmioty, które wpłacą wadium</w:t>
      </w:r>
      <w:r w:rsidRPr="00CC63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="00226852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372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226852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F31D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8F31DE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79180C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adium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wynosi </w:t>
      </w:r>
      <w:r w:rsidR="00CC63CF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650</w:t>
      </w:r>
      <w:r w:rsidR="0079180C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,00 z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ł.</w:t>
      </w:r>
      <w:r w:rsidRPr="0068372E">
        <w:rPr>
          <w:rFonts w:ascii="Times New Roman" w:hAnsi="Times New Roman" w:cs="Times New Roman"/>
          <w:sz w:val="24"/>
          <w:szCs w:val="24"/>
        </w:rPr>
        <w:t xml:space="preserve"> </w:t>
      </w:r>
      <w:r w:rsidR="0079180C" w:rsidRPr="0068372E">
        <w:rPr>
          <w:rFonts w:ascii="Times New Roman" w:hAnsi="Times New Roman" w:cs="Times New Roman"/>
          <w:sz w:val="24"/>
          <w:szCs w:val="24"/>
        </w:rPr>
        <w:t xml:space="preserve">Datą dokonania wniesienia wadium jest dzień uznania rachunku bankowego </w:t>
      </w:r>
      <w:r w:rsidR="0086126A" w:rsidRPr="0068372E">
        <w:rPr>
          <w:rFonts w:ascii="Times New Roman" w:hAnsi="Times New Roman" w:cs="Times New Roman"/>
          <w:sz w:val="24"/>
          <w:szCs w:val="24"/>
        </w:rPr>
        <w:t>G</w:t>
      </w:r>
      <w:r w:rsidR="0079180C" w:rsidRPr="0068372E">
        <w:rPr>
          <w:rFonts w:ascii="Times New Roman" w:hAnsi="Times New Roman" w:cs="Times New Roman"/>
          <w:sz w:val="24"/>
          <w:szCs w:val="24"/>
        </w:rPr>
        <w:t xml:space="preserve">miny. Wadium stanowi </w:t>
      </w:r>
      <w:r w:rsidR="00CC63CF" w:rsidRPr="0068372E">
        <w:rPr>
          <w:rFonts w:ascii="Times New Roman" w:hAnsi="Times New Roman" w:cs="Times New Roman"/>
          <w:sz w:val="24"/>
          <w:szCs w:val="24"/>
        </w:rPr>
        <w:t>10</w:t>
      </w:r>
      <w:r w:rsidR="00E040ED" w:rsidRPr="0068372E">
        <w:rPr>
          <w:rFonts w:ascii="Times New Roman" w:hAnsi="Times New Roman" w:cs="Times New Roman"/>
          <w:sz w:val="24"/>
          <w:szCs w:val="24"/>
        </w:rPr>
        <w:t>% wywoławczej wysokości rocznego czynszu dzierżawnego i winno być wniesione w pieniądzu na konto Gminy Czechowice-Dziedzice</w:t>
      </w:r>
      <w:r w:rsidR="00E040ED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PKO BP S.A</w:t>
      </w:r>
      <w:r w:rsidR="00C824E9" w:rsidRPr="006837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40ED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Oddział Bielsko-Biała nr </w:t>
      </w:r>
      <w:r w:rsidR="00033CE2" w:rsidRPr="0068372E">
        <w:rPr>
          <w:rFonts w:ascii="Times New Roman" w:hAnsi="Times New Roman"/>
          <w:b/>
          <w:sz w:val="24"/>
        </w:rPr>
        <w:t>94 1020 1390 0000 6602 0025 0571</w:t>
      </w:r>
      <w:r w:rsidR="009F18AA" w:rsidRPr="0068372E">
        <w:rPr>
          <w:rFonts w:ascii="Times New Roman" w:hAnsi="Times New Roman"/>
          <w:bCs/>
          <w:sz w:val="24"/>
        </w:rPr>
        <w:t>.</w:t>
      </w:r>
      <w:bookmarkStart w:id="2" w:name="_Hlk103757641"/>
    </w:p>
    <w:p w14:paraId="003186D7" w14:textId="59BAA8F1" w:rsidR="00835AD3" w:rsidRPr="0035005C" w:rsidRDefault="00A33BC5" w:rsidP="00807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E040ED" w:rsidRPr="00E040ED">
        <w:rPr>
          <w:rFonts w:ascii="Times New Roman" w:hAnsi="Times New Roman" w:cs="Times New Roman"/>
          <w:sz w:val="24"/>
          <w:szCs w:val="24"/>
        </w:rPr>
        <w:t>Wadium</w:t>
      </w:r>
      <w:r w:rsidR="00E040ED">
        <w:rPr>
          <w:rFonts w:ascii="Times New Roman" w:hAnsi="Times New Roman" w:cs="Times New Roman"/>
          <w:sz w:val="24"/>
          <w:szCs w:val="24"/>
        </w:rPr>
        <w:t xml:space="preserve"> wniesione przez osobę, która wygra przetarg zaliczone zostanie na poczet czynszu dzierżawnego. W przypadku uchylenia się przez osobę, która wygra przetarg od zawarcia umowy </w:t>
      </w:r>
      <w:r w:rsidR="00E040ED" w:rsidRPr="00A33BC5">
        <w:rPr>
          <w:rFonts w:ascii="Times New Roman" w:hAnsi="Times New Roman" w:cs="Times New Roman"/>
          <w:sz w:val="24"/>
          <w:szCs w:val="24"/>
        </w:rPr>
        <w:t xml:space="preserve">dzierżawy ww. nieruchomości, wadium przepada na rzecz wydzierżawiającego. </w:t>
      </w:r>
      <w:r w:rsidR="00E040ED" w:rsidRPr="00A33BC5">
        <w:rPr>
          <w:rFonts w:ascii="Times New Roman" w:hAnsi="Times New Roman" w:cs="Times New Roman"/>
          <w:sz w:val="24"/>
          <w:szCs w:val="24"/>
        </w:rPr>
        <w:br/>
      </w:r>
      <w:r w:rsidR="00CC24B7">
        <w:rPr>
          <w:rFonts w:ascii="Times New Roman" w:hAnsi="Times New Roman" w:cs="Times New Roman"/>
          <w:sz w:val="24"/>
          <w:szCs w:val="24"/>
        </w:rPr>
        <w:t xml:space="preserve">Wadium zwraca się niezwłocznie po odwołaniu lub zamknięciu przetargu, jednak nie później </w:t>
      </w:r>
      <w:r w:rsidR="00835AD3">
        <w:rPr>
          <w:rFonts w:ascii="Times New Roman" w:hAnsi="Times New Roman" w:cs="Times New Roman"/>
          <w:sz w:val="24"/>
          <w:szCs w:val="24"/>
        </w:rPr>
        <w:t>niż przed upływem 3 dni od dnia, odpowiednio – odwołania, zamknięcia, unieważnienia, zakończenia przetargu wynikiem negatywnym</w:t>
      </w:r>
      <w:bookmarkEnd w:id="2"/>
      <w:r w:rsidR="00835AD3">
        <w:rPr>
          <w:rFonts w:ascii="Times New Roman" w:hAnsi="Times New Roman" w:cs="Times New Roman"/>
          <w:sz w:val="24"/>
          <w:szCs w:val="24"/>
        </w:rPr>
        <w:t>.</w:t>
      </w:r>
    </w:p>
    <w:p w14:paraId="7D188001" w14:textId="1118D1B3" w:rsidR="000751F2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Wylicytowaną wysokość </w:t>
      </w:r>
      <w:r w:rsidR="00D652E7">
        <w:rPr>
          <w:rFonts w:ascii="Times New Roman" w:hAnsi="Times New Roman"/>
          <w:sz w:val="24"/>
        </w:rPr>
        <w:t>rocznego</w:t>
      </w:r>
      <w:r>
        <w:rPr>
          <w:rFonts w:ascii="Times New Roman" w:hAnsi="Times New Roman"/>
          <w:sz w:val="24"/>
        </w:rPr>
        <w:t xml:space="preserve"> czynszu dzierżawnego dzierżawca, który przetarg wygra będzie zobowiązany uiszczać bez wezwania do dnia 31 października każdego roku na konto Gminy </w:t>
      </w:r>
      <w:r>
        <w:rPr>
          <w:rFonts w:ascii="Times New Roman" w:hAnsi="Times New Roman"/>
          <w:sz w:val="24"/>
        </w:rPr>
        <w:lastRenderedPageBreak/>
        <w:t xml:space="preserve">Czechowice- Dziedzice PKO BP S.A. Oddział  Bielsko-Biała nr 68 1020 1390 0000 6802 0024 9680 lub w kasie Urzędu. </w:t>
      </w:r>
    </w:p>
    <w:p w14:paraId="4C1FA6B3" w14:textId="156BA567" w:rsidR="005469EF" w:rsidRPr="005469EF" w:rsidRDefault="005469EF" w:rsidP="005469EF">
      <w:pPr>
        <w:pStyle w:val="Tekstpodstawowy2"/>
        <w:spacing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69EF">
        <w:rPr>
          <w:rFonts w:ascii="Times New Roman" w:eastAsia="Calibri" w:hAnsi="Times New Roman" w:cs="Times New Roman"/>
          <w:sz w:val="24"/>
          <w:szCs w:val="24"/>
        </w:rPr>
        <w:t>Wysokość opłat z tytułu dzierżawy gruntów mogą być waloryzowane nie częściej niż raz w roku, jeżeli publikowany w Monitorze Polskim przez Prezesa GUS średnioroczny wskaźnik cen towarów i usług</w:t>
      </w:r>
      <w:r w:rsidRPr="005469EF">
        <w:rPr>
          <w:rFonts w:ascii="Times New Roman" w:eastAsia="Calibri" w:hAnsi="Times New Roman" w:cs="Times New Roman"/>
        </w:rPr>
        <w:t xml:space="preserve"> </w:t>
      </w:r>
      <w:r w:rsidRPr="005469EF">
        <w:rPr>
          <w:rFonts w:ascii="Times New Roman" w:eastAsia="Calibri" w:hAnsi="Times New Roman" w:cs="Times New Roman"/>
          <w:sz w:val="24"/>
          <w:szCs w:val="24"/>
        </w:rPr>
        <w:t>konsumpcyjnych przekroczy 3% lub suma wskaźników z kolejnych po sobie lat przekroczy 3%. W przypadku deflacji czynsz pozostawia się na niezmienionym poziomie.</w:t>
      </w:r>
      <w:r w:rsidRPr="00546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Pierwsza waloryzacja może nastąpić w 2026 roku.</w:t>
      </w:r>
    </w:p>
    <w:p w14:paraId="2FF3AA50" w14:textId="77777777" w:rsidR="000751F2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niezapłaconego w terminie czynszu pobierane będą ustawowe odsetki.</w:t>
      </w:r>
    </w:p>
    <w:p w14:paraId="030DF021" w14:textId="7D2D8907" w:rsidR="000751F2" w:rsidRPr="00A33BC5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Oprócz uiszczania czynszu, dzierżawca będzie zobowiązany do ponoszenia opłat z tytułu podatku </w:t>
      </w:r>
      <w:r w:rsidR="00A33BC5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od nieruchomości oraz wszelkich innych opłat związanych z przedmiotem dzierżawy.</w:t>
      </w:r>
    </w:p>
    <w:p w14:paraId="48C1D876" w14:textId="5F3C1CC6" w:rsidR="000751F2" w:rsidRPr="00D25569" w:rsidRDefault="0068372E" w:rsidP="00807EA3">
      <w:pPr>
        <w:spacing w:after="0" w:line="276" w:lineRule="auto"/>
        <w:ind w:right="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Uczestnik przetargu winien </w:t>
      </w:r>
      <w:r w:rsidR="000751F2" w:rsidRPr="00D25569">
        <w:rPr>
          <w:rFonts w:ascii="Times New Roman" w:hAnsi="Times New Roman"/>
          <w:b/>
          <w:bCs/>
          <w:sz w:val="24"/>
          <w:szCs w:val="24"/>
        </w:rPr>
        <w:t>przedłoż</w:t>
      </w:r>
      <w:r>
        <w:rPr>
          <w:rFonts w:ascii="Times New Roman" w:hAnsi="Times New Roman"/>
          <w:b/>
          <w:bCs/>
          <w:sz w:val="24"/>
          <w:szCs w:val="24"/>
        </w:rPr>
        <w:t>yć</w:t>
      </w:r>
      <w:r w:rsidR="000751F2" w:rsidRPr="00D25569">
        <w:rPr>
          <w:rFonts w:ascii="Times New Roman" w:hAnsi="Times New Roman"/>
          <w:b/>
          <w:bCs/>
          <w:sz w:val="24"/>
          <w:szCs w:val="24"/>
        </w:rPr>
        <w:t xml:space="preserve"> Komisji Przetargowej:  </w:t>
      </w:r>
    </w:p>
    <w:p w14:paraId="6267A4EF" w14:textId="2028CFAB" w:rsidR="000751F2" w:rsidRPr="00C80F93" w:rsidRDefault="00D652E7" w:rsidP="00807EA3">
      <w:pPr>
        <w:spacing w:after="0" w:line="276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 tożsamości,</w:t>
      </w:r>
    </w:p>
    <w:p w14:paraId="3D2F5F55" w14:textId="43CB0E7E" w:rsidR="000751F2" w:rsidRDefault="000751F2" w:rsidP="00807EA3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652E7">
        <w:rPr>
          <w:rFonts w:ascii="Times New Roman" w:hAnsi="Times New Roman"/>
          <w:sz w:val="24"/>
        </w:rPr>
        <w:t xml:space="preserve"> jeżeli oferenta reprezentuje pełnomocnik, winien on przedłożyć pełnomocnictwo potwierdzone notarialnie,</w:t>
      </w:r>
    </w:p>
    <w:p w14:paraId="5D69190B" w14:textId="63F83428" w:rsidR="000751F2" w:rsidRPr="00B253CD" w:rsidRDefault="00D652E7" w:rsidP="00807EA3">
      <w:pPr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- pisemnego oświadczenia, że oferent zapoznał się </w:t>
      </w:r>
      <w:r w:rsidR="00B253CD">
        <w:rPr>
          <w:rFonts w:ascii="Times New Roman" w:hAnsi="Times New Roman"/>
          <w:bCs/>
          <w:sz w:val="24"/>
        </w:rPr>
        <w:t>z warunkami przetargu i dokumentacją przedmiotowej nieruchomości i przyjmuje je bez zastrzeżeń oraz, że oferent zapoznał się ze stanem faktycznym i prawnym nieruchomości i nie wnosi zastrzeżeń</w:t>
      </w:r>
      <w:r w:rsidR="00CC24B7">
        <w:rPr>
          <w:rFonts w:ascii="Times New Roman" w:hAnsi="Times New Roman"/>
          <w:bCs/>
          <w:sz w:val="24"/>
        </w:rPr>
        <w:t>.</w:t>
      </w:r>
    </w:p>
    <w:p w14:paraId="2D24DD54" w14:textId="6C47E45A" w:rsidR="000751F2" w:rsidRPr="00FC6285" w:rsidRDefault="000751F2" w:rsidP="00807EA3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oświadczenia o niezaleganiu z opłatami i podatkami wobec Gminy Czechowice-Dziedzice.</w:t>
      </w:r>
    </w:p>
    <w:p w14:paraId="0E800350" w14:textId="4016125E" w:rsidR="00567EE1" w:rsidRDefault="000751F2" w:rsidP="00807EA3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Przetarg odbędzie się, chociażby zakwalifikowano do przetargu tylko </w:t>
      </w:r>
      <w:r w:rsidR="0086126A">
        <w:rPr>
          <w:rFonts w:ascii="Times New Roman" w:hAnsi="Times New Roman"/>
          <w:sz w:val="24"/>
        </w:rPr>
        <w:t>jedneg</w:t>
      </w:r>
      <w:r w:rsidR="00BE203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oferenta, spełniającego warunki określone w ogłoszeniu.</w:t>
      </w:r>
    </w:p>
    <w:p w14:paraId="7CF592F1" w14:textId="53CAD0AB" w:rsidR="00567EE1" w:rsidRPr="008A4B29" w:rsidRDefault="008A4B29" w:rsidP="008A4B29">
      <w:p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bookmarkStart w:id="3" w:name="_Hlk103764177"/>
      <w:r>
        <w:rPr>
          <w:rFonts w:ascii="Times New Roman" w:hAnsi="Times New Roman"/>
          <w:sz w:val="24"/>
        </w:rPr>
        <w:t xml:space="preserve">Ogłoszenie o przetargu wywieszone jest </w:t>
      </w:r>
      <w:r>
        <w:rPr>
          <w:rFonts w:ascii="Times New Roman" w:hAnsi="Times New Roman"/>
          <w:sz w:val="24"/>
          <w:szCs w:val="24"/>
        </w:rPr>
        <w:t>na tablicy ogłoszeń Urzędu Miejskiego w Czechowicach-Dziedzicach Pla</w:t>
      </w:r>
      <w:r w:rsidR="006E3A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 Jana Pawła II 1 na tablicy ogłoszeń w Wydziale Geodezji, Kartografii, Katastru </w:t>
      </w:r>
      <w:r>
        <w:rPr>
          <w:rFonts w:ascii="Times New Roman" w:hAnsi="Times New Roman"/>
          <w:sz w:val="24"/>
          <w:szCs w:val="24"/>
        </w:rPr>
        <w:br/>
        <w:t xml:space="preserve">i Gospodarki Nieruchomościami tut. Urzędu, Plac Jana Pawła II 3/2 oraz opublikowane na stronach </w:t>
      </w:r>
      <w:r>
        <w:rPr>
          <w:rFonts w:ascii="Times New Roman" w:hAnsi="Times New Roman"/>
          <w:sz w:val="24"/>
          <w:szCs w:val="24"/>
        </w:rPr>
        <w:br/>
        <w:t xml:space="preserve">internetowych Urzędu Miejskiego: </w:t>
      </w:r>
      <w:hyperlink r:id="rId4" w:history="1">
        <w:r w:rsidRPr="00BE60C4">
          <w:rPr>
            <w:rStyle w:val="Hipercze"/>
            <w:rFonts w:ascii="Times New Roman" w:hAnsi="Times New Roman"/>
            <w:sz w:val="24"/>
            <w:szCs w:val="24"/>
          </w:rPr>
          <w:t>https://www.czechowice-dziedzice.pl/komunikaty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hyperlink r:id="rId5" w:history="1">
        <w:r w:rsidRPr="00DE26CB">
          <w:rPr>
            <w:rStyle w:val="Hipercze"/>
            <w:rFonts w:ascii="Times New Roman" w:hAnsi="Times New Roman"/>
            <w:sz w:val="24"/>
            <w:szCs w:val="24"/>
          </w:rPr>
          <w:t>https://www.bip.czechowice-dziedzice.pl/bipkod/044/002</w:t>
        </w:r>
      </w:hyperlink>
    </w:p>
    <w:bookmarkEnd w:id="3"/>
    <w:p w14:paraId="21A618F4" w14:textId="39D79A69" w:rsidR="00815B35" w:rsidRPr="00815B35" w:rsidRDefault="00815B35" w:rsidP="00807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dzierżawy zostanie zawarta na okres</w:t>
      </w:r>
      <w:r w:rsidRPr="00492EF9">
        <w:rPr>
          <w:rFonts w:ascii="Times New Roman" w:hAnsi="Times New Roman" w:cs="Times New Roman"/>
          <w:sz w:val="24"/>
          <w:szCs w:val="24"/>
        </w:rPr>
        <w:t xml:space="preserve"> od </w:t>
      </w:r>
      <w:r w:rsidR="00CC63CF">
        <w:rPr>
          <w:rFonts w:ascii="Times New Roman" w:hAnsi="Times New Roman" w:cs="Times New Roman"/>
          <w:sz w:val="24"/>
          <w:szCs w:val="24"/>
        </w:rPr>
        <w:t>1.01.2025</w:t>
      </w:r>
      <w:r w:rsidR="004E477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do dnia 31.12.202</w:t>
      </w:r>
      <w:r w:rsidR="00CC63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BE2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Warunki umowy dzierżawy nie podlegają negocjacji.</w:t>
      </w:r>
    </w:p>
    <w:p w14:paraId="49E8F8EC" w14:textId="58B390A3" w:rsidR="00567EE1" w:rsidRDefault="000751F2" w:rsidP="00807EA3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zainteresowane udziałem w przetargu mogą zapoznać się z warunkami umowy dzierżawy przed przystąpieniem do przetargu w Wydziale Geodezji, Kartografii, Katastru</w:t>
      </w:r>
      <w:r w:rsidR="008612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 Gospodarki Nieruchomościami, Plac Jana </w:t>
      </w:r>
      <w:r w:rsidR="0086126A">
        <w:rPr>
          <w:rFonts w:ascii="Times New Roman" w:hAnsi="Times New Roman"/>
          <w:sz w:val="24"/>
        </w:rPr>
        <w:t xml:space="preserve">Pawła II </w:t>
      </w:r>
      <w:r>
        <w:rPr>
          <w:rFonts w:ascii="Times New Roman" w:hAnsi="Times New Roman"/>
          <w:sz w:val="24"/>
        </w:rPr>
        <w:t>3/2 od poniedziałku do środy w godz. od 7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 do 15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, </w:t>
      </w:r>
      <w:r w:rsidR="0086126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czwartek w godz. od 7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 do 17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>, w</w:t>
      </w:r>
      <w:r>
        <w:rPr>
          <w:rFonts w:ascii="Times New Roman" w:hAnsi="Times New Roman"/>
          <w:sz w:val="24"/>
          <w:vertAlign w:val="superscript"/>
        </w:rPr>
        <w:t xml:space="preserve">  </w:t>
      </w:r>
      <w:r>
        <w:rPr>
          <w:rFonts w:ascii="Times New Roman" w:hAnsi="Times New Roman"/>
          <w:sz w:val="24"/>
        </w:rPr>
        <w:t>piątek w godz. od 7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 do 13</w:t>
      </w:r>
      <w:r>
        <w:rPr>
          <w:rFonts w:ascii="Times New Roman" w:hAnsi="Times New Roman"/>
          <w:sz w:val="24"/>
          <w:vertAlign w:val="superscript"/>
        </w:rPr>
        <w:t>30</w:t>
      </w:r>
      <w:r>
        <w:rPr>
          <w:rFonts w:ascii="Times New Roman" w:hAnsi="Times New Roman"/>
          <w:sz w:val="24"/>
        </w:rPr>
        <w:t xml:space="preserve"> lub telefonicznie pod </w:t>
      </w:r>
      <w:r w:rsidR="0086126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nr (32) 214-71-29. </w:t>
      </w:r>
    </w:p>
    <w:p w14:paraId="206ACDAB" w14:textId="77777777" w:rsidR="00F71388" w:rsidRDefault="001751E8" w:rsidP="0032330E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 w:rsidRPr="00567EE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Burmistrz Czechowic-Dziedzic zastrzega sobie prawo odwołania przetargu z ważnych powodów.</w:t>
      </w:r>
      <w:r w:rsidR="007B703F">
        <w:rPr>
          <w:rFonts w:ascii="Times New Roman" w:hAnsi="Times New Roman"/>
          <w:sz w:val="24"/>
        </w:rPr>
        <w:t xml:space="preserve"> </w:t>
      </w:r>
    </w:p>
    <w:p w14:paraId="50A56FCA" w14:textId="7BE52289" w:rsidR="0032330E" w:rsidRPr="007B703F" w:rsidRDefault="00766AF9" w:rsidP="0032330E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Ogólne zasady obowiązujące podczas przetargu, zostaną</w:t>
      </w:r>
      <w:r w:rsidRPr="009572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wywieszone w dniu przetargu, na drzwiach sali, w której przeprowadzany</w:t>
      </w:r>
      <w:r w:rsidRPr="009572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będzie przetarg.</w:t>
      </w:r>
      <w:r w:rsidR="0032330E" w:rsidRPr="0032330E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</w:t>
      </w:r>
    </w:p>
    <w:p w14:paraId="439AAED3" w14:textId="2C686F4D" w:rsidR="0032330E" w:rsidRDefault="007B703F" w:rsidP="007B703F">
      <w:pPr>
        <w:spacing w:after="0" w:line="276" w:lineRule="auto"/>
        <w:ind w:left="6372" w:right="5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Z up. </w:t>
      </w:r>
      <w:r w:rsidR="0032330E" w:rsidRPr="0032330E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URMISTRZA</w:t>
      </w:r>
    </w:p>
    <w:p w14:paraId="19F915D2" w14:textId="77777777" w:rsidR="007B703F" w:rsidRPr="0032330E" w:rsidRDefault="007B703F" w:rsidP="007B703F">
      <w:pPr>
        <w:spacing w:after="0" w:line="240" w:lineRule="auto"/>
        <w:ind w:left="6372" w:right="50"/>
        <w:jc w:val="both"/>
        <w:rPr>
          <w:rFonts w:ascii="Times New Roman" w:hAnsi="Times New Roman"/>
          <w:bCs/>
          <w:sz w:val="24"/>
        </w:rPr>
      </w:pPr>
    </w:p>
    <w:p w14:paraId="055D485C" w14:textId="77777777" w:rsidR="007B703F" w:rsidRDefault="007B703F" w:rsidP="007B703F">
      <w:pPr>
        <w:spacing w:after="0" w:line="276" w:lineRule="auto"/>
        <w:ind w:left="6372" w:right="50"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Paweł Mrowiec</w:t>
      </w:r>
    </w:p>
    <w:p w14:paraId="5D2D6BDA" w14:textId="0026EA10" w:rsidR="007B703F" w:rsidRPr="007B703F" w:rsidRDefault="007B703F" w:rsidP="007B703F">
      <w:pPr>
        <w:spacing w:line="276" w:lineRule="auto"/>
        <w:ind w:left="6372" w:right="5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Pr="007B703F">
        <w:rPr>
          <w:rFonts w:ascii="Times New Roman" w:hAnsi="Times New Roman"/>
          <w:bCs/>
          <w:sz w:val="18"/>
          <w:szCs w:val="16"/>
        </w:rPr>
        <w:t>ZASTĘPCA BURMISTRZA</w:t>
      </w:r>
    </w:p>
    <w:sectPr w:rsidR="007B703F" w:rsidRPr="007B703F" w:rsidSect="007B703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91"/>
    <w:rsid w:val="00011ED7"/>
    <w:rsid w:val="00033CE2"/>
    <w:rsid w:val="000751F2"/>
    <w:rsid w:val="00122FBF"/>
    <w:rsid w:val="00151946"/>
    <w:rsid w:val="001751E8"/>
    <w:rsid w:val="001770D1"/>
    <w:rsid w:val="0019019E"/>
    <w:rsid w:val="00195FC7"/>
    <w:rsid w:val="001E5239"/>
    <w:rsid w:val="00226852"/>
    <w:rsid w:val="00246FBF"/>
    <w:rsid w:val="002B4944"/>
    <w:rsid w:val="002D68F7"/>
    <w:rsid w:val="0032330E"/>
    <w:rsid w:val="003277CA"/>
    <w:rsid w:val="0035005C"/>
    <w:rsid w:val="003B3A3C"/>
    <w:rsid w:val="0041092A"/>
    <w:rsid w:val="00442209"/>
    <w:rsid w:val="00492EF9"/>
    <w:rsid w:val="004C15C2"/>
    <w:rsid w:val="004D3976"/>
    <w:rsid w:val="004E477A"/>
    <w:rsid w:val="00503391"/>
    <w:rsid w:val="005469EF"/>
    <w:rsid w:val="00561FEA"/>
    <w:rsid w:val="00567EE1"/>
    <w:rsid w:val="005C05FA"/>
    <w:rsid w:val="005C4870"/>
    <w:rsid w:val="005D1588"/>
    <w:rsid w:val="0068372E"/>
    <w:rsid w:val="006E3AC0"/>
    <w:rsid w:val="00766AF9"/>
    <w:rsid w:val="0079180C"/>
    <w:rsid w:val="007B703F"/>
    <w:rsid w:val="007D484A"/>
    <w:rsid w:val="007D7E55"/>
    <w:rsid w:val="00807EA3"/>
    <w:rsid w:val="00815B35"/>
    <w:rsid w:val="008258A3"/>
    <w:rsid w:val="00835AD3"/>
    <w:rsid w:val="0086126A"/>
    <w:rsid w:val="008A4B29"/>
    <w:rsid w:val="008F31DE"/>
    <w:rsid w:val="00933E74"/>
    <w:rsid w:val="00934DE3"/>
    <w:rsid w:val="0096395C"/>
    <w:rsid w:val="0099160C"/>
    <w:rsid w:val="009B5780"/>
    <w:rsid w:val="009E315B"/>
    <w:rsid w:val="009F18AA"/>
    <w:rsid w:val="00A33BC5"/>
    <w:rsid w:val="00A809EC"/>
    <w:rsid w:val="00B07F55"/>
    <w:rsid w:val="00B253CD"/>
    <w:rsid w:val="00B402E2"/>
    <w:rsid w:val="00B55C8D"/>
    <w:rsid w:val="00B968E3"/>
    <w:rsid w:val="00BA79C5"/>
    <w:rsid w:val="00BC1F24"/>
    <w:rsid w:val="00BC4E7E"/>
    <w:rsid w:val="00BE203D"/>
    <w:rsid w:val="00BF73D1"/>
    <w:rsid w:val="00C046AC"/>
    <w:rsid w:val="00C25094"/>
    <w:rsid w:val="00C824E9"/>
    <w:rsid w:val="00CA0CFD"/>
    <w:rsid w:val="00CC24B7"/>
    <w:rsid w:val="00CC63CF"/>
    <w:rsid w:val="00D04717"/>
    <w:rsid w:val="00D07EF5"/>
    <w:rsid w:val="00D25569"/>
    <w:rsid w:val="00D652E7"/>
    <w:rsid w:val="00D86428"/>
    <w:rsid w:val="00D95927"/>
    <w:rsid w:val="00DC27D7"/>
    <w:rsid w:val="00E022ED"/>
    <w:rsid w:val="00E039CA"/>
    <w:rsid w:val="00E040ED"/>
    <w:rsid w:val="00E42E25"/>
    <w:rsid w:val="00E6615D"/>
    <w:rsid w:val="00E84065"/>
    <w:rsid w:val="00E96224"/>
    <w:rsid w:val="00EA2866"/>
    <w:rsid w:val="00ED2E3B"/>
    <w:rsid w:val="00EF2B30"/>
    <w:rsid w:val="00EF3EE2"/>
    <w:rsid w:val="00F22DE8"/>
    <w:rsid w:val="00F71388"/>
    <w:rsid w:val="00F832A6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A71"/>
  <w15:chartTrackingRefBased/>
  <w15:docId w15:val="{3B4FA7CA-E846-43DF-87B4-C2E598F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2FBF"/>
    <w:rPr>
      <w:b/>
      <w:bCs/>
    </w:rPr>
  </w:style>
  <w:style w:type="character" w:styleId="Hipercze">
    <w:name w:val="Hyperlink"/>
    <w:rsid w:val="00766AF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A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3CE2"/>
    <w:rPr>
      <w:color w:val="954F72" w:themeColor="followedHyperlink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C27D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27D7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6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czechowice-dziedzice.pl/bipkod/044/002" TargetMode="External"/><Relationship Id="rId4" Type="http://schemas.openxmlformats.org/officeDocument/2006/relationships/hyperlink" Target="https://www.czechowice-dziedzice.pl/komunik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17</cp:revision>
  <cp:lastPrinted>2024-11-07T13:09:00Z</cp:lastPrinted>
  <dcterms:created xsi:type="dcterms:W3CDTF">2022-05-23T09:36:00Z</dcterms:created>
  <dcterms:modified xsi:type="dcterms:W3CDTF">2024-11-13T11:11:00Z</dcterms:modified>
</cp:coreProperties>
</file>