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FA0A6" w14:textId="77777777" w:rsidR="00A40BE9" w:rsidRPr="001554F4" w:rsidRDefault="00A40BE9" w:rsidP="00A40BE9">
      <w:pPr>
        <w:spacing w:after="0" w:line="240" w:lineRule="auto"/>
        <w:jc w:val="center"/>
        <w:outlineLvl w:val="0"/>
        <w:rPr>
          <w:rFonts w:asciiTheme="minorHAnsi" w:hAnsiTheme="minorHAnsi" w:cstheme="minorHAnsi"/>
          <w:b/>
          <w:color w:val="000000"/>
          <w:sz w:val="24"/>
          <w:szCs w:val="24"/>
        </w:rPr>
      </w:pPr>
      <w:r w:rsidRPr="001554F4">
        <w:rPr>
          <w:rFonts w:asciiTheme="minorHAnsi" w:hAnsiTheme="minorHAnsi" w:cstheme="minorHAnsi"/>
          <w:b/>
          <w:color w:val="000000"/>
          <w:sz w:val="24"/>
          <w:szCs w:val="24"/>
        </w:rPr>
        <w:t>OGŁOSZENIE</w:t>
      </w:r>
    </w:p>
    <w:p w14:paraId="2692DF3E" w14:textId="77777777" w:rsidR="00A40BE9" w:rsidRPr="001554F4" w:rsidRDefault="00A40BE9" w:rsidP="00A40BE9">
      <w:pPr>
        <w:pStyle w:val="Tekstpodstawowy2"/>
        <w:jc w:val="center"/>
        <w:rPr>
          <w:rFonts w:asciiTheme="minorHAnsi" w:eastAsia="Calibri" w:hAnsiTheme="minorHAnsi" w:cstheme="minorHAnsi"/>
          <w:b/>
          <w:color w:val="000000"/>
          <w:lang w:eastAsia="en-US"/>
        </w:rPr>
      </w:pPr>
      <w:r w:rsidRPr="001554F4">
        <w:rPr>
          <w:rFonts w:asciiTheme="minorHAnsi" w:eastAsia="Calibri" w:hAnsiTheme="minorHAnsi" w:cstheme="minorHAnsi"/>
          <w:b/>
          <w:color w:val="000000"/>
          <w:lang w:eastAsia="en-US"/>
        </w:rPr>
        <w:t>WYNIKÓW KONKURSU OFERT</w:t>
      </w:r>
    </w:p>
    <w:p w14:paraId="6B8B0651" w14:textId="77777777" w:rsidR="00A40BE9" w:rsidRPr="001554F4" w:rsidRDefault="00A40BE9" w:rsidP="00A40BE9">
      <w:pPr>
        <w:pStyle w:val="Tekstpodstawowy2"/>
        <w:jc w:val="center"/>
        <w:rPr>
          <w:rFonts w:asciiTheme="minorHAnsi" w:eastAsia="Calibri" w:hAnsiTheme="minorHAnsi" w:cstheme="minorHAnsi"/>
          <w:b/>
          <w:color w:val="000000"/>
          <w:lang w:eastAsia="en-US"/>
        </w:rPr>
      </w:pPr>
      <w:r w:rsidRPr="001554F4">
        <w:rPr>
          <w:rFonts w:asciiTheme="minorHAnsi" w:eastAsia="Calibri" w:hAnsiTheme="minorHAnsi" w:cstheme="minorHAnsi"/>
          <w:b/>
          <w:color w:val="000000"/>
          <w:lang w:eastAsia="en-US"/>
        </w:rPr>
        <w:t>NA REALIZACJĘ NA TERENIE GMINY CZECHOWICE-DZIEDZICE</w:t>
      </w:r>
    </w:p>
    <w:p w14:paraId="4F7E457D" w14:textId="1367B9B7" w:rsidR="00A40BE9" w:rsidRPr="001554F4" w:rsidRDefault="00A40BE9" w:rsidP="00A40BE9">
      <w:pPr>
        <w:pStyle w:val="Tekstpodstawowy2"/>
        <w:jc w:val="center"/>
        <w:rPr>
          <w:rFonts w:asciiTheme="minorHAnsi" w:eastAsia="Calibri" w:hAnsiTheme="minorHAnsi" w:cstheme="minorHAnsi"/>
          <w:b/>
          <w:color w:val="000000"/>
          <w:lang w:eastAsia="en-US"/>
        </w:rPr>
      </w:pPr>
      <w:r w:rsidRPr="001554F4">
        <w:rPr>
          <w:rFonts w:asciiTheme="minorHAnsi" w:eastAsia="Calibri" w:hAnsiTheme="minorHAnsi" w:cstheme="minorHAnsi"/>
          <w:b/>
          <w:color w:val="000000"/>
          <w:lang w:eastAsia="en-US"/>
        </w:rPr>
        <w:t>ZADAŃ Z ZAKRESU ZDROWIA PUBLICZNEGO W ROKU 202</w:t>
      </w:r>
      <w:r w:rsidR="00AB6366">
        <w:rPr>
          <w:rFonts w:asciiTheme="minorHAnsi" w:eastAsia="Calibri" w:hAnsiTheme="minorHAnsi" w:cstheme="minorHAnsi"/>
          <w:b/>
          <w:color w:val="000000"/>
          <w:lang w:eastAsia="en-US"/>
        </w:rPr>
        <w:t>4</w:t>
      </w:r>
      <w:r w:rsidRPr="001554F4">
        <w:rPr>
          <w:rFonts w:asciiTheme="minorHAnsi" w:eastAsia="Calibri" w:hAnsiTheme="minorHAnsi" w:cstheme="minorHAnsi"/>
          <w:b/>
          <w:color w:val="000000"/>
          <w:lang w:eastAsia="en-US"/>
        </w:rPr>
        <w:t>.</w:t>
      </w:r>
    </w:p>
    <w:p w14:paraId="3A3CB430" w14:textId="77777777" w:rsidR="00A40BE9" w:rsidRPr="001554F4" w:rsidRDefault="00A40BE9" w:rsidP="00A40BE9">
      <w:pPr>
        <w:spacing w:after="0" w:line="240" w:lineRule="auto"/>
        <w:jc w:val="both"/>
        <w:outlineLvl w:val="0"/>
        <w:rPr>
          <w:rFonts w:asciiTheme="minorHAnsi" w:hAnsiTheme="minorHAnsi" w:cstheme="minorHAnsi"/>
          <w:color w:val="000000"/>
          <w:sz w:val="20"/>
          <w:szCs w:val="20"/>
        </w:rPr>
      </w:pPr>
    </w:p>
    <w:p w14:paraId="45D95EDE" w14:textId="77777777" w:rsidR="00A40BE9" w:rsidRPr="001554F4" w:rsidRDefault="00A40BE9" w:rsidP="00A40BE9">
      <w:pPr>
        <w:spacing w:after="0" w:line="240" w:lineRule="auto"/>
        <w:jc w:val="both"/>
        <w:outlineLvl w:val="0"/>
        <w:rPr>
          <w:rFonts w:asciiTheme="minorHAnsi" w:hAnsiTheme="minorHAnsi" w:cstheme="minorHAnsi"/>
          <w:color w:val="000000"/>
          <w:sz w:val="20"/>
          <w:szCs w:val="20"/>
        </w:rPr>
      </w:pPr>
    </w:p>
    <w:p w14:paraId="3F1944CA" w14:textId="77777777" w:rsidR="00A40BE9" w:rsidRPr="001554F4" w:rsidRDefault="00A40BE9" w:rsidP="00A40BE9">
      <w:pPr>
        <w:spacing w:after="0" w:line="240" w:lineRule="auto"/>
        <w:jc w:val="both"/>
        <w:outlineLvl w:val="0"/>
        <w:rPr>
          <w:rFonts w:asciiTheme="minorHAnsi" w:hAnsiTheme="minorHAnsi" w:cstheme="minorHAnsi"/>
          <w:color w:val="000000"/>
          <w:sz w:val="24"/>
          <w:szCs w:val="24"/>
        </w:rPr>
      </w:pPr>
      <w:r w:rsidRPr="001554F4">
        <w:rPr>
          <w:rFonts w:asciiTheme="minorHAnsi" w:hAnsiTheme="minorHAnsi" w:cstheme="minorHAnsi"/>
          <w:color w:val="000000"/>
          <w:sz w:val="24"/>
          <w:szCs w:val="24"/>
        </w:rPr>
        <w:t>Burmistrz Czechowic-Dziedzic informuje, że został rozstrzygnięty konkurs ofert na wsparcie realizacji zadań z zakresu zdrowia publicznego na terenie Gminy Czechowice – Dziedzice.</w:t>
      </w:r>
    </w:p>
    <w:p w14:paraId="4770C091" w14:textId="77777777" w:rsidR="00A40BE9" w:rsidRPr="001554F4" w:rsidRDefault="00A40BE9" w:rsidP="00A40BE9">
      <w:pPr>
        <w:spacing w:after="0" w:line="240" w:lineRule="auto"/>
        <w:jc w:val="both"/>
        <w:outlineLvl w:val="0"/>
        <w:rPr>
          <w:rFonts w:asciiTheme="minorHAnsi" w:hAnsiTheme="minorHAnsi" w:cstheme="minorHAnsi"/>
          <w:color w:val="000000"/>
          <w:sz w:val="24"/>
          <w:szCs w:val="24"/>
        </w:rPr>
      </w:pPr>
    </w:p>
    <w:p w14:paraId="4B984395" w14:textId="4BB87E9A" w:rsidR="00A40BE9" w:rsidRPr="001554F4" w:rsidRDefault="00A40BE9" w:rsidP="00A40BE9">
      <w:pPr>
        <w:autoSpaceDE w:val="0"/>
        <w:autoSpaceDN w:val="0"/>
        <w:adjustRightInd w:val="0"/>
        <w:spacing w:after="0" w:line="240" w:lineRule="auto"/>
        <w:jc w:val="both"/>
        <w:rPr>
          <w:rFonts w:asciiTheme="minorHAnsi" w:hAnsiTheme="minorHAnsi" w:cstheme="minorHAnsi"/>
          <w:sz w:val="24"/>
          <w:szCs w:val="24"/>
        </w:rPr>
      </w:pPr>
      <w:r w:rsidRPr="001554F4">
        <w:rPr>
          <w:rFonts w:asciiTheme="minorHAnsi" w:hAnsiTheme="minorHAnsi" w:cstheme="minorHAnsi"/>
          <w:sz w:val="24"/>
          <w:szCs w:val="24"/>
        </w:rPr>
        <w:t xml:space="preserve">Łączna kwota dotacji o którą wnioskowały podmioty – </w:t>
      </w:r>
      <w:r w:rsidR="008D5456" w:rsidRPr="008D5456">
        <w:rPr>
          <w:b/>
          <w:sz w:val="24"/>
          <w:szCs w:val="24"/>
        </w:rPr>
        <w:t>112 100,00 zł</w:t>
      </w:r>
    </w:p>
    <w:p w14:paraId="2B657ADB" w14:textId="77777777" w:rsidR="00A40BE9" w:rsidRDefault="00A40BE9" w:rsidP="00A40BE9">
      <w:pPr>
        <w:spacing w:after="0" w:line="240" w:lineRule="auto"/>
        <w:jc w:val="both"/>
        <w:outlineLvl w:val="0"/>
        <w:rPr>
          <w:rFonts w:asciiTheme="minorHAnsi" w:hAnsiTheme="minorHAnsi" w:cstheme="minorHAnsi"/>
          <w:sz w:val="24"/>
          <w:szCs w:val="24"/>
        </w:rPr>
      </w:pPr>
    </w:p>
    <w:p w14:paraId="6F26E139" w14:textId="05BF68A2" w:rsidR="00A40BE9" w:rsidRPr="00F13F1A" w:rsidRDefault="00A40BE9" w:rsidP="00A40BE9">
      <w:pPr>
        <w:pStyle w:val="Tekstpodstawowy"/>
        <w:spacing w:after="0"/>
        <w:jc w:val="both"/>
        <w:rPr>
          <w:rFonts w:asciiTheme="minorHAnsi" w:hAnsiTheme="minorHAnsi" w:cstheme="minorHAnsi"/>
          <w:sz w:val="24"/>
          <w:szCs w:val="24"/>
        </w:rPr>
      </w:pPr>
      <w:r w:rsidRPr="001554F4">
        <w:rPr>
          <w:rFonts w:asciiTheme="minorHAnsi" w:hAnsiTheme="minorHAnsi" w:cstheme="minorHAnsi"/>
          <w:sz w:val="24"/>
          <w:szCs w:val="24"/>
        </w:rPr>
        <w:t xml:space="preserve">Kwota przeznaczona na </w:t>
      </w:r>
      <w:r w:rsidRPr="00F13F1A">
        <w:rPr>
          <w:rFonts w:asciiTheme="minorHAnsi" w:hAnsiTheme="minorHAnsi" w:cstheme="minorHAnsi"/>
          <w:sz w:val="24"/>
          <w:szCs w:val="24"/>
        </w:rPr>
        <w:t xml:space="preserve">realizację zadań zawartych w konkursie ogłoszonym w dniu </w:t>
      </w:r>
      <w:r w:rsidR="008D5456" w:rsidRPr="008D5456">
        <w:rPr>
          <w:sz w:val="24"/>
          <w:szCs w:val="24"/>
        </w:rPr>
        <w:t>27 marca 2024</w:t>
      </w:r>
      <w:r w:rsidR="008D5456" w:rsidRPr="00742F96">
        <w:t>  </w:t>
      </w:r>
      <w:r w:rsidRPr="00F13F1A">
        <w:rPr>
          <w:rFonts w:asciiTheme="minorHAnsi" w:hAnsiTheme="minorHAnsi" w:cstheme="minorHAnsi"/>
          <w:sz w:val="24"/>
          <w:szCs w:val="24"/>
        </w:rPr>
        <w:t xml:space="preserve"> z zakresu zdrowia publicznego w ramach realizowanego Gminnego Programu Profilaktyki i Rozwiązywania Problemów Alkoholowych</w:t>
      </w:r>
      <w:r>
        <w:rPr>
          <w:rFonts w:asciiTheme="minorHAnsi" w:hAnsiTheme="minorHAnsi" w:cstheme="minorHAnsi"/>
          <w:sz w:val="24"/>
          <w:szCs w:val="24"/>
        </w:rPr>
        <w:t xml:space="preserve"> oraz Przeciwdziałania Narkomanii </w:t>
      </w:r>
      <w:r w:rsidRPr="00F13F1A">
        <w:rPr>
          <w:rFonts w:asciiTheme="minorHAnsi" w:hAnsiTheme="minorHAnsi" w:cstheme="minorHAnsi"/>
          <w:sz w:val="24"/>
          <w:szCs w:val="24"/>
        </w:rPr>
        <w:t xml:space="preserve"> w Gminie Czechowice-Dziedzice na </w:t>
      </w:r>
      <w:r>
        <w:rPr>
          <w:rFonts w:asciiTheme="minorHAnsi" w:hAnsiTheme="minorHAnsi" w:cstheme="minorHAnsi"/>
          <w:sz w:val="24"/>
          <w:szCs w:val="24"/>
        </w:rPr>
        <w:t>lata</w:t>
      </w:r>
      <w:r w:rsidRPr="00F13F1A">
        <w:rPr>
          <w:rFonts w:asciiTheme="minorHAnsi" w:hAnsiTheme="minorHAnsi" w:cstheme="minorHAnsi"/>
          <w:sz w:val="24"/>
          <w:szCs w:val="24"/>
        </w:rPr>
        <w:t xml:space="preserve"> 202</w:t>
      </w:r>
      <w:r>
        <w:rPr>
          <w:rFonts w:asciiTheme="minorHAnsi" w:hAnsiTheme="minorHAnsi" w:cstheme="minorHAnsi"/>
          <w:sz w:val="24"/>
          <w:szCs w:val="24"/>
        </w:rPr>
        <w:t xml:space="preserve">2–2025 </w:t>
      </w:r>
      <w:r w:rsidRPr="00F13F1A">
        <w:rPr>
          <w:rFonts w:asciiTheme="minorHAnsi" w:hAnsiTheme="minorHAnsi" w:cstheme="minorHAnsi"/>
          <w:sz w:val="24"/>
          <w:szCs w:val="24"/>
        </w:rPr>
        <w:t xml:space="preserve"> – </w:t>
      </w:r>
      <w:r w:rsidR="008D5456">
        <w:rPr>
          <w:rFonts w:asciiTheme="minorHAnsi" w:hAnsiTheme="minorHAnsi" w:cstheme="minorHAnsi"/>
          <w:sz w:val="24"/>
          <w:szCs w:val="24"/>
        </w:rPr>
        <w:t>110</w:t>
      </w:r>
      <w:r w:rsidRPr="00F13F1A">
        <w:rPr>
          <w:rFonts w:asciiTheme="minorHAnsi" w:hAnsiTheme="minorHAnsi" w:cstheme="minorHAnsi"/>
          <w:sz w:val="24"/>
          <w:szCs w:val="24"/>
        </w:rPr>
        <w:t> </w:t>
      </w:r>
      <w:r w:rsidR="008D5456">
        <w:rPr>
          <w:rFonts w:asciiTheme="minorHAnsi" w:hAnsiTheme="minorHAnsi" w:cstheme="minorHAnsi"/>
          <w:sz w:val="24"/>
          <w:szCs w:val="24"/>
        </w:rPr>
        <w:t>1</w:t>
      </w:r>
      <w:r w:rsidRPr="00F13F1A">
        <w:rPr>
          <w:rFonts w:asciiTheme="minorHAnsi" w:hAnsiTheme="minorHAnsi" w:cstheme="minorHAnsi"/>
          <w:sz w:val="24"/>
          <w:szCs w:val="24"/>
        </w:rPr>
        <w:t>00,00 zł</w:t>
      </w:r>
      <w:r w:rsidR="008D5456">
        <w:rPr>
          <w:rFonts w:asciiTheme="minorHAnsi" w:hAnsiTheme="minorHAnsi" w:cstheme="minorHAnsi"/>
          <w:sz w:val="24"/>
          <w:szCs w:val="24"/>
        </w:rPr>
        <w:t>. Na konkurs wpłynęło 5 ofert. Z czego 4 zostały przyjęte do realizacji.</w:t>
      </w:r>
      <w:r w:rsidRPr="00F13F1A">
        <w:rPr>
          <w:rFonts w:asciiTheme="minorHAnsi" w:hAnsiTheme="minorHAnsi" w:cstheme="minorHAnsi"/>
          <w:sz w:val="24"/>
          <w:szCs w:val="24"/>
        </w:rPr>
        <w:t xml:space="preserve"> </w:t>
      </w:r>
    </w:p>
    <w:p w14:paraId="42E9D218" w14:textId="77777777" w:rsidR="00A40BE9" w:rsidRPr="001554F4" w:rsidRDefault="00A40BE9" w:rsidP="00A40BE9">
      <w:pPr>
        <w:spacing w:after="0" w:line="240" w:lineRule="auto"/>
        <w:jc w:val="both"/>
        <w:outlineLvl w:val="0"/>
        <w:rPr>
          <w:rFonts w:asciiTheme="minorHAnsi" w:hAnsiTheme="minorHAnsi" w:cstheme="minorHAnsi"/>
          <w:sz w:val="24"/>
          <w:szCs w:val="24"/>
        </w:rPr>
      </w:pPr>
    </w:p>
    <w:p w14:paraId="1F2DBA2A" w14:textId="77777777" w:rsidR="00A40BE9" w:rsidRPr="00BC1E66" w:rsidRDefault="00A40BE9" w:rsidP="00A40BE9">
      <w:pPr>
        <w:spacing w:after="0" w:line="240" w:lineRule="auto"/>
        <w:jc w:val="both"/>
        <w:outlineLvl w:val="0"/>
        <w:rPr>
          <w:rFonts w:asciiTheme="minorHAnsi" w:hAnsiTheme="minorHAnsi" w:cstheme="minorHAnsi"/>
          <w:b/>
          <w:sz w:val="28"/>
          <w:szCs w:val="28"/>
        </w:rPr>
      </w:pPr>
      <w:r w:rsidRPr="00BC1E66">
        <w:rPr>
          <w:rFonts w:asciiTheme="minorHAnsi" w:hAnsiTheme="minorHAnsi" w:cstheme="minorHAnsi"/>
          <w:b/>
          <w:sz w:val="28"/>
          <w:szCs w:val="28"/>
        </w:rPr>
        <w:t>Zestawienie ofert przyjętych do realizacji:</w:t>
      </w:r>
    </w:p>
    <w:p w14:paraId="384B8FC3" w14:textId="77777777" w:rsidR="00A40BE9" w:rsidRPr="00BC1E66" w:rsidRDefault="00A40BE9" w:rsidP="00A40BE9">
      <w:pPr>
        <w:spacing w:after="0" w:line="240" w:lineRule="auto"/>
        <w:jc w:val="both"/>
        <w:outlineLvl w:val="0"/>
        <w:rPr>
          <w:rFonts w:asciiTheme="minorHAnsi" w:hAnsiTheme="minorHAnsi" w:cstheme="minorHAnsi"/>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
        <w:gridCol w:w="1899"/>
        <w:gridCol w:w="2212"/>
        <w:gridCol w:w="1535"/>
        <w:gridCol w:w="1577"/>
        <w:gridCol w:w="1351"/>
      </w:tblGrid>
      <w:tr w:rsidR="00A40BE9" w:rsidRPr="00B10324" w14:paraId="740148D3" w14:textId="77777777" w:rsidTr="00C47D3A">
        <w:tc>
          <w:tcPr>
            <w:tcW w:w="489" w:type="dxa"/>
          </w:tcPr>
          <w:p w14:paraId="45D6EFA6" w14:textId="77777777" w:rsidR="00A40BE9" w:rsidRPr="00B10324" w:rsidRDefault="00A40BE9" w:rsidP="00EB0D15">
            <w:pPr>
              <w:spacing w:after="0" w:line="240" w:lineRule="auto"/>
              <w:jc w:val="center"/>
              <w:rPr>
                <w:b/>
              </w:rPr>
            </w:pPr>
            <w:r w:rsidRPr="00B10324">
              <w:rPr>
                <w:b/>
              </w:rPr>
              <w:t>Lp.</w:t>
            </w:r>
          </w:p>
        </w:tc>
        <w:tc>
          <w:tcPr>
            <w:tcW w:w="1916" w:type="dxa"/>
          </w:tcPr>
          <w:p w14:paraId="61B49BE7" w14:textId="77777777" w:rsidR="00A40BE9" w:rsidRPr="00B10324" w:rsidRDefault="00A40BE9" w:rsidP="00EB0D15">
            <w:pPr>
              <w:spacing w:after="0" w:line="240" w:lineRule="auto"/>
              <w:jc w:val="center"/>
              <w:rPr>
                <w:b/>
              </w:rPr>
            </w:pPr>
            <w:r w:rsidRPr="00B10324">
              <w:rPr>
                <w:b/>
              </w:rPr>
              <w:t>Nazwa Organizacji</w:t>
            </w:r>
          </w:p>
        </w:tc>
        <w:tc>
          <w:tcPr>
            <w:tcW w:w="2268" w:type="dxa"/>
          </w:tcPr>
          <w:p w14:paraId="68CDDCA2" w14:textId="77777777" w:rsidR="00A40BE9" w:rsidRPr="00B10324" w:rsidRDefault="00A40BE9" w:rsidP="00EB0D15">
            <w:pPr>
              <w:spacing w:after="0" w:line="240" w:lineRule="auto"/>
              <w:jc w:val="center"/>
              <w:rPr>
                <w:b/>
              </w:rPr>
            </w:pPr>
            <w:r w:rsidRPr="00B10324">
              <w:rPr>
                <w:b/>
              </w:rPr>
              <w:t>Nazwa zadania</w:t>
            </w:r>
          </w:p>
        </w:tc>
        <w:tc>
          <w:tcPr>
            <w:tcW w:w="1536" w:type="dxa"/>
          </w:tcPr>
          <w:p w14:paraId="3C962C63" w14:textId="77777777" w:rsidR="00A40BE9" w:rsidRPr="00B10324" w:rsidRDefault="00A40BE9" w:rsidP="00EB0D15">
            <w:pPr>
              <w:spacing w:after="0" w:line="240" w:lineRule="auto"/>
              <w:jc w:val="center"/>
              <w:rPr>
                <w:b/>
              </w:rPr>
            </w:pPr>
            <w:r w:rsidRPr="00B10324">
              <w:rPr>
                <w:b/>
              </w:rPr>
              <w:t>Wnioskowana kwota dotacji</w:t>
            </w:r>
          </w:p>
        </w:tc>
        <w:tc>
          <w:tcPr>
            <w:tcW w:w="1583" w:type="dxa"/>
          </w:tcPr>
          <w:p w14:paraId="68319D44" w14:textId="77777777" w:rsidR="00A40BE9" w:rsidRPr="00B10324" w:rsidRDefault="00A40BE9" w:rsidP="00EB0D15">
            <w:pPr>
              <w:spacing w:after="0" w:line="240" w:lineRule="auto"/>
              <w:jc w:val="center"/>
              <w:rPr>
                <w:b/>
              </w:rPr>
            </w:pPr>
            <w:r w:rsidRPr="00B10324">
              <w:rPr>
                <w:b/>
              </w:rPr>
              <w:t>Proponowana kwota dotacji</w:t>
            </w:r>
          </w:p>
        </w:tc>
        <w:tc>
          <w:tcPr>
            <w:tcW w:w="1270" w:type="dxa"/>
          </w:tcPr>
          <w:p w14:paraId="526B2899" w14:textId="77777777" w:rsidR="00A40BE9" w:rsidRPr="00B10324" w:rsidRDefault="00A40BE9" w:rsidP="00EB0D15">
            <w:pPr>
              <w:spacing w:after="0" w:line="240" w:lineRule="auto"/>
              <w:jc w:val="center"/>
              <w:rPr>
                <w:b/>
              </w:rPr>
            </w:pPr>
            <w:r w:rsidRPr="00B10324">
              <w:rPr>
                <w:b/>
              </w:rPr>
              <w:t>Iloraz Sumy punktów przyznanych przez komisję</w:t>
            </w:r>
          </w:p>
        </w:tc>
      </w:tr>
      <w:tr w:rsidR="00A40BE9" w:rsidRPr="00B10324" w14:paraId="5566EC3B" w14:textId="77777777" w:rsidTr="00C47D3A">
        <w:tc>
          <w:tcPr>
            <w:tcW w:w="489" w:type="dxa"/>
          </w:tcPr>
          <w:p w14:paraId="7053BF49" w14:textId="77777777" w:rsidR="00A40BE9" w:rsidRPr="00B10324" w:rsidRDefault="00A40BE9" w:rsidP="00EB0D15">
            <w:pPr>
              <w:spacing w:after="0" w:line="240" w:lineRule="auto"/>
              <w:jc w:val="both"/>
            </w:pPr>
            <w:r>
              <w:t>1</w:t>
            </w:r>
            <w:r w:rsidRPr="00B10324">
              <w:t>.</w:t>
            </w:r>
          </w:p>
        </w:tc>
        <w:tc>
          <w:tcPr>
            <w:tcW w:w="1916" w:type="dxa"/>
          </w:tcPr>
          <w:p w14:paraId="423A1561" w14:textId="77777777" w:rsidR="008D5456" w:rsidRDefault="008D5456" w:rsidP="008D5456">
            <w:pPr>
              <w:spacing w:after="0" w:line="240" w:lineRule="auto"/>
              <w:contextualSpacing/>
              <w:rPr>
                <w:rFonts w:asciiTheme="minorHAnsi" w:hAnsiTheme="minorHAnsi" w:cstheme="minorHAnsi"/>
                <w:sz w:val="20"/>
                <w:szCs w:val="20"/>
              </w:rPr>
            </w:pPr>
            <w:r w:rsidRPr="00590E22">
              <w:rPr>
                <w:rFonts w:asciiTheme="minorHAnsi" w:hAnsiTheme="minorHAnsi" w:cstheme="minorHAnsi"/>
                <w:sz w:val="20"/>
                <w:szCs w:val="20"/>
              </w:rPr>
              <w:t>Związek Harcerstwa Rzeczpospolitej Okręg Górnośląski</w:t>
            </w:r>
          </w:p>
          <w:p w14:paraId="49530008" w14:textId="77777777" w:rsidR="008D5456" w:rsidRDefault="008D5456" w:rsidP="008D5456">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ul. Bystrzańska 57</w:t>
            </w:r>
          </w:p>
          <w:p w14:paraId="25037B25" w14:textId="58B04BC7" w:rsidR="00A40BE9" w:rsidRPr="00B10324" w:rsidRDefault="008D5456" w:rsidP="008D5456">
            <w:pPr>
              <w:spacing w:after="0" w:line="240" w:lineRule="auto"/>
              <w:rPr>
                <w:sz w:val="20"/>
                <w:szCs w:val="20"/>
              </w:rPr>
            </w:pPr>
            <w:r w:rsidRPr="00ED6A4D">
              <w:rPr>
                <w:rFonts w:asciiTheme="minorHAnsi" w:hAnsiTheme="minorHAnsi" w:cstheme="minorHAnsi"/>
                <w:sz w:val="20"/>
                <w:szCs w:val="20"/>
              </w:rPr>
              <w:t>43-300 Bielsko-Biała</w:t>
            </w:r>
          </w:p>
        </w:tc>
        <w:tc>
          <w:tcPr>
            <w:tcW w:w="2268" w:type="dxa"/>
          </w:tcPr>
          <w:p w14:paraId="1197F138" w14:textId="4A3B4E92" w:rsidR="00A40BE9" w:rsidRPr="00B10324" w:rsidRDefault="008D5456" w:rsidP="00EB0D15">
            <w:pPr>
              <w:spacing w:after="0" w:line="240" w:lineRule="auto"/>
            </w:pPr>
            <w:r w:rsidRPr="00590E22">
              <w:rPr>
                <w:rFonts w:asciiTheme="minorHAnsi" w:hAnsiTheme="minorHAnsi" w:cstheme="minorHAnsi"/>
                <w:sz w:val="20"/>
                <w:szCs w:val="20"/>
              </w:rPr>
              <w:t>Wspieranie programów i przedsięwzięć profilaktycznych promujących trzeźwy sposób spędzania wolnego czasu (w tym zajęć sportowych, kulturalnych, teatralnych, tanecznych).</w:t>
            </w:r>
            <w:r>
              <w:rPr>
                <w:rFonts w:asciiTheme="minorHAnsi" w:hAnsiTheme="minorHAnsi" w:cstheme="minorHAnsi"/>
                <w:sz w:val="20"/>
                <w:szCs w:val="20"/>
              </w:rPr>
              <w:t xml:space="preserve"> Program Wielka Gra Wodzów.</w:t>
            </w:r>
          </w:p>
        </w:tc>
        <w:tc>
          <w:tcPr>
            <w:tcW w:w="1536" w:type="dxa"/>
          </w:tcPr>
          <w:p w14:paraId="0D0D9C5B" w14:textId="77777777" w:rsidR="00A40BE9" w:rsidRPr="00B10324" w:rsidRDefault="00A40BE9" w:rsidP="00EB0D15">
            <w:pPr>
              <w:spacing w:after="0" w:line="240" w:lineRule="auto"/>
              <w:jc w:val="center"/>
            </w:pPr>
          </w:p>
          <w:p w14:paraId="5E340C93" w14:textId="77777777" w:rsidR="00A40BE9" w:rsidRPr="00B10324" w:rsidRDefault="00A40BE9" w:rsidP="00EB0D15">
            <w:pPr>
              <w:spacing w:after="0" w:line="240" w:lineRule="auto"/>
              <w:jc w:val="center"/>
            </w:pPr>
          </w:p>
          <w:p w14:paraId="0DD3421D" w14:textId="659210C4" w:rsidR="00A40BE9" w:rsidRPr="00B10324" w:rsidRDefault="008D5456" w:rsidP="00EB0D15">
            <w:pPr>
              <w:spacing w:after="0" w:line="240" w:lineRule="auto"/>
              <w:jc w:val="center"/>
            </w:pPr>
            <w:r>
              <w:t>2</w:t>
            </w:r>
            <w:r w:rsidR="00A40BE9">
              <w:t xml:space="preserve">0 </w:t>
            </w:r>
            <w:r>
              <w:t>0</w:t>
            </w:r>
            <w:r w:rsidR="00A40BE9">
              <w:t>00</w:t>
            </w:r>
            <w:r w:rsidR="00A40BE9" w:rsidRPr="00B10324">
              <w:t>,00 zł</w:t>
            </w:r>
          </w:p>
        </w:tc>
        <w:tc>
          <w:tcPr>
            <w:tcW w:w="1583" w:type="dxa"/>
          </w:tcPr>
          <w:p w14:paraId="7C9C1CC9" w14:textId="77777777" w:rsidR="00A40BE9" w:rsidRPr="00B10324" w:rsidRDefault="00A40BE9" w:rsidP="00EB0D15">
            <w:pPr>
              <w:spacing w:after="0" w:line="240" w:lineRule="auto"/>
              <w:jc w:val="center"/>
            </w:pPr>
          </w:p>
          <w:p w14:paraId="0C094B73" w14:textId="77777777" w:rsidR="00A40BE9" w:rsidRPr="00B10324" w:rsidRDefault="00A40BE9" w:rsidP="00EB0D15">
            <w:pPr>
              <w:spacing w:after="0" w:line="240" w:lineRule="auto"/>
              <w:jc w:val="center"/>
            </w:pPr>
          </w:p>
          <w:p w14:paraId="5BA03B24" w14:textId="1C38CFA8" w:rsidR="00A40BE9" w:rsidRPr="00B10324" w:rsidRDefault="008D5456" w:rsidP="00EB0D15">
            <w:pPr>
              <w:spacing w:after="0" w:line="240" w:lineRule="auto"/>
              <w:jc w:val="center"/>
            </w:pPr>
            <w:r>
              <w:t>2</w:t>
            </w:r>
            <w:r w:rsidR="00A40BE9">
              <w:t xml:space="preserve">0 </w:t>
            </w:r>
            <w:r>
              <w:t>0</w:t>
            </w:r>
            <w:r w:rsidR="00A40BE9">
              <w:t>00</w:t>
            </w:r>
            <w:r w:rsidR="00A40BE9" w:rsidRPr="00B10324">
              <w:t>,00 zł</w:t>
            </w:r>
          </w:p>
        </w:tc>
        <w:tc>
          <w:tcPr>
            <w:tcW w:w="1270" w:type="dxa"/>
          </w:tcPr>
          <w:p w14:paraId="2D09AF0B" w14:textId="77777777" w:rsidR="00A40BE9" w:rsidRPr="00B10324" w:rsidRDefault="00A40BE9" w:rsidP="00EB0D15">
            <w:pPr>
              <w:spacing w:after="0" w:line="240" w:lineRule="auto"/>
              <w:jc w:val="center"/>
            </w:pPr>
          </w:p>
          <w:p w14:paraId="678D001A" w14:textId="77777777" w:rsidR="00A40BE9" w:rsidRPr="00B10324" w:rsidRDefault="00A40BE9" w:rsidP="00EB0D15">
            <w:pPr>
              <w:spacing w:after="0" w:line="240" w:lineRule="auto"/>
              <w:jc w:val="center"/>
            </w:pPr>
          </w:p>
          <w:p w14:paraId="2749CDBF" w14:textId="4A229B37" w:rsidR="00A40BE9" w:rsidRPr="00B10324" w:rsidRDefault="008D5456" w:rsidP="00EB0D15">
            <w:pPr>
              <w:spacing w:after="0" w:line="240" w:lineRule="auto"/>
              <w:jc w:val="center"/>
            </w:pPr>
            <w:r>
              <w:rPr>
                <w:rFonts w:cs="Calibri"/>
                <w:sz w:val="20"/>
                <w:szCs w:val="20"/>
              </w:rPr>
              <w:t xml:space="preserve">71,67 </w:t>
            </w:r>
            <w:r w:rsidR="00A40BE9">
              <w:t>pkt</w:t>
            </w:r>
          </w:p>
        </w:tc>
      </w:tr>
      <w:tr w:rsidR="00A40BE9" w:rsidRPr="00B10324" w14:paraId="7BDAF6E1" w14:textId="77777777" w:rsidTr="00C47D3A">
        <w:tc>
          <w:tcPr>
            <w:tcW w:w="489" w:type="dxa"/>
          </w:tcPr>
          <w:p w14:paraId="68817716" w14:textId="77777777" w:rsidR="00A40BE9" w:rsidRPr="00B10324" w:rsidRDefault="00A40BE9" w:rsidP="00EB0D15">
            <w:pPr>
              <w:spacing w:after="0" w:line="240" w:lineRule="auto"/>
              <w:jc w:val="both"/>
            </w:pPr>
            <w:r>
              <w:t>2</w:t>
            </w:r>
            <w:r w:rsidRPr="00B10324">
              <w:t>.</w:t>
            </w:r>
          </w:p>
        </w:tc>
        <w:tc>
          <w:tcPr>
            <w:tcW w:w="1916" w:type="dxa"/>
          </w:tcPr>
          <w:p w14:paraId="4AEEF71B" w14:textId="77777777" w:rsidR="008D5456" w:rsidRDefault="008D5456" w:rsidP="008D5456">
            <w:pPr>
              <w:spacing w:after="0" w:line="240" w:lineRule="auto"/>
              <w:contextualSpacing/>
              <w:rPr>
                <w:rFonts w:asciiTheme="minorHAnsi" w:hAnsiTheme="minorHAnsi" w:cstheme="minorHAnsi"/>
                <w:sz w:val="20"/>
                <w:szCs w:val="20"/>
              </w:rPr>
            </w:pPr>
            <w:r w:rsidRPr="00ED6A4D">
              <w:rPr>
                <w:rFonts w:asciiTheme="minorHAnsi" w:hAnsiTheme="minorHAnsi" w:cstheme="minorHAnsi"/>
                <w:sz w:val="20"/>
                <w:szCs w:val="20"/>
              </w:rPr>
              <w:t xml:space="preserve">STOWARZYSZENIE </w:t>
            </w:r>
          </w:p>
          <w:p w14:paraId="4C8AA511" w14:textId="77777777" w:rsidR="008D5456" w:rsidRPr="00ED6A4D" w:rsidRDefault="008D5456" w:rsidP="008D5456">
            <w:pPr>
              <w:spacing w:after="0" w:line="240" w:lineRule="auto"/>
              <w:contextualSpacing/>
              <w:rPr>
                <w:rFonts w:asciiTheme="minorHAnsi" w:hAnsiTheme="minorHAnsi" w:cstheme="minorHAnsi"/>
                <w:sz w:val="20"/>
                <w:szCs w:val="20"/>
              </w:rPr>
            </w:pPr>
            <w:r w:rsidRPr="00ED6A4D">
              <w:rPr>
                <w:rFonts w:asciiTheme="minorHAnsi" w:hAnsiTheme="minorHAnsi" w:cstheme="minorHAnsi"/>
                <w:sz w:val="20"/>
                <w:szCs w:val="20"/>
              </w:rPr>
              <w:t>EPSILON PLUS</w:t>
            </w:r>
          </w:p>
          <w:p w14:paraId="4155C38E" w14:textId="207D17DC" w:rsidR="00A40BE9" w:rsidRPr="00B10324" w:rsidRDefault="008D5456" w:rsidP="008D5456">
            <w:pPr>
              <w:spacing w:after="0" w:line="240" w:lineRule="auto"/>
              <w:jc w:val="both"/>
              <w:rPr>
                <w:sz w:val="20"/>
                <w:szCs w:val="20"/>
              </w:rPr>
            </w:pPr>
            <w:r w:rsidRPr="00ED6A4D">
              <w:rPr>
                <w:rFonts w:asciiTheme="minorHAnsi" w:hAnsiTheme="minorHAnsi" w:cstheme="minorHAnsi"/>
                <w:sz w:val="20"/>
                <w:szCs w:val="20"/>
              </w:rPr>
              <w:t>ul. Łukasińskiego 47</w:t>
            </w:r>
            <w:r w:rsidR="00C47D3A">
              <w:rPr>
                <w:rFonts w:asciiTheme="minorHAnsi" w:hAnsiTheme="minorHAnsi" w:cstheme="minorHAnsi"/>
                <w:sz w:val="20"/>
                <w:szCs w:val="20"/>
              </w:rPr>
              <w:t xml:space="preserve"> </w:t>
            </w:r>
            <w:r w:rsidRPr="00ED6A4D">
              <w:rPr>
                <w:rFonts w:asciiTheme="minorHAnsi" w:hAnsiTheme="minorHAnsi" w:cstheme="minorHAnsi"/>
                <w:sz w:val="20"/>
                <w:szCs w:val="20"/>
              </w:rPr>
              <w:t>43-300 Bielsko-Biała</w:t>
            </w:r>
          </w:p>
        </w:tc>
        <w:tc>
          <w:tcPr>
            <w:tcW w:w="2268" w:type="dxa"/>
          </w:tcPr>
          <w:p w14:paraId="123BE852" w14:textId="62F5E2FD" w:rsidR="00A40BE9" w:rsidRPr="00B10324" w:rsidRDefault="008D5456" w:rsidP="00EB0D15">
            <w:pPr>
              <w:spacing w:after="0" w:line="240" w:lineRule="auto"/>
              <w:rPr>
                <w:sz w:val="20"/>
                <w:szCs w:val="20"/>
              </w:rPr>
            </w:pPr>
            <w:r w:rsidRPr="00ED6A4D">
              <w:rPr>
                <w:rFonts w:asciiTheme="minorHAnsi" w:hAnsiTheme="minorHAnsi" w:cstheme="minorHAnsi"/>
                <w:sz w:val="20"/>
                <w:szCs w:val="20"/>
              </w:rPr>
              <w:t>Poszerzanie i udoskonalanie oferty oraz wspieranie realizacji programów profilaktyki o naukowych podstawach lub o potwierdzonej skuteczności, w szczególności zalecanych w</w:t>
            </w:r>
            <w:r>
              <w:rPr>
                <w:rFonts w:asciiTheme="minorHAnsi" w:hAnsiTheme="minorHAnsi" w:cstheme="minorHAnsi"/>
                <w:sz w:val="20"/>
                <w:szCs w:val="20"/>
              </w:rPr>
              <w:t> </w:t>
            </w:r>
            <w:r w:rsidRPr="00ED6A4D">
              <w:rPr>
                <w:rFonts w:asciiTheme="minorHAnsi" w:hAnsiTheme="minorHAnsi" w:cstheme="minorHAnsi"/>
                <w:sz w:val="20"/>
                <w:szCs w:val="20"/>
              </w:rPr>
              <w:t>ramach Systemu rekomendacji programów profilaktycznych i promocji zdrowia psychicznego.</w:t>
            </w:r>
          </w:p>
        </w:tc>
        <w:tc>
          <w:tcPr>
            <w:tcW w:w="1536" w:type="dxa"/>
          </w:tcPr>
          <w:p w14:paraId="4A8324F7" w14:textId="7A7B75C7" w:rsidR="00A40BE9" w:rsidRPr="00B10324" w:rsidRDefault="008D5456" w:rsidP="00AB6366">
            <w:pPr>
              <w:spacing w:after="0" w:line="240" w:lineRule="auto"/>
              <w:jc w:val="center"/>
            </w:pPr>
            <w:bookmarkStart w:id="0" w:name="_Hlk164084799"/>
            <w:r>
              <w:rPr>
                <w:sz w:val="20"/>
                <w:szCs w:val="20"/>
              </w:rPr>
              <w:t>65 880</w:t>
            </w:r>
            <w:r w:rsidRPr="00590E22">
              <w:rPr>
                <w:sz w:val="20"/>
                <w:szCs w:val="20"/>
              </w:rPr>
              <w:t>,00 zł</w:t>
            </w:r>
            <w:bookmarkEnd w:id="0"/>
          </w:p>
        </w:tc>
        <w:tc>
          <w:tcPr>
            <w:tcW w:w="1583" w:type="dxa"/>
          </w:tcPr>
          <w:p w14:paraId="0F491A5B" w14:textId="6D624448" w:rsidR="00A40BE9" w:rsidRPr="00B10324" w:rsidRDefault="008D5456" w:rsidP="00AB6366">
            <w:pPr>
              <w:spacing w:after="0" w:line="240" w:lineRule="auto"/>
              <w:jc w:val="center"/>
            </w:pPr>
            <w:r>
              <w:rPr>
                <w:sz w:val="20"/>
                <w:szCs w:val="20"/>
              </w:rPr>
              <w:t>65 880</w:t>
            </w:r>
            <w:r w:rsidRPr="00590E22">
              <w:rPr>
                <w:sz w:val="20"/>
                <w:szCs w:val="20"/>
              </w:rPr>
              <w:t>,00 zł</w:t>
            </w:r>
          </w:p>
        </w:tc>
        <w:tc>
          <w:tcPr>
            <w:tcW w:w="1270" w:type="dxa"/>
          </w:tcPr>
          <w:p w14:paraId="3BBA79AF" w14:textId="4151143D" w:rsidR="00A40BE9" w:rsidRPr="00A40816" w:rsidRDefault="008D5456" w:rsidP="00AB6366">
            <w:pPr>
              <w:spacing w:after="0" w:line="240" w:lineRule="auto"/>
              <w:jc w:val="center"/>
              <w:rPr>
                <w:sz w:val="24"/>
                <w:szCs w:val="24"/>
              </w:rPr>
            </w:pPr>
            <w:r>
              <w:rPr>
                <w:rFonts w:cs="Calibri"/>
                <w:sz w:val="20"/>
                <w:szCs w:val="20"/>
              </w:rPr>
              <w:t>63,50</w:t>
            </w:r>
            <w:r w:rsidR="00AB6366">
              <w:t xml:space="preserve"> </w:t>
            </w:r>
            <w:r w:rsidR="00A40BE9" w:rsidRPr="00A40816">
              <w:t>pkt</w:t>
            </w:r>
          </w:p>
        </w:tc>
      </w:tr>
      <w:tr w:rsidR="002B37CF" w:rsidRPr="00B10324" w14:paraId="1A229DF7" w14:textId="77777777" w:rsidTr="00C47D3A">
        <w:tc>
          <w:tcPr>
            <w:tcW w:w="489" w:type="dxa"/>
          </w:tcPr>
          <w:p w14:paraId="58C668EC" w14:textId="0E95D404" w:rsidR="002B37CF" w:rsidRDefault="002B37CF" w:rsidP="002B37CF">
            <w:pPr>
              <w:spacing w:after="0" w:line="240" w:lineRule="auto"/>
              <w:jc w:val="both"/>
            </w:pPr>
            <w:r>
              <w:lastRenderedPageBreak/>
              <w:t>3.</w:t>
            </w:r>
          </w:p>
        </w:tc>
        <w:tc>
          <w:tcPr>
            <w:tcW w:w="1916" w:type="dxa"/>
          </w:tcPr>
          <w:p w14:paraId="4B7B62A9" w14:textId="77777777" w:rsidR="002B37CF" w:rsidRDefault="002B37CF" w:rsidP="002B37CF">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Klub Sportowy STRONG LIFE”</w:t>
            </w:r>
          </w:p>
          <w:p w14:paraId="5784C2E3" w14:textId="77777777" w:rsidR="002B37CF" w:rsidRDefault="002B37CF" w:rsidP="002B37CF">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ul. Legionów 145</w:t>
            </w:r>
          </w:p>
          <w:p w14:paraId="4EB4087D" w14:textId="1B3561F9" w:rsidR="002B37CF" w:rsidRPr="00ED6A4D" w:rsidRDefault="002B37CF" w:rsidP="002B37CF">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43-502 Czechowice-Dziedzice</w:t>
            </w:r>
          </w:p>
        </w:tc>
        <w:tc>
          <w:tcPr>
            <w:tcW w:w="2268" w:type="dxa"/>
          </w:tcPr>
          <w:p w14:paraId="6BB68CAF" w14:textId="4BFF792C" w:rsidR="002B37CF" w:rsidRPr="00ED6A4D" w:rsidRDefault="002B37CF" w:rsidP="002B37CF">
            <w:pPr>
              <w:spacing w:after="0" w:line="240" w:lineRule="auto"/>
              <w:rPr>
                <w:rFonts w:asciiTheme="minorHAnsi" w:hAnsiTheme="minorHAnsi" w:cstheme="minorHAnsi"/>
                <w:sz w:val="20"/>
                <w:szCs w:val="20"/>
              </w:rPr>
            </w:pPr>
            <w:r w:rsidRPr="009839B4">
              <w:rPr>
                <w:rFonts w:asciiTheme="minorHAnsi" w:hAnsiTheme="minorHAnsi" w:cstheme="minorHAnsi"/>
                <w:sz w:val="20"/>
                <w:szCs w:val="20"/>
              </w:rPr>
              <w:t>Realizacja działań profilaktycznych (np.: szkolenia, warsztaty, pogadanki, wywiadówki itp.) dotyczących różnorodnych zagrożeń społecznych np.: alkohol, substancje psychoaktywne, uzależnienia behawioralne, cyberprzemoc, handel ludźmi, sponsoring, zaburzenia odżywiania, przemoc itp., które bezpośrednio lub pośrednio mogą prowadzić do uzależnienia adresowanych do różnych grup odbiorców.</w:t>
            </w:r>
          </w:p>
        </w:tc>
        <w:tc>
          <w:tcPr>
            <w:tcW w:w="1536" w:type="dxa"/>
          </w:tcPr>
          <w:p w14:paraId="553FF748" w14:textId="1B7358A2" w:rsidR="002B37CF" w:rsidRDefault="002B37CF" w:rsidP="002B37CF">
            <w:pPr>
              <w:spacing w:after="0" w:line="240" w:lineRule="auto"/>
              <w:jc w:val="center"/>
              <w:rPr>
                <w:sz w:val="20"/>
                <w:szCs w:val="20"/>
              </w:rPr>
            </w:pPr>
            <w:r>
              <w:rPr>
                <w:rFonts w:cs="Calibri"/>
                <w:sz w:val="20"/>
                <w:szCs w:val="20"/>
              </w:rPr>
              <w:t>17 100,00 zł</w:t>
            </w:r>
          </w:p>
        </w:tc>
        <w:tc>
          <w:tcPr>
            <w:tcW w:w="1583" w:type="dxa"/>
          </w:tcPr>
          <w:p w14:paraId="11FE599B" w14:textId="331BF002" w:rsidR="002B37CF" w:rsidRDefault="002B37CF" w:rsidP="002B37CF">
            <w:pPr>
              <w:spacing w:after="0" w:line="240" w:lineRule="auto"/>
              <w:jc w:val="center"/>
              <w:rPr>
                <w:sz w:val="20"/>
                <w:szCs w:val="20"/>
              </w:rPr>
            </w:pPr>
            <w:r>
              <w:rPr>
                <w:rFonts w:cs="Calibri"/>
                <w:sz w:val="20"/>
                <w:szCs w:val="20"/>
              </w:rPr>
              <w:t>17 100,00 zł</w:t>
            </w:r>
          </w:p>
        </w:tc>
        <w:tc>
          <w:tcPr>
            <w:tcW w:w="1270" w:type="dxa"/>
          </w:tcPr>
          <w:p w14:paraId="65C0379E" w14:textId="25F69A56" w:rsidR="002B37CF" w:rsidRDefault="002B37CF" w:rsidP="002B37CF">
            <w:pPr>
              <w:spacing w:after="0" w:line="240" w:lineRule="auto"/>
              <w:jc w:val="center"/>
              <w:rPr>
                <w:rFonts w:cs="Calibri"/>
                <w:sz w:val="20"/>
                <w:szCs w:val="20"/>
              </w:rPr>
            </w:pPr>
            <w:r>
              <w:rPr>
                <w:rFonts w:cs="Calibri"/>
                <w:sz w:val="20"/>
                <w:szCs w:val="20"/>
              </w:rPr>
              <w:t>64,67 pkt</w:t>
            </w:r>
          </w:p>
        </w:tc>
      </w:tr>
      <w:tr w:rsidR="002B37CF" w:rsidRPr="00B10324" w14:paraId="679A515F" w14:textId="77777777" w:rsidTr="00C47D3A">
        <w:tc>
          <w:tcPr>
            <w:tcW w:w="489" w:type="dxa"/>
          </w:tcPr>
          <w:p w14:paraId="051D9CF6" w14:textId="52484A29" w:rsidR="002B37CF" w:rsidRDefault="002B37CF" w:rsidP="002B37CF">
            <w:pPr>
              <w:spacing w:after="0" w:line="240" w:lineRule="auto"/>
              <w:jc w:val="both"/>
            </w:pPr>
            <w:r>
              <w:t>4.</w:t>
            </w:r>
          </w:p>
        </w:tc>
        <w:tc>
          <w:tcPr>
            <w:tcW w:w="1916" w:type="dxa"/>
          </w:tcPr>
          <w:p w14:paraId="70909044" w14:textId="77777777" w:rsidR="002B37CF" w:rsidRDefault="002B37CF" w:rsidP="002B37CF">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Beskidzka Fundacja Terapii i Rozwoju „PRZYJAZNE SERCA”</w:t>
            </w:r>
          </w:p>
          <w:p w14:paraId="74FB72E4" w14:textId="77777777" w:rsidR="002B37CF" w:rsidRDefault="002B37CF" w:rsidP="002B37CF">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ul. Komorowicka 9</w:t>
            </w:r>
          </w:p>
          <w:p w14:paraId="5C1B4622" w14:textId="6D738E22" w:rsidR="002B37CF" w:rsidRPr="00ED6A4D" w:rsidRDefault="002B37CF" w:rsidP="002B37CF">
            <w:pPr>
              <w:spacing w:after="0" w:line="240" w:lineRule="auto"/>
              <w:contextualSpacing/>
              <w:rPr>
                <w:rFonts w:asciiTheme="minorHAnsi" w:hAnsiTheme="minorHAnsi" w:cstheme="minorHAnsi"/>
                <w:sz w:val="20"/>
                <w:szCs w:val="20"/>
              </w:rPr>
            </w:pPr>
            <w:r>
              <w:rPr>
                <w:rFonts w:asciiTheme="minorHAnsi" w:hAnsiTheme="minorHAnsi" w:cstheme="minorHAnsi"/>
                <w:sz w:val="20"/>
                <w:szCs w:val="20"/>
              </w:rPr>
              <w:t>43-502 Czechowice-Dziedzice</w:t>
            </w:r>
          </w:p>
        </w:tc>
        <w:tc>
          <w:tcPr>
            <w:tcW w:w="2268" w:type="dxa"/>
          </w:tcPr>
          <w:p w14:paraId="1D5E6C1B" w14:textId="6B6BE996" w:rsidR="002B37CF" w:rsidRPr="00ED6A4D" w:rsidRDefault="002B37CF" w:rsidP="002B37CF">
            <w:pPr>
              <w:spacing w:after="0" w:line="240" w:lineRule="auto"/>
              <w:rPr>
                <w:rFonts w:asciiTheme="minorHAnsi" w:hAnsiTheme="minorHAnsi" w:cstheme="minorHAnsi"/>
                <w:sz w:val="20"/>
                <w:szCs w:val="20"/>
              </w:rPr>
            </w:pPr>
            <w:r w:rsidRPr="009311AC">
              <w:rPr>
                <w:rFonts w:asciiTheme="minorHAnsi" w:hAnsiTheme="minorHAnsi" w:cstheme="minorHAnsi"/>
                <w:sz w:val="20"/>
                <w:szCs w:val="20"/>
              </w:rPr>
              <w:t>Realizacja działań profilaktycznych dla różnych grup odbiorców (np. szkolenia, warsztaty, pogadanki, wywiadówki itp.) w obszarze podnoszenia kompetencji społecznych i poprawy komunikacji (czynniki chroniące).</w:t>
            </w:r>
          </w:p>
        </w:tc>
        <w:tc>
          <w:tcPr>
            <w:tcW w:w="1536" w:type="dxa"/>
          </w:tcPr>
          <w:p w14:paraId="4A6614E9" w14:textId="3CA549D8" w:rsidR="002B37CF" w:rsidRDefault="002B37CF" w:rsidP="002B37CF">
            <w:pPr>
              <w:spacing w:after="0" w:line="240" w:lineRule="auto"/>
              <w:jc w:val="center"/>
              <w:rPr>
                <w:sz w:val="20"/>
                <w:szCs w:val="20"/>
              </w:rPr>
            </w:pPr>
            <w:r>
              <w:rPr>
                <w:sz w:val="20"/>
                <w:szCs w:val="20"/>
              </w:rPr>
              <w:t>7 120,00 zł</w:t>
            </w:r>
          </w:p>
        </w:tc>
        <w:tc>
          <w:tcPr>
            <w:tcW w:w="1583" w:type="dxa"/>
          </w:tcPr>
          <w:p w14:paraId="493D04F6" w14:textId="2C0EB584" w:rsidR="002B37CF" w:rsidRDefault="002B37CF" w:rsidP="002B37CF">
            <w:pPr>
              <w:spacing w:after="0" w:line="240" w:lineRule="auto"/>
              <w:jc w:val="center"/>
              <w:rPr>
                <w:sz w:val="20"/>
                <w:szCs w:val="20"/>
              </w:rPr>
            </w:pPr>
            <w:r>
              <w:rPr>
                <w:sz w:val="20"/>
                <w:szCs w:val="20"/>
              </w:rPr>
              <w:t>7 120,00 zł</w:t>
            </w:r>
          </w:p>
        </w:tc>
        <w:tc>
          <w:tcPr>
            <w:tcW w:w="1270" w:type="dxa"/>
          </w:tcPr>
          <w:p w14:paraId="44F434CC" w14:textId="1B79110F" w:rsidR="002B37CF" w:rsidRDefault="002B37CF" w:rsidP="002B37CF">
            <w:pPr>
              <w:spacing w:after="0" w:line="240" w:lineRule="auto"/>
              <w:jc w:val="center"/>
              <w:rPr>
                <w:rFonts w:cs="Calibri"/>
                <w:sz w:val="20"/>
                <w:szCs w:val="20"/>
              </w:rPr>
            </w:pPr>
            <w:r>
              <w:rPr>
                <w:rFonts w:cs="Calibri"/>
                <w:sz w:val="20"/>
                <w:szCs w:val="20"/>
              </w:rPr>
              <w:t>54,84</w:t>
            </w:r>
          </w:p>
        </w:tc>
      </w:tr>
      <w:tr w:rsidR="002B37CF" w:rsidRPr="00B10324" w14:paraId="4C120584" w14:textId="77777777" w:rsidTr="00C47D3A">
        <w:tc>
          <w:tcPr>
            <w:tcW w:w="4673" w:type="dxa"/>
            <w:gridSpan w:val="3"/>
          </w:tcPr>
          <w:p w14:paraId="1A3E1173" w14:textId="77777777" w:rsidR="002B37CF" w:rsidRPr="00B10324" w:rsidRDefault="002B37CF" w:rsidP="002B37CF">
            <w:pPr>
              <w:spacing w:after="0" w:line="240" w:lineRule="auto"/>
            </w:pPr>
          </w:p>
        </w:tc>
        <w:tc>
          <w:tcPr>
            <w:tcW w:w="1536" w:type="dxa"/>
          </w:tcPr>
          <w:p w14:paraId="5A30180E" w14:textId="53B2D5E2" w:rsidR="002B37CF" w:rsidRPr="00B10324" w:rsidRDefault="002B37CF" w:rsidP="002B37CF">
            <w:pPr>
              <w:spacing w:after="0" w:line="240" w:lineRule="auto"/>
              <w:rPr>
                <w:b/>
              </w:rPr>
            </w:pPr>
            <w:r>
              <w:rPr>
                <w:rFonts w:asciiTheme="minorHAnsi" w:hAnsiTheme="minorHAnsi" w:cstheme="minorHAnsi"/>
                <w:sz w:val="24"/>
                <w:szCs w:val="24"/>
              </w:rPr>
              <w:t>110</w:t>
            </w:r>
            <w:r w:rsidRPr="00F13F1A">
              <w:rPr>
                <w:rFonts w:asciiTheme="minorHAnsi" w:hAnsiTheme="minorHAnsi" w:cstheme="minorHAnsi"/>
                <w:sz w:val="24"/>
                <w:szCs w:val="24"/>
              </w:rPr>
              <w:t> </w:t>
            </w:r>
            <w:r>
              <w:rPr>
                <w:rFonts w:asciiTheme="minorHAnsi" w:hAnsiTheme="minorHAnsi" w:cstheme="minorHAnsi"/>
                <w:sz w:val="24"/>
                <w:szCs w:val="24"/>
              </w:rPr>
              <w:t>1</w:t>
            </w:r>
            <w:r w:rsidRPr="00F13F1A">
              <w:rPr>
                <w:rFonts w:asciiTheme="minorHAnsi" w:hAnsiTheme="minorHAnsi" w:cstheme="minorHAnsi"/>
                <w:sz w:val="24"/>
                <w:szCs w:val="24"/>
              </w:rPr>
              <w:t>00,00 zł</w:t>
            </w:r>
          </w:p>
        </w:tc>
        <w:tc>
          <w:tcPr>
            <w:tcW w:w="1583" w:type="dxa"/>
          </w:tcPr>
          <w:p w14:paraId="0217C288" w14:textId="15119ACF" w:rsidR="002B37CF" w:rsidRPr="00B10324" w:rsidRDefault="002B37CF" w:rsidP="002B37CF">
            <w:pPr>
              <w:spacing w:after="0" w:line="240" w:lineRule="auto"/>
              <w:jc w:val="center"/>
              <w:rPr>
                <w:b/>
              </w:rPr>
            </w:pPr>
            <w:r>
              <w:rPr>
                <w:rFonts w:asciiTheme="minorHAnsi" w:hAnsiTheme="minorHAnsi" w:cstheme="minorHAnsi"/>
                <w:sz w:val="24"/>
                <w:szCs w:val="24"/>
              </w:rPr>
              <w:t>110</w:t>
            </w:r>
            <w:r w:rsidRPr="00F13F1A">
              <w:rPr>
                <w:rFonts w:asciiTheme="minorHAnsi" w:hAnsiTheme="minorHAnsi" w:cstheme="minorHAnsi"/>
                <w:sz w:val="24"/>
                <w:szCs w:val="24"/>
              </w:rPr>
              <w:t> </w:t>
            </w:r>
            <w:r>
              <w:rPr>
                <w:rFonts w:asciiTheme="minorHAnsi" w:hAnsiTheme="minorHAnsi" w:cstheme="minorHAnsi"/>
                <w:sz w:val="24"/>
                <w:szCs w:val="24"/>
              </w:rPr>
              <w:t>1</w:t>
            </w:r>
            <w:r w:rsidRPr="00F13F1A">
              <w:rPr>
                <w:rFonts w:asciiTheme="minorHAnsi" w:hAnsiTheme="minorHAnsi" w:cstheme="minorHAnsi"/>
                <w:sz w:val="24"/>
                <w:szCs w:val="24"/>
              </w:rPr>
              <w:t>00,00 zł</w:t>
            </w:r>
          </w:p>
        </w:tc>
        <w:tc>
          <w:tcPr>
            <w:tcW w:w="1270" w:type="dxa"/>
          </w:tcPr>
          <w:p w14:paraId="648E8F08" w14:textId="77777777" w:rsidR="002B37CF" w:rsidRPr="00B10324" w:rsidRDefault="002B37CF" w:rsidP="002B37CF">
            <w:pPr>
              <w:spacing w:after="0" w:line="240" w:lineRule="auto"/>
              <w:jc w:val="center"/>
              <w:rPr>
                <w:b/>
              </w:rPr>
            </w:pPr>
          </w:p>
        </w:tc>
      </w:tr>
    </w:tbl>
    <w:p w14:paraId="7B633962" w14:textId="77777777" w:rsidR="00042F15" w:rsidRDefault="00042F15" w:rsidP="00A40BE9">
      <w:pPr>
        <w:spacing w:after="0" w:line="240" w:lineRule="auto"/>
        <w:jc w:val="both"/>
      </w:pPr>
    </w:p>
    <w:p w14:paraId="5D268E60" w14:textId="5E6A599A" w:rsidR="00A40BE9" w:rsidRPr="00042F15" w:rsidRDefault="00042F15" w:rsidP="00A40BE9">
      <w:pPr>
        <w:spacing w:after="0" w:line="240" w:lineRule="auto"/>
        <w:jc w:val="both"/>
        <w:rPr>
          <w:rFonts w:asciiTheme="minorHAnsi" w:hAnsiTheme="minorHAnsi" w:cstheme="minorHAnsi"/>
          <w:color w:val="000000"/>
          <w:sz w:val="24"/>
          <w:szCs w:val="24"/>
        </w:rPr>
      </w:pPr>
      <w:r w:rsidRPr="00042F15">
        <w:rPr>
          <w:sz w:val="24"/>
          <w:szCs w:val="24"/>
        </w:rPr>
        <w:t>Oferta złożona przez Ligę Obrony Kraju Biuro Zarządu Śląsko-Łódzkiej Organizacji Regionalnej w Katowicach z uwagi na brak wymaganej liczby punktów została odrzucona (oferta uzyskała 21,67 pkt. zaś do uzyskania dotacji niezbędne jest uzyskanie co najmniej 40 pkt.)  Złożona oferta wzbudzała uzasadnioną wątpliwość co do możliwości oferenta do realizacji zadania publicznego z zakresu zdrowia publicznego.</w:t>
      </w:r>
    </w:p>
    <w:p w14:paraId="237B3A12" w14:textId="1EC5BFA5" w:rsidR="00A40BE9" w:rsidRPr="002B37CF" w:rsidRDefault="00A40BE9" w:rsidP="003B436F">
      <w:pPr>
        <w:spacing w:after="0" w:line="240" w:lineRule="auto"/>
        <w:jc w:val="both"/>
        <w:rPr>
          <w:rFonts w:asciiTheme="minorHAnsi" w:hAnsiTheme="minorHAnsi" w:cstheme="minorHAnsi"/>
          <w:color w:val="000000"/>
          <w:sz w:val="24"/>
          <w:szCs w:val="24"/>
        </w:rPr>
      </w:pPr>
      <w:r w:rsidRPr="002B37CF">
        <w:rPr>
          <w:rFonts w:asciiTheme="minorHAnsi" w:hAnsiTheme="minorHAnsi" w:cstheme="minorHAnsi"/>
          <w:color w:val="000000"/>
          <w:sz w:val="24"/>
          <w:szCs w:val="24"/>
        </w:rPr>
        <w:t xml:space="preserve">Przyjęte do realizacji oferty spełniają kryteria określone w ogłoszeniu </w:t>
      </w:r>
      <w:r w:rsidR="002B37CF" w:rsidRPr="002B37CF">
        <w:rPr>
          <w:sz w:val="24"/>
          <w:szCs w:val="24"/>
        </w:rPr>
        <w:t xml:space="preserve">konkursowym ujętym w Zarządzeniu Burmistrza Czechowic-Dziedzic Nr 44/24 z dnia 27 marca 2024  r. w sprawie </w:t>
      </w:r>
      <w:r w:rsidR="002B37CF" w:rsidRPr="002B37CF">
        <w:rPr>
          <w:bCs/>
          <w:sz w:val="24"/>
          <w:szCs w:val="24"/>
        </w:rPr>
        <w:t xml:space="preserve">ogłoszenia konkursu ofert na realizację </w:t>
      </w:r>
      <w:r w:rsidR="002B37CF" w:rsidRPr="002B37CF">
        <w:rPr>
          <w:sz w:val="24"/>
          <w:szCs w:val="24"/>
        </w:rPr>
        <w:t>na terenie Gminy Czechowice-Dziedzice</w:t>
      </w:r>
      <w:r w:rsidR="002B37CF" w:rsidRPr="002B37CF">
        <w:rPr>
          <w:bCs/>
          <w:sz w:val="24"/>
          <w:szCs w:val="24"/>
        </w:rPr>
        <w:t xml:space="preserve"> zadań z zakresu zdrowia publicznego </w:t>
      </w:r>
      <w:r w:rsidR="002B37CF" w:rsidRPr="002B37CF">
        <w:rPr>
          <w:sz w:val="24"/>
          <w:szCs w:val="24"/>
        </w:rPr>
        <w:t>w roku 2024.</w:t>
      </w:r>
    </w:p>
    <w:p w14:paraId="574A415F" w14:textId="77777777" w:rsidR="00A40BE9" w:rsidRDefault="00A40BE9" w:rsidP="003B436F">
      <w:pPr>
        <w:spacing w:after="0" w:line="240" w:lineRule="auto"/>
        <w:jc w:val="both"/>
        <w:rPr>
          <w:rFonts w:asciiTheme="minorHAnsi" w:hAnsiTheme="minorHAnsi" w:cstheme="minorHAnsi"/>
          <w:color w:val="000000"/>
          <w:sz w:val="20"/>
          <w:szCs w:val="20"/>
        </w:rPr>
      </w:pPr>
    </w:p>
    <w:p w14:paraId="067CA26C" w14:textId="77777777" w:rsidR="003B436F" w:rsidRDefault="003B436F" w:rsidP="003B436F">
      <w:pPr>
        <w:tabs>
          <w:tab w:val="left" w:pos="708"/>
          <w:tab w:val="left" w:pos="1416"/>
          <w:tab w:val="left" w:pos="2124"/>
          <w:tab w:val="left" w:pos="2832"/>
          <w:tab w:val="left" w:pos="3540"/>
          <w:tab w:val="left" w:pos="4248"/>
          <w:tab w:val="left" w:pos="5472"/>
        </w:tabs>
        <w:spacing w:after="0" w:line="24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t xml:space="preserve">    </w:t>
      </w:r>
    </w:p>
    <w:p w14:paraId="447B1385" w14:textId="7582D48B" w:rsidR="003B436F" w:rsidRPr="00456C2C" w:rsidRDefault="003B436F" w:rsidP="003B436F">
      <w:pPr>
        <w:tabs>
          <w:tab w:val="left" w:pos="708"/>
          <w:tab w:val="left" w:pos="1416"/>
          <w:tab w:val="left" w:pos="2124"/>
          <w:tab w:val="left" w:pos="2832"/>
          <w:tab w:val="left" w:pos="3540"/>
          <w:tab w:val="left" w:pos="4248"/>
          <w:tab w:val="left" w:pos="5472"/>
        </w:tabs>
        <w:spacing w:after="0" w:line="240" w:lineRule="auto"/>
        <w:jc w:val="both"/>
        <w:rPr>
          <w:rFonts w:asciiTheme="minorHAnsi" w:hAnsiTheme="minorHAnsi" w:cstheme="minorHAnsi"/>
          <w:color w:val="000000"/>
        </w:rPr>
      </w:pP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rPr>
        <w:t xml:space="preserve">Z up. </w:t>
      </w:r>
      <w:r w:rsidRPr="00456C2C">
        <w:rPr>
          <w:rFonts w:asciiTheme="minorHAnsi" w:hAnsiTheme="minorHAnsi" w:cstheme="minorHAnsi"/>
          <w:color w:val="000000"/>
        </w:rPr>
        <w:t>BURMISTRZ</w:t>
      </w:r>
      <w:r>
        <w:rPr>
          <w:rFonts w:asciiTheme="minorHAnsi" w:hAnsiTheme="minorHAnsi" w:cstheme="minorHAnsi"/>
          <w:color w:val="000000"/>
        </w:rPr>
        <w:t>A</w:t>
      </w:r>
    </w:p>
    <w:p w14:paraId="40A8B753" w14:textId="77777777" w:rsidR="003B436F" w:rsidRPr="00456C2C" w:rsidRDefault="003B436F" w:rsidP="003B436F">
      <w:pPr>
        <w:tabs>
          <w:tab w:val="left" w:pos="708"/>
          <w:tab w:val="left" w:pos="1416"/>
          <w:tab w:val="left" w:pos="2124"/>
          <w:tab w:val="left" w:pos="2832"/>
          <w:tab w:val="left" w:pos="3540"/>
          <w:tab w:val="left" w:pos="4248"/>
          <w:tab w:val="left" w:pos="5472"/>
        </w:tabs>
        <w:spacing w:after="0" w:line="240" w:lineRule="auto"/>
        <w:jc w:val="both"/>
        <w:rPr>
          <w:rFonts w:asciiTheme="minorHAnsi" w:hAnsiTheme="minorHAnsi" w:cstheme="minorHAnsi"/>
          <w:color w:val="000000"/>
        </w:rPr>
      </w:pPr>
    </w:p>
    <w:p w14:paraId="238DB51C" w14:textId="77777777" w:rsidR="003B436F" w:rsidRDefault="003B436F" w:rsidP="003B436F">
      <w:pPr>
        <w:tabs>
          <w:tab w:val="left" w:pos="708"/>
          <w:tab w:val="left" w:pos="1416"/>
          <w:tab w:val="left" w:pos="2124"/>
          <w:tab w:val="left" w:pos="2832"/>
          <w:tab w:val="left" w:pos="3540"/>
          <w:tab w:val="left" w:pos="4248"/>
          <w:tab w:val="left" w:pos="5472"/>
        </w:tabs>
        <w:spacing w:after="0" w:line="240" w:lineRule="auto"/>
        <w:ind w:left="360"/>
        <w:jc w:val="both"/>
        <w:rPr>
          <w:rFonts w:asciiTheme="minorHAnsi" w:hAnsiTheme="minorHAnsi" w:cstheme="minorHAnsi"/>
          <w:color w:val="000000"/>
        </w:rPr>
      </w:pPr>
      <w:r w:rsidRPr="00456C2C">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 xml:space="preserve">  Maciej Kołoczek</w:t>
      </w:r>
      <w:r w:rsidRPr="00456C2C">
        <w:rPr>
          <w:rFonts w:asciiTheme="minorHAnsi" w:hAnsiTheme="minorHAnsi" w:cstheme="minorHAnsi"/>
          <w:color w:val="000000"/>
        </w:rPr>
        <w:t xml:space="preserve"> </w:t>
      </w:r>
    </w:p>
    <w:p w14:paraId="0E69B15E" w14:textId="77777777" w:rsidR="003B436F" w:rsidRPr="006C5AF3" w:rsidRDefault="003B436F" w:rsidP="003B436F">
      <w:pPr>
        <w:tabs>
          <w:tab w:val="left" w:pos="708"/>
          <w:tab w:val="left" w:pos="1416"/>
          <w:tab w:val="left" w:pos="2124"/>
          <w:tab w:val="left" w:pos="2832"/>
          <w:tab w:val="left" w:pos="3540"/>
          <w:tab w:val="left" w:pos="4248"/>
          <w:tab w:val="left" w:pos="5472"/>
        </w:tabs>
        <w:spacing w:after="0" w:line="240" w:lineRule="auto"/>
        <w:ind w:left="360"/>
        <w:jc w:val="both"/>
        <w:rPr>
          <w:rFonts w:asciiTheme="minorHAnsi" w:hAnsiTheme="minorHAnsi" w:cstheme="minorHAnsi"/>
          <w:color w:val="000000"/>
        </w:rPr>
      </w:pP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t>ZASTĘPCA BURMISTRZA</w:t>
      </w:r>
    </w:p>
    <w:p w14:paraId="61B13681" w14:textId="77777777" w:rsidR="00FF3205" w:rsidRDefault="00FF3205" w:rsidP="003B436F">
      <w:pPr>
        <w:spacing w:after="0" w:line="240" w:lineRule="auto"/>
        <w:ind w:left="360"/>
        <w:jc w:val="both"/>
        <w:rPr>
          <w:rFonts w:asciiTheme="minorHAnsi" w:hAnsiTheme="minorHAnsi" w:cstheme="minorHAnsi"/>
          <w:color w:val="000000"/>
          <w:sz w:val="20"/>
          <w:szCs w:val="20"/>
        </w:rPr>
      </w:pPr>
    </w:p>
    <w:p w14:paraId="5ACB503D" w14:textId="77777777" w:rsidR="00C47D3A" w:rsidRDefault="00C47D3A" w:rsidP="00C47D3A">
      <w:pPr>
        <w:tabs>
          <w:tab w:val="center" w:pos="6804"/>
        </w:tabs>
        <w:rPr>
          <w:rFonts w:ascii="Arial" w:hAnsi="Arial" w:cs="Arial"/>
        </w:rPr>
      </w:pPr>
    </w:p>
    <w:p w14:paraId="2D814100" w14:textId="7BB55D8F" w:rsidR="00AF40C4" w:rsidRPr="00C47D3A" w:rsidRDefault="00A40BE9" w:rsidP="00C47D3A">
      <w:pPr>
        <w:tabs>
          <w:tab w:val="center" w:pos="6804"/>
        </w:tabs>
        <w:rPr>
          <w:rFonts w:ascii="Arial" w:hAnsi="Arial" w:cs="Arial"/>
        </w:rPr>
      </w:pPr>
      <w:r w:rsidRPr="001554F4">
        <w:rPr>
          <w:rFonts w:asciiTheme="minorHAnsi" w:hAnsiTheme="minorHAnsi" w:cstheme="minorHAnsi"/>
          <w:color w:val="000000"/>
          <w:sz w:val="20"/>
          <w:szCs w:val="20"/>
        </w:rPr>
        <w:t xml:space="preserve">Czechowice-Dziedzice, dn. </w:t>
      </w:r>
      <w:r w:rsidR="00042F15">
        <w:rPr>
          <w:rFonts w:asciiTheme="minorHAnsi" w:hAnsiTheme="minorHAnsi" w:cstheme="minorHAnsi"/>
          <w:color w:val="000000"/>
          <w:sz w:val="20"/>
          <w:szCs w:val="20"/>
        </w:rPr>
        <w:t>16</w:t>
      </w:r>
      <w:r>
        <w:rPr>
          <w:rFonts w:asciiTheme="minorHAnsi" w:hAnsiTheme="minorHAnsi" w:cstheme="minorHAnsi"/>
          <w:color w:val="000000"/>
          <w:sz w:val="20"/>
          <w:szCs w:val="20"/>
        </w:rPr>
        <w:t>.0</w:t>
      </w:r>
      <w:r w:rsidR="00042F15">
        <w:rPr>
          <w:rFonts w:asciiTheme="minorHAnsi" w:hAnsiTheme="minorHAnsi" w:cstheme="minorHAnsi"/>
          <w:color w:val="000000"/>
          <w:sz w:val="20"/>
          <w:szCs w:val="20"/>
        </w:rPr>
        <w:t>4</w:t>
      </w:r>
      <w:r>
        <w:rPr>
          <w:rFonts w:asciiTheme="minorHAnsi" w:hAnsiTheme="minorHAnsi" w:cstheme="minorHAnsi"/>
          <w:color w:val="000000"/>
          <w:sz w:val="20"/>
          <w:szCs w:val="20"/>
        </w:rPr>
        <w:t>.2024</w:t>
      </w:r>
      <w:r w:rsidRPr="001554F4">
        <w:rPr>
          <w:rFonts w:asciiTheme="minorHAnsi" w:hAnsiTheme="minorHAnsi" w:cstheme="minorHAnsi"/>
          <w:color w:val="000000"/>
          <w:sz w:val="20"/>
          <w:szCs w:val="20"/>
        </w:rPr>
        <w:t xml:space="preserve"> r</w:t>
      </w:r>
      <w:r>
        <w:rPr>
          <w:rFonts w:asciiTheme="minorHAnsi" w:hAnsiTheme="minorHAnsi" w:cstheme="minorHAnsi"/>
          <w:color w:val="000000"/>
          <w:sz w:val="20"/>
          <w:szCs w:val="20"/>
        </w:rPr>
        <w:t>.</w:t>
      </w:r>
    </w:p>
    <w:sectPr w:rsidR="00AF40C4" w:rsidRPr="00C47D3A" w:rsidSect="009E04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E9"/>
    <w:rsid w:val="0002419C"/>
    <w:rsid w:val="00042F15"/>
    <w:rsid w:val="001871BF"/>
    <w:rsid w:val="002B37CF"/>
    <w:rsid w:val="003B436F"/>
    <w:rsid w:val="004C53AA"/>
    <w:rsid w:val="006D3BB4"/>
    <w:rsid w:val="00700FD6"/>
    <w:rsid w:val="008D5456"/>
    <w:rsid w:val="009E04C0"/>
    <w:rsid w:val="00A40BE9"/>
    <w:rsid w:val="00A961DE"/>
    <w:rsid w:val="00AB6366"/>
    <w:rsid w:val="00AD6ECF"/>
    <w:rsid w:val="00AF40C4"/>
    <w:rsid w:val="00C47D3A"/>
    <w:rsid w:val="00C75F2A"/>
    <w:rsid w:val="00E8380E"/>
    <w:rsid w:val="00FF32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B622"/>
  <w15:chartTrackingRefBased/>
  <w15:docId w15:val="{F3477A11-4F7B-41AA-905D-D1424074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0BE9"/>
    <w:pPr>
      <w:spacing w:after="200" w:line="276" w:lineRule="auto"/>
    </w:pPr>
    <w:rPr>
      <w:rFonts w:ascii="Calibri" w:eastAsia="Calibri" w:hAnsi="Calibri"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nhideWhenUsed/>
    <w:rsid w:val="00A40BE9"/>
    <w:pPr>
      <w:spacing w:after="0" w:line="240" w:lineRule="auto"/>
      <w:jc w:val="both"/>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A40BE9"/>
    <w:rPr>
      <w:rFonts w:ascii="Times New Roman" w:eastAsia="Times New Roman" w:hAnsi="Times New Roman" w:cs="Times New Roman"/>
      <w:kern w:val="0"/>
      <w:sz w:val="24"/>
      <w:szCs w:val="24"/>
      <w:lang w:eastAsia="pl-PL"/>
      <w14:ligatures w14:val="none"/>
    </w:rPr>
  </w:style>
  <w:style w:type="paragraph" w:styleId="Tekstpodstawowy">
    <w:name w:val="Body Text"/>
    <w:basedOn w:val="Normalny"/>
    <w:link w:val="TekstpodstawowyZnak"/>
    <w:uiPriority w:val="99"/>
    <w:semiHidden/>
    <w:unhideWhenUsed/>
    <w:rsid w:val="00A40BE9"/>
    <w:pPr>
      <w:spacing w:after="120"/>
    </w:pPr>
  </w:style>
  <w:style w:type="character" w:customStyle="1" w:styleId="TekstpodstawowyZnak">
    <w:name w:val="Tekst podstawowy Znak"/>
    <w:basedOn w:val="Domylnaczcionkaakapitu"/>
    <w:link w:val="Tekstpodstawowy"/>
    <w:uiPriority w:val="99"/>
    <w:semiHidden/>
    <w:rsid w:val="00A40BE9"/>
    <w:rPr>
      <w:rFonts w:ascii="Calibri" w:eastAsia="Calibri" w:hAnsi="Calibri" w:cs="Times New Roman"/>
      <w:kern w:val="0"/>
      <w14:ligatures w14:val="none"/>
    </w:rPr>
  </w:style>
  <w:style w:type="paragraph" w:styleId="Tekstpodstawowy3">
    <w:name w:val="Body Text 3"/>
    <w:basedOn w:val="Normalny"/>
    <w:link w:val="Tekstpodstawowy3Znak"/>
    <w:uiPriority w:val="99"/>
    <w:semiHidden/>
    <w:unhideWhenUsed/>
    <w:rsid w:val="00A40BE9"/>
    <w:pPr>
      <w:spacing w:after="120"/>
    </w:pPr>
    <w:rPr>
      <w:sz w:val="16"/>
      <w:szCs w:val="16"/>
    </w:rPr>
  </w:style>
  <w:style w:type="character" w:customStyle="1" w:styleId="Tekstpodstawowy3Znak">
    <w:name w:val="Tekst podstawowy 3 Znak"/>
    <w:basedOn w:val="Domylnaczcionkaakapitu"/>
    <w:link w:val="Tekstpodstawowy3"/>
    <w:uiPriority w:val="99"/>
    <w:semiHidden/>
    <w:rsid w:val="00A40BE9"/>
    <w:rPr>
      <w:rFonts w:ascii="Calibri" w:eastAsia="Calibri" w:hAnsi="Calibri"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20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2898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kstrach</dc:creator>
  <cp:keywords/>
  <dc:description/>
  <cp:lastModifiedBy>gpartyka-dzida</cp:lastModifiedBy>
  <cp:revision>2</cp:revision>
  <cp:lastPrinted>2024-04-16T07:51:00Z</cp:lastPrinted>
  <dcterms:created xsi:type="dcterms:W3CDTF">2024-04-19T11:14:00Z</dcterms:created>
  <dcterms:modified xsi:type="dcterms:W3CDTF">2024-04-19T11:14:00Z</dcterms:modified>
</cp:coreProperties>
</file>