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72BD" w14:textId="04329248" w:rsidR="00FE2C54" w:rsidRPr="00624324" w:rsidRDefault="00D806DB">
      <w:pPr>
        <w:rPr>
          <w:rFonts w:cstheme="minorHAnsi"/>
        </w:rPr>
      </w:pPr>
      <w:r>
        <w:rPr>
          <w:rFonts w:cstheme="minorHAnsi"/>
          <w:noProof/>
        </w:rPr>
        <w:drawing>
          <wp:anchor distT="0" distB="0" distL="114300" distR="114300" simplePos="0" relativeHeight="251696128" behindDoc="0" locked="0" layoutInCell="1" allowOverlap="1" wp14:anchorId="23229412" wp14:editId="4B1B2A6C">
            <wp:simplePos x="0" y="0"/>
            <wp:positionH relativeFrom="margin">
              <wp:posOffset>-880745</wp:posOffset>
            </wp:positionH>
            <wp:positionV relativeFrom="margin">
              <wp:posOffset>-890905</wp:posOffset>
            </wp:positionV>
            <wp:extent cx="7682865" cy="10868025"/>
            <wp:effectExtent l="0" t="0" r="0" b="9525"/>
            <wp:wrapSquare wrapText="bothSides"/>
            <wp:docPr id="1064700710" name="Obraz 1" descr="Obraz zawierający tekst, zrzut ekranu,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00710" name="Obraz 1" descr="Obraz zawierający tekst, zrzut ekranu, design&#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7682865" cy="10868025"/>
                    </a:xfrm>
                    <a:prstGeom prst="rect">
                      <a:avLst/>
                    </a:prstGeom>
                  </pic:spPr>
                </pic:pic>
              </a:graphicData>
            </a:graphic>
            <wp14:sizeRelH relativeFrom="margin">
              <wp14:pctWidth>0</wp14:pctWidth>
            </wp14:sizeRelH>
            <wp14:sizeRelV relativeFrom="margin">
              <wp14:pctHeight>0</wp14:pctHeight>
            </wp14:sizeRelV>
          </wp:anchor>
        </w:drawing>
      </w:r>
      <w:r w:rsidR="00FE2C54" w:rsidRPr="00624324">
        <w:rPr>
          <w:rFonts w:cstheme="minorHAnsi"/>
        </w:rPr>
        <w:br w:type="page"/>
      </w:r>
    </w:p>
    <w:p w14:paraId="7DA89B84" w14:textId="33F7202E" w:rsidR="00FE2C54" w:rsidRPr="00624324" w:rsidRDefault="0061768D" w:rsidP="00FE2C54">
      <w:pPr>
        <w:rPr>
          <w:rStyle w:val="Hipercze"/>
          <w:rFonts w:cstheme="minorHAnsi"/>
          <w:noProof/>
          <w:color w:val="000000"/>
        </w:rPr>
      </w:pPr>
      <w:r w:rsidRPr="00624324">
        <w:rPr>
          <w:rFonts w:cstheme="minorHAnsi"/>
          <w:noProof/>
          <w:color w:val="000000"/>
          <w:u w:val="single"/>
          <w:lang w:eastAsia="pl-PL"/>
        </w:rPr>
        <w:lastRenderedPageBreak/>
        <mc:AlternateContent>
          <mc:Choice Requires="wps">
            <w:drawing>
              <wp:anchor distT="0" distB="0" distL="114300" distR="114300" simplePos="0" relativeHeight="251661312" behindDoc="0" locked="0" layoutInCell="1" allowOverlap="1" wp14:anchorId="2BEF33F8" wp14:editId="7D80AC08">
                <wp:simplePos x="0" y="0"/>
                <wp:positionH relativeFrom="column">
                  <wp:posOffset>-185420</wp:posOffset>
                </wp:positionH>
                <wp:positionV relativeFrom="paragraph">
                  <wp:posOffset>-614045</wp:posOffset>
                </wp:positionV>
                <wp:extent cx="6086475" cy="66675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6086475"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113CC" id="Prostokąt 1" o:spid="_x0000_s1026" style="position:absolute;margin-left:-14.6pt;margin-top:-48.35pt;width:479.25pt;height: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" fillcolor="white [3212]" strokecolor="white [3212]" strokeweight="1pt"/>
            </w:pict>
          </mc:Fallback>
        </mc:AlternateContent>
      </w:r>
    </w:p>
    <w:p w14:paraId="1B1A9B1D" w14:textId="77777777" w:rsidR="00FE2C54" w:rsidRPr="00624324" w:rsidRDefault="00FE2C54" w:rsidP="00FE2C54">
      <w:pPr>
        <w:rPr>
          <w:rStyle w:val="Hipercze"/>
          <w:rFonts w:cstheme="minorHAnsi"/>
          <w:noProof/>
          <w:color w:val="000000"/>
        </w:rPr>
      </w:pPr>
    </w:p>
    <w:p w14:paraId="0A816672" w14:textId="746FD8EB" w:rsidR="00FE2C54" w:rsidRPr="00624324" w:rsidRDefault="00FE2C54" w:rsidP="00FE2C54">
      <w:pPr>
        <w:rPr>
          <w:rStyle w:val="Hipercze"/>
          <w:rFonts w:cstheme="minorHAnsi"/>
          <w:noProof/>
          <w:color w:val="000000"/>
        </w:rPr>
      </w:pPr>
    </w:p>
    <w:p w14:paraId="42279F8B" w14:textId="77777777" w:rsidR="00FE2C54" w:rsidRPr="00624324" w:rsidRDefault="00FE2C54" w:rsidP="00FE2C54">
      <w:pPr>
        <w:rPr>
          <w:rStyle w:val="Hipercze"/>
          <w:rFonts w:cstheme="minorHAnsi"/>
          <w:noProof/>
          <w:color w:val="000000"/>
        </w:rPr>
      </w:pPr>
    </w:p>
    <w:p w14:paraId="49AE5625" w14:textId="77777777" w:rsidR="00FE2C54" w:rsidRPr="00624324" w:rsidRDefault="00FE2C54" w:rsidP="00FE2C54">
      <w:pPr>
        <w:rPr>
          <w:rStyle w:val="Hipercze"/>
          <w:rFonts w:cstheme="minorHAnsi"/>
          <w:noProof/>
          <w:color w:val="000000"/>
        </w:rPr>
      </w:pPr>
    </w:p>
    <w:p w14:paraId="665D24BB" w14:textId="7D6B2D0C" w:rsidR="00FE2C54" w:rsidRPr="00624324" w:rsidRDefault="00FE2C54" w:rsidP="00FE2C54">
      <w:pPr>
        <w:rPr>
          <w:rStyle w:val="Hipercze"/>
          <w:rFonts w:cstheme="minorHAnsi"/>
          <w:noProof/>
          <w:color w:val="000000"/>
        </w:rPr>
      </w:pPr>
    </w:p>
    <w:p w14:paraId="0A6DD21D" w14:textId="07A745B9" w:rsidR="00FE2C54" w:rsidRPr="00624324" w:rsidRDefault="00FE2C54" w:rsidP="00FE2C54">
      <w:pPr>
        <w:rPr>
          <w:rStyle w:val="Hipercze"/>
          <w:rFonts w:cstheme="minorHAnsi"/>
          <w:noProof/>
          <w:color w:val="000000"/>
        </w:rPr>
      </w:pPr>
    </w:p>
    <w:p w14:paraId="68257B76" w14:textId="3753CB19" w:rsidR="00FE2C54" w:rsidRPr="00624324" w:rsidRDefault="00FE2C54" w:rsidP="00FE2C54">
      <w:pPr>
        <w:rPr>
          <w:rStyle w:val="Hipercze"/>
          <w:rFonts w:cstheme="minorHAnsi"/>
          <w:noProof/>
          <w:color w:val="000000"/>
        </w:rPr>
      </w:pPr>
    </w:p>
    <w:p w14:paraId="36946AEE" w14:textId="77777777" w:rsidR="00FE2C54" w:rsidRPr="00624324" w:rsidRDefault="00FE2C54" w:rsidP="00FE2C54">
      <w:pPr>
        <w:rPr>
          <w:rStyle w:val="Hipercze"/>
          <w:rFonts w:cstheme="minorHAnsi"/>
          <w:noProof/>
          <w:color w:val="000000"/>
        </w:rPr>
      </w:pPr>
    </w:p>
    <w:p w14:paraId="330DEA1E" w14:textId="115AD302" w:rsidR="00FE2C54" w:rsidRPr="00624324" w:rsidRDefault="00FE2C54" w:rsidP="00FE2C54">
      <w:pPr>
        <w:rPr>
          <w:rStyle w:val="Hipercze"/>
          <w:rFonts w:cstheme="minorHAnsi"/>
          <w:noProof/>
          <w:color w:val="000000"/>
        </w:rPr>
      </w:pPr>
    </w:p>
    <w:p w14:paraId="732F6D9C" w14:textId="555C1D53" w:rsidR="00FE2C54" w:rsidRPr="00624324" w:rsidRDefault="00FE2C54" w:rsidP="00FE2C54">
      <w:pPr>
        <w:rPr>
          <w:rStyle w:val="Hipercze"/>
          <w:rFonts w:cstheme="minorHAnsi"/>
          <w:noProof/>
          <w:color w:val="000000"/>
        </w:rPr>
      </w:pPr>
    </w:p>
    <w:p w14:paraId="207844DF" w14:textId="0017E676" w:rsidR="00FE2C54" w:rsidRPr="00624324" w:rsidRDefault="00FE2C54" w:rsidP="00FE2C54">
      <w:pPr>
        <w:rPr>
          <w:rStyle w:val="Hipercze"/>
          <w:rFonts w:cstheme="minorHAnsi"/>
          <w:noProof/>
          <w:color w:val="000000"/>
        </w:rPr>
      </w:pPr>
    </w:p>
    <w:p w14:paraId="59EA0094" w14:textId="5011F528" w:rsidR="00FE2C54" w:rsidRPr="00624324" w:rsidRDefault="00FE2C54" w:rsidP="00FE2C54">
      <w:pPr>
        <w:rPr>
          <w:rStyle w:val="Hipercze"/>
          <w:rFonts w:cstheme="minorHAnsi"/>
          <w:noProof/>
          <w:color w:val="000000"/>
        </w:rPr>
      </w:pPr>
    </w:p>
    <w:p w14:paraId="06568354" w14:textId="5F40D268" w:rsidR="00FE2C54" w:rsidRPr="00624324" w:rsidRDefault="00FE2C54" w:rsidP="00FE2C54">
      <w:pPr>
        <w:rPr>
          <w:rStyle w:val="Hipercze"/>
          <w:rFonts w:cstheme="minorHAnsi"/>
          <w:noProof/>
          <w:color w:val="000000"/>
        </w:rPr>
      </w:pPr>
    </w:p>
    <w:p w14:paraId="47E823F2" w14:textId="57E7D39E" w:rsidR="00FE2C54" w:rsidRPr="00624324" w:rsidRDefault="00FE2C54" w:rsidP="00FE2C54">
      <w:pPr>
        <w:rPr>
          <w:rStyle w:val="Hipercze"/>
          <w:rFonts w:cstheme="minorHAnsi"/>
          <w:noProof/>
          <w:color w:val="000000"/>
        </w:rPr>
      </w:pPr>
    </w:p>
    <w:p w14:paraId="39A08AD7" w14:textId="72B62087" w:rsidR="00FE2C54" w:rsidRPr="00624324" w:rsidRDefault="00FE2C54" w:rsidP="00FE2C54">
      <w:pPr>
        <w:rPr>
          <w:rStyle w:val="Hipercze"/>
          <w:rFonts w:cstheme="minorHAnsi"/>
          <w:noProof/>
          <w:color w:val="000000"/>
        </w:rPr>
      </w:pPr>
    </w:p>
    <w:p w14:paraId="63303D2D" w14:textId="205C4045" w:rsidR="00FE2C54" w:rsidRPr="00624324" w:rsidRDefault="00FE2C54" w:rsidP="00FE2C54">
      <w:pPr>
        <w:rPr>
          <w:rStyle w:val="Hipercze"/>
          <w:rFonts w:cstheme="minorHAnsi"/>
          <w:noProof/>
          <w:color w:val="000000"/>
        </w:rPr>
      </w:pPr>
    </w:p>
    <w:p w14:paraId="5B015C3A" w14:textId="77777777" w:rsidR="00FE2C54" w:rsidRPr="00624324" w:rsidRDefault="00FE2C54" w:rsidP="00FE2C54">
      <w:pPr>
        <w:rPr>
          <w:rStyle w:val="Hipercze"/>
          <w:rFonts w:cstheme="minorHAnsi"/>
          <w:noProof/>
          <w:color w:val="000000"/>
        </w:rPr>
      </w:pPr>
    </w:p>
    <w:p w14:paraId="41E2E79F" w14:textId="51DBB354" w:rsidR="00FE2C54" w:rsidRPr="00624324" w:rsidRDefault="00FE2C54" w:rsidP="00FE2C54">
      <w:pPr>
        <w:rPr>
          <w:rStyle w:val="Hipercze"/>
          <w:rFonts w:cstheme="minorHAnsi"/>
          <w:noProof/>
          <w:color w:val="000000"/>
        </w:rPr>
      </w:pPr>
    </w:p>
    <w:p w14:paraId="0124E5A4" w14:textId="77777777" w:rsidR="00FE2C54" w:rsidRPr="00624324" w:rsidRDefault="00FE2C54" w:rsidP="00FE2C54">
      <w:pPr>
        <w:rPr>
          <w:rStyle w:val="Hipercze"/>
          <w:rFonts w:cstheme="minorHAnsi"/>
          <w:noProof/>
          <w:color w:val="000000"/>
        </w:rPr>
      </w:pPr>
    </w:p>
    <w:p w14:paraId="7C271A09" w14:textId="4486B550" w:rsidR="00FE2C54" w:rsidRPr="00624324" w:rsidRDefault="00FE2C54" w:rsidP="00FE2C54">
      <w:pPr>
        <w:rPr>
          <w:rStyle w:val="Hipercze"/>
          <w:rFonts w:cstheme="minorHAnsi"/>
          <w:noProof/>
          <w:color w:val="000000"/>
        </w:rPr>
      </w:pPr>
    </w:p>
    <w:p w14:paraId="4D48CB89" w14:textId="77777777" w:rsidR="00FE2C54" w:rsidRPr="00624324" w:rsidRDefault="00FE2C54" w:rsidP="00FE2C54">
      <w:pPr>
        <w:rPr>
          <w:rStyle w:val="Hipercze"/>
          <w:rFonts w:cstheme="minorHAnsi"/>
          <w:noProof/>
          <w:color w:val="000000"/>
        </w:rPr>
      </w:pPr>
    </w:p>
    <w:p w14:paraId="4A8316ED" w14:textId="0D8E5A2A" w:rsidR="00FE2C54" w:rsidRPr="00624324" w:rsidRDefault="00FE2C54" w:rsidP="00FE2C54">
      <w:pPr>
        <w:rPr>
          <w:rStyle w:val="Hipercze"/>
          <w:rFonts w:cstheme="minorHAnsi"/>
          <w:noProof/>
          <w:color w:val="000000"/>
        </w:rPr>
      </w:pPr>
    </w:p>
    <w:p w14:paraId="4BE7C7BD" w14:textId="7CB518BD" w:rsidR="00FE2C54" w:rsidRPr="00624324" w:rsidRDefault="00FE2C54" w:rsidP="00FE2C54">
      <w:pPr>
        <w:rPr>
          <w:rStyle w:val="Hipercze"/>
          <w:rFonts w:cstheme="minorHAnsi"/>
          <w:noProof/>
          <w:color w:val="000000"/>
          <w:u w:val="none"/>
        </w:rPr>
      </w:pPr>
      <w:r w:rsidRPr="00624324">
        <w:rPr>
          <w:rStyle w:val="Hipercze"/>
          <w:rFonts w:cstheme="minorHAnsi"/>
          <w:noProof/>
          <w:color w:val="000000"/>
          <w:u w:val="none"/>
        </w:rPr>
        <w:t>Opracowanie:</w:t>
      </w:r>
    </w:p>
    <w:p w14:paraId="15E67016" w14:textId="57300BA4" w:rsidR="00FE2C54" w:rsidRPr="00624324" w:rsidRDefault="00FE2C54" w:rsidP="00FE2C54">
      <w:pPr>
        <w:rPr>
          <w:rFonts w:cstheme="minorHAnsi"/>
          <w:sz w:val="23"/>
          <w:szCs w:val="23"/>
        </w:rPr>
      </w:pPr>
      <w:r w:rsidRPr="00624324">
        <w:rPr>
          <w:rFonts w:cstheme="minorHAnsi"/>
          <w:noProof/>
          <w:lang w:eastAsia="pl-PL"/>
        </w:rPr>
        <w:drawing>
          <wp:anchor distT="0" distB="0" distL="114300" distR="114300" simplePos="0" relativeHeight="251659264" behindDoc="0" locked="0" layoutInCell="1" allowOverlap="1" wp14:anchorId="5B5D14AA" wp14:editId="2A223ADE">
            <wp:simplePos x="0" y="0"/>
            <wp:positionH relativeFrom="margin">
              <wp:posOffset>727125</wp:posOffset>
            </wp:positionH>
            <wp:positionV relativeFrom="paragraph">
              <wp:posOffset>12692</wp:posOffset>
            </wp:positionV>
            <wp:extent cx="3146962" cy="866775"/>
            <wp:effectExtent l="0" t="0" r="0" b="0"/>
            <wp:wrapNone/>
            <wp:docPr id="4" name="Obraz 17"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7" descr="Obraz zawierający tekst, Czcionka, logo, Grafika&#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1328" cy="867977"/>
                    </a:xfrm>
                    <a:prstGeom prst="rect">
                      <a:avLst/>
                    </a:prstGeom>
                    <a:noFill/>
                    <a:ln>
                      <a:noFill/>
                    </a:ln>
                  </pic:spPr>
                </pic:pic>
              </a:graphicData>
            </a:graphic>
          </wp:anchor>
        </w:drawing>
      </w:r>
    </w:p>
    <w:p w14:paraId="4466A7FA" w14:textId="7EC251AE" w:rsidR="00FE2C54" w:rsidRPr="00624324" w:rsidRDefault="00FE2C54" w:rsidP="00FE2C54">
      <w:pPr>
        <w:rPr>
          <w:rFonts w:cstheme="minorHAnsi"/>
          <w:sz w:val="23"/>
          <w:szCs w:val="23"/>
        </w:rPr>
      </w:pPr>
    </w:p>
    <w:p w14:paraId="3146ED33" w14:textId="0250C188" w:rsidR="00FE2C54" w:rsidRPr="00624324" w:rsidRDefault="00FE2C54" w:rsidP="00FE2C54">
      <w:pPr>
        <w:rPr>
          <w:rFonts w:cstheme="minorHAnsi"/>
          <w:sz w:val="23"/>
          <w:szCs w:val="23"/>
        </w:rPr>
      </w:pPr>
    </w:p>
    <w:p w14:paraId="0840AB66" w14:textId="0181E204" w:rsidR="00E873D3" w:rsidRPr="00624324" w:rsidRDefault="00E873D3">
      <w:pPr>
        <w:rPr>
          <w:rFonts w:cstheme="minorHAnsi"/>
          <w:sz w:val="23"/>
          <w:szCs w:val="23"/>
        </w:rPr>
      </w:pPr>
    </w:p>
    <w:p w14:paraId="67E75707" w14:textId="45BBBC95" w:rsidR="00E873D3" w:rsidRPr="00624324" w:rsidRDefault="00E873D3">
      <w:pPr>
        <w:rPr>
          <w:rFonts w:cstheme="minorHAnsi"/>
          <w:sz w:val="23"/>
          <w:szCs w:val="23"/>
        </w:rPr>
      </w:pPr>
    </w:p>
    <w:p w14:paraId="4A694468" w14:textId="57F8BF18" w:rsidR="00E873D3" w:rsidRPr="00624324" w:rsidRDefault="00624324">
      <w:pPr>
        <w:rPr>
          <w:rFonts w:cstheme="minorHAnsi"/>
          <w:sz w:val="23"/>
          <w:szCs w:val="23"/>
        </w:rPr>
      </w:pPr>
      <w:r>
        <w:rPr>
          <w:rFonts w:cstheme="minorHAnsi"/>
          <w:noProof/>
          <w:color w:val="000000"/>
          <w:u w:val="single"/>
          <w:lang w:eastAsia="pl-PL"/>
        </w:rPr>
        <w:drawing>
          <wp:anchor distT="0" distB="0" distL="114300" distR="114300" simplePos="0" relativeHeight="251665408" behindDoc="0" locked="0" layoutInCell="1" allowOverlap="1" wp14:anchorId="7BA99331" wp14:editId="07B05DB2">
            <wp:simplePos x="0" y="0"/>
            <wp:positionH relativeFrom="column">
              <wp:posOffset>1452245</wp:posOffset>
            </wp:positionH>
            <wp:positionV relativeFrom="paragraph">
              <wp:posOffset>262255</wp:posOffset>
            </wp:positionV>
            <wp:extent cx="277369" cy="268225"/>
            <wp:effectExtent l="0" t="0" r="889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369" cy="268225"/>
                    </a:xfrm>
                    <a:prstGeom prst="rect">
                      <a:avLst/>
                    </a:prstGeom>
                  </pic:spPr>
                </pic:pic>
              </a:graphicData>
            </a:graphic>
          </wp:anchor>
        </w:drawing>
      </w:r>
    </w:p>
    <w:p w14:paraId="09068D08" w14:textId="76DEAF51" w:rsidR="002D1450" w:rsidRPr="00624324" w:rsidRDefault="0061768D" w:rsidP="00E873D3">
      <w:pPr>
        <w:jc w:val="center"/>
        <w:rPr>
          <w:rFonts w:cstheme="minorHAnsi"/>
          <w:sz w:val="23"/>
          <w:szCs w:val="23"/>
        </w:rPr>
      </w:pPr>
      <w:r w:rsidRPr="00624324">
        <w:rPr>
          <w:rFonts w:cstheme="minorHAnsi"/>
          <w:noProof/>
          <w:color w:val="000000"/>
          <w:u w:val="single"/>
          <w:lang w:eastAsia="pl-PL"/>
        </w:rPr>
        <mc:AlternateContent>
          <mc:Choice Requires="wps">
            <w:drawing>
              <wp:anchor distT="0" distB="0" distL="114300" distR="114300" simplePos="0" relativeHeight="251663360" behindDoc="0" locked="0" layoutInCell="1" allowOverlap="1" wp14:anchorId="38357A0A" wp14:editId="1DAB863C">
                <wp:simplePos x="0" y="0"/>
                <wp:positionH relativeFrom="column">
                  <wp:posOffset>0</wp:posOffset>
                </wp:positionH>
                <wp:positionV relativeFrom="paragraph">
                  <wp:posOffset>334010</wp:posOffset>
                </wp:positionV>
                <wp:extent cx="6086475" cy="666750"/>
                <wp:effectExtent l="0" t="0" r="28575" b="19050"/>
                <wp:wrapNone/>
                <wp:docPr id="3" name="Prostokąt 3"/>
                <wp:cNvGraphicFramePr/>
                <a:graphic xmlns:a="http://schemas.openxmlformats.org/drawingml/2006/main">
                  <a:graphicData uri="http://schemas.microsoft.com/office/word/2010/wordprocessingShape">
                    <wps:wsp>
                      <wps:cNvSpPr/>
                      <wps:spPr>
                        <a:xfrm>
                          <a:off x="0" y="0"/>
                          <a:ext cx="6086475"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03731" id="Prostokąt 3" o:spid="_x0000_s1026" style="position:absolute;margin-left:0;margin-top:26.3pt;width:479.25pt;height: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" fillcolor="white [3212]" strokecolor="white [3212]" strokeweight="1pt"/>
            </w:pict>
          </mc:Fallback>
        </mc:AlternateContent>
      </w:r>
      <w:r w:rsidR="00AC46CD" w:rsidRPr="00624324">
        <w:rPr>
          <w:rFonts w:cstheme="minorHAnsi"/>
          <w:sz w:val="23"/>
          <w:szCs w:val="23"/>
        </w:rPr>
        <w:t>Czechowice-Dziedzice</w:t>
      </w:r>
      <w:r w:rsidR="00E873D3" w:rsidRPr="00624324">
        <w:rPr>
          <w:rFonts w:cstheme="minorHAnsi"/>
          <w:sz w:val="23"/>
          <w:szCs w:val="23"/>
        </w:rPr>
        <w:t xml:space="preserve">, </w:t>
      </w:r>
      <w:r w:rsidR="00AC46CD" w:rsidRPr="00624324">
        <w:rPr>
          <w:rFonts w:cstheme="minorHAnsi"/>
          <w:sz w:val="23"/>
          <w:szCs w:val="23"/>
        </w:rPr>
        <w:t>luty</w:t>
      </w:r>
      <w:r w:rsidR="00E873D3" w:rsidRPr="00624324">
        <w:rPr>
          <w:rFonts w:cstheme="minorHAnsi"/>
          <w:sz w:val="23"/>
          <w:szCs w:val="23"/>
        </w:rPr>
        <w:t xml:space="preserve"> 202</w:t>
      </w:r>
      <w:r w:rsidR="00AC46CD" w:rsidRPr="00624324">
        <w:rPr>
          <w:rFonts w:cstheme="minorHAnsi"/>
          <w:sz w:val="23"/>
          <w:szCs w:val="23"/>
        </w:rPr>
        <w:t>4</w:t>
      </w:r>
      <w:r w:rsidR="00E873D3" w:rsidRPr="00624324">
        <w:rPr>
          <w:rFonts w:cstheme="minorHAnsi"/>
          <w:sz w:val="23"/>
          <w:szCs w:val="23"/>
        </w:rPr>
        <w:t xml:space="preserve"> r.</w:t>
      </w:r>
      <w:r w:rsidR="002D1450" w:rsidRPr="00624324">
        <w:rPr>
          <w:rFonts w:cstheme="minorHAnsi"/>
          <w:sz w:val="23"/>
          <w:szCs w:val="23"/>
        </w:rPr>
        <w:br w:type="page"/>
      </w:r>
    </w:p>
    <w:sdt>
      <w:sdtPr>
        <w:rPr>
          <w:rFonts w:asciiTheme="minorHAnsi" w:eastAsiaTheme="minorHAnsi" w:hAnsiTheme="minorHAnsi" w:cstheme="minorHAnsi"/>
          <w:color w:val="auto"/>
          <w:kern w:val="2"/>
          <w:sz w:val="22"/>
          <w:szCs w:val="22"/>
          <w:lang w:eastAsia="en-US"/>
          <w14:ligatures w14:val="standardContextual"/>
        </w:rPr>
        <w:id w:val="1184247453"/>
        <w:docPartObj>
          <w:docPartGallery w:val="Table of Contents"/>
          <w:docPartUnique/>
        </w:docPartObj>
      </w:sdtPr>
      <w:sdtEndPr>
        <w:rPr>
          <w:b/>
          <w:bCs/>
        </w:rPr>
      </w:sdtEndPr>
      <w:sdtContent>
        <w:p w14:paraId="55259257" w14:textId="0FA2E130" w:rsidR="002363D5" w:rsidRPr="00624324" w:rsidRDefault="00BA6D94">
          <w:pPr>
            <w:pStyle w:val="Nagwekspisutreci"/>
            <w:rPr>
              <w:rFonts w:asciiTheme="minorHAnsi" w:hAnsiTheme="minorHAnsi" w:cstheme="minorHAnsi"/>
            </w:rPr>
          </w:pPr>
          <w:r>
            <w:rPr>
              <w:rFonts w:cstheme="minorHAnsi"/>
              <w:noProof/>
              <w:sz w:val="23"/>
              <w:szCs w:val="23"/>
            </w:rPr>
            <w:drawing>
              <wp:anchor distT="0" distB="0" distL="114300" distR="114300" simplePos="0" relativeHeight="251691008" behindDoc="0" locked="0" layoutInCell="1" allowOverlap="1" wp14:anchorId="15CF2511" wp14:editId="2BED636A">
                <wp:simplePos x="0" y="0"/>
                <wp:positionH relativeFrom="column">
                  <wp:posOffset>-253365</wp:posOffset>
                </wp:positionH>
                <wp:positionV relativeFrom="paragraph">
                  <wp:posOffset>380365</wp:posOffset>
                </wp:positionV>
                <wp:extent cx="360000" cy="347702"/>
                <wp:effectExtent l="0" t="0" r="254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47702"/>
                        </a:xfrm>
                        <a:prstGeom prst="rect">
                          <a:avLst/>
                        </a:prstGeom>
                      </pic:spPr>
                    </pic:pic>
                  </a:graphicData>
                </a:graphic>
                <wp14:sizeRelH relativeFrom="margin">
                  <wp14:pctWidth>0</wp14:pctWidth>
                </wp14:sizeRelH>
                <wp14:sizeRelV relativeFrom="margin">
                  <wp14:pctHeight>0</wp14:pctHeight>
                </wp14:sizeRelV>
              </wp:anchor>
            </w:drawing>
          </w:r>
          <w:r w:rsidR="002363D5" w:rsidRPr="00624324">
            <w:rPr>
              <w:rFonts w:asciiTheme="minorHAnsi" w:hAnsiTheme="minorHAnsi" w:cstheme="minorHAnsi"/>
            </w:rPr>
            <w:t>Spis treści</w:t>
          </w:r>
        </w:p>
        <w:p w14:paraId="6CB08274" w14:textId="73F41672" w:rsidR="00857E1E" w:rsidRDefault="00624324">
          <w:pPr>
            <w:pStyle w:val="Spistreci1"/>
            <w:tabs>
              <w:tab w:val="right" w:leader="dot" w:pos="9062"/>
            </w:tabs>
            <w:rPr>
              <w:rFonts w:asciiTheme="minorHAnsi" w:eastAsiaTheme="minorEastAsia" w:hAnsiTheme="minorHAnsi"/>
              <w:b w:val="0"/>
              <w:noProof/>
              <w:color w:val="auto"/>
              <w:kern w:val="0"/>
              <w:lang w:eastAsia="pl-PL"/>
              <w14:ligatures w14:val="none"/>
            </w:rPr>
          </w:pPr>
          <w:r>
            <w:rPr>
              <w:rFonts w:cstheme="minorHAnsi"/>
              <w:b w:val="0"/>
            </w:rPr>
            <w:fldChar w:fldCharType="begin"/>
          </w:r>
          <w:r>
            <w:rPr>
              <w:rFonts w:cstheme="minorHAnsi"/>
              <w:b w:val="0"/>
            </w:rPr>
            <w:instrText xml:space="preserve"> TOC \o "1-3" \h \z \u </w:instrText>
          </w:r>
          <w:r>
            <w:rPr>
              <w:rFonts w:cstheme="minorHAnsi"/>
              <w:b w:val="0"/>
            </w:rPr>
            <w:fldChar w:fldCharType="separate"/>
          </w:r>
          <w:hyperlink w:anchor="_Toc158371025" w:history="1">
            <w:r w:rsidR="00857E1E" w:rsidRPr="00F6625F">
              <w:rPr>
                <w:rStyle w:val="Hipercze"/>
                <w:rFonts w:cstheme="minorHAnsi"/>
                <w:noProof/>
              </w:rPr>
              <w:t>1. Wprowadzenie</w:t>
            </w:r>
            <w:r w:rsidR="00857E1E">
              <w:rPr>
                <w:noProof/>
                <w:webHidden/>
              </w:rPr>
              <w:tab/>
            </w:r>
            <w:r w:rsidR="00857E1E">
              <w:rPr>
                <w:noProof/>
                <w:webHidden/>
              </w:rPr>
              <w:fldChar w:fldCharType="begin"/>
            </w:r>
            <w:r w:rsidR="00857E1E">
              <w:rPr>
                <w:noProof/>
                <w:webHidden/>
              </w:rPr>
              <w:instrText xml:space="preserve"> PAGEREF _Toc158371025 \h </w:instrText>
            </w:r>
            <w:r w:rsidR="00857E1E">
              <w:rPr>
                <w:noProof/>
                <w:webHidden/>
              </w:rPr>
            </w:r>
            <w:r w:rsidR="00857E1E">
              <w:rPr>
                <w:noProof/>
                <w:webHidden/>
              </w:rPr>
              <w:fldChar w:fldCharType="separate"/>
            </w:r>
            <w:r w:rsidR="00BF63C4">
              <w:rPr>
                <w:noProof/>
                <w:webHidden/>
              </w:rPr>
              <w:t>4</w:t>
            </w:r>
            <w:r w:rsidR="00857E1E">
              <w:rPr>
                <w:noProof/>
                <w:webHidden/>
              </w:rPr>
              <w:fldChar w:fldCharType="end"/>
            </w:r>
          </w:hyperlink>
        </w:p>
        <w:p w14:paraId="4A899D51" w14:textId="3985FAF4" w:rsidR="00857E1E" w:rsidRDefault="00BA6D94">
          <w:pPr>
            <w:pStyle w:val="Spistreci2"/>
            <w:rPr>
              <w:rFonts w:asciiTheme="minorHAnsi" w:eastAsiaTheme="minorEastAsia" w:hAnsiTheme="minorHAnsi"/>
              <w:noProof/>
              <w:kern w:val="0"/>
              <w:sz w:val="22"/>
              <w:lang w:eastAsia="pl-PL"/>
              <w14:ligatures w14:val="none"/>
            </w:rPr>
          </w:pPr>
          <w:r>
            <w:rPr>
              <w:rFonts w:cstheme="minorHAnsi"/>
              <w:noProof/>
              <w:sz w:val="23"/>
              <w:szCs w:val="23"/>
              <w:lang w:eastAsia="pl-PL"/>
            </w:rPr>
            <w:drawing>
              <wp:anchor distT="0" distB="0" distL="114300" distR="114300" simplePos="0" relativeHeight="251692032" behindDoc="0" locked="0" layoutInCell="1" allowOverlap="1" wp14:anchorId="4D94ECB5" wp14:editId="2B9C72D0">
                <wp:simplePos x="0" y="0"/>
                <wp:positionH relativeFrom="column">
                  <wp:posOffset>-253365</wp:posOffset>
                </wp:positionH>
                <wp:positionV relativeFrom="paragraph">
                  <wp:posOffset>210820</wp:posOffset>
                </wp:positionV>
                <wp:extent cx="360000" cy="347650"/>
                <wp:effectExtent l="0" t="0" r="254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 cy="347650"/>
                        </a:xfrm>
                        <a:prstGeom prst="rect">
                          <a:avLst/>
                        </a:prstGeom>
                      </pic:spPr>
                    </pic:pic>
                  </a:graphicData>
                </a:graphic>
                <wp14:sizeRelH relativeFrom="margin">
                  <wp14:pctWidth>0</wp14:pctWidth>
                </wp14:sizeRelH>
                <wp14:sizeRelV relativeFrom="margin">
                  <wp14:pctHeight>0</wp14:pctHeight>
                </wp14:sizeRelV>
              </wp:anchor>
            </w:drawing>
          </w:r>
          <w:hyperlink w:anchor="_Toc158371026" w:history="1">
            <w:r w:rsidR="00857E1E" w:rsidRPr="00F6625F">
              <w:rPr>
                <w:rStyle w:val="Hipercze"/>
                <w:rFonts w:cstheme="minorHAnsi"/>
                <w:noProof/>
              </w:rPr>
              <w:t>Podstawa prawna</w:t>
            </w:r>
            <w:r w:rsidR="00857E1E">
              <w:rPr>
                <w:noProof/>
                <w:webHidden/>
              </w:rPr>
              <w:tab/>
            </w:r>
            <w:r w:rsidR="00857E1E">
              <w:rPr>
                <w:noProof/>
                <w:webHidden/>
              </w:rPr>
              <w:fldChar w:fldCharType="begin"/>
            </w:r>
            <w:r w:rsidR="00857E1E">
              <w:rPr>
                <w:noProof/>
                <w:webHidden/>
              </w:rPr>
              <w:instrText xml:space="preserve"> PAGEREF _Toc158371026 \h </w:instrText>
            </w:r>
            <w:r w:rsidR="00857E1E">
              <w:rPr>
                <w:noProof/>
                <w:webHidden/>
              </w:rPr>
            </w:r>
            <w:r w:rsidR="00857E1E">
              <w:rPr>
                <w:noProof/>
                <w:webHidden/>
              </w:rPr>
              <w:fldChar w:fldCharType="separate"/>
            </w:r>
            <w:r w:rsidR="00BF63C4">
              <w:rPr>
                <w:noProof/>
                <w:webHidden/>
              </w:rPr>
              <w:t>5</w:t>
            </w:r>
            <w:r w:rsidR="00857E1E">
              <w:rPr>
                <w:noProof/>
                <w:webHidden/>
              </w:rPr>
              <w:fldChar w:fldCharType="end"/>
            </w:r>
          </w:hyperlink>
        </w:p>
        <w:p w14:paraId="1C650BF6" w14:textId="6C07E70D" w:rsidR="00857E1E" w:rsidRDefault="00BA6D94">
          <w:pPr>
            <w:pStyle w:val="Spistreci1"/>
            <w:tabs>
              <w:tab w:val="right" w:leader="dot" w:pos="9062"/>
            </w:tabs>
            <w:rPr>
              <w:rFonts w:asciiTheme="minorHAnsi" w:eastAsiaTheme="minorEastAsia" w:hAnsiTheme="minorHAnsi"/>
              <w:b w:val="0"/>
              <w:noProof/>
              <w:color w:val="auto"/>
              <w:kern w:val="0"/>
              <w:lang w:eastAsia="pl-PL"/>
              <w14:ligatures w14:val="none"/>
            </w:rPr>
          </w:pPr>
          <w:r>
            <w:rPr>
              <w:rFonts w:cstheme="minorHAnsi"/>
              <w:noProof/>
              <w:sz w:val="23"/>
              <w:szCs w:val="23"/>
              <w:lang w:eastAsia="pl-PL"/>
            </w:rPr>
            <w:drawing>
              <wp:anchor distT="0" distB="0" distL="114300" distR="114300" simplePos="0" relativeHeight="251693056" behindDoc="0" locked="0" layoutInCell="1" allowOverlap="1" wp14:anchorId="1DB7700D" wp14:editId="7CFA5BB0">
                <wp:simplePos x="0" y="0"/>
                <wp:positionH relativeFrom="column">
                  <wp:posOffset>-254000</wp:posOffset>
                </wp:positionH>
                <wp:positionV relativeFrom="paragraph">
                  <wp:posOffset>349250</wp:posOffset>
                </wp:positionV>
                <wp:extent cx="360000" cy="347650"/>
                <wp:effectExtent l="0" t="0" r="254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 cy="347650"/>
                        </a:xfrm>
                        <a:prstGeom prst="rect">
                          <a:avLst/>
                        </a:prstGeom>
                      </pic:spPr>
                    </pic:pic>
                  </a:graphicData>
                </a:graphic>
                <wp14:sizeRelH relativeFrom="margin">
                  <wp14:pctWidth>0</wp14:pctWidth>
                </wp14:sizeRelH>
                <wp14:sizeRelV relativeFrom="margin">
                  <wp14:pctHeight>0</wp14:pctHeight>
                </wp14:sizeRelV>
              </wp:anchor>
            </w:drawing>
          </w:r>
          <w:hyperlink w:anchor="_Toc158371027" w:history="1">
            <w:r w:rsidR="00857E1E" w:rsidRPr="00F6625F">
              <w:rPr>
                <w:rStyle w:val="Hipercze"/>
                <w:rFonts w:cstheme="minorHAnsi"/>
                <w:noProof/>
              </w:rPr>
              <w:t>2. Charakterystyka, portret gminy</w:t>
            </w:r>
            <w:r w:rsidR="00857E1E">
              <w:rPr>
                <w:noProof/>
                <w:webHidden/>
              </w:rPr>
              <w:tab/>
            </w:r>
            <w:r w:rsidR="00857E1E">
              <w:rPr>
                <w:noProof/>
                <w:webHidden/>
              </w:rPr>
              <w:fldChar w:fldCharType="begin"/>
            </w:r>
            <w:r w:rsidR="00857E1E">
              <w:rPr>
                <w:noProof/>
                <w:webHidden/>
              </w:rPr>
              <w:instrText xml:space="preserve"> PAGEREF _Toc158371027 \h </w:instrText>
            </w:r>
            <w:r w:rsidR="00857E1E">
              <w:rPr>
                <w:noProof/>
                <w:webHidden/>
              </w:rPr>
            </w:r>
            <w:r w:rsidR="00857E1E">
              <w:rPr>
                <w:noProof/>
                <w:webHidden/>
              </w:rPr>
              <w:fldChar w:fldCharType="separate"/>
            </w:r>
            <w:r w:rsidR="00BF63C4">
              <w:rPr>
                <w:noProof/>
                <w:webHidden/>
              </w:rPr>
              <w:t>6</w:t>
            </w:r>
            <w:r w:rsidR="00857E1E">
              <w:rPr>
                <w:noProof/>
                <w:webHidden/>
              </w:rPr>
              <w:fldChar w:fldCharType="end"/>
            </w:r>
          </w:hyperlink>
        </w:p>
        <w:p w14:paraId="6B88A68B" w14:textId="25E55A78" w:rsidR="00857E1E" w:rsidRDefault="00BF63C4">
          <w:pPr>
            <w:pStyle w:val="Spistreci1"/>
            <w:tabs>
              <w:tab w:val="right" w:leader="dot" w:pos="9062"/>
            </w:tabs>
            <w:rPr>
              <w:rFonts w:asciiTheme="minorHAnsi" w:eastAsiaTheme="minorEastAsia" w:hAnsiTheme="minorHAnsi"/>
              <w:b w:val="0"/>
              <w:noProof/>
              <w:color w:val="auto"/>
              <w:kern w:val="0"/>
              <w:lang w:eastAsia="pl-PL"/>
              <w14:ligatures w14:val="none"/>
            </w:rPr>
          </w:pPr>
          <w:hyperlink w:anchor="_Toc158371028" w:history="1">
            <w:r w:rsidR="00857E1E" w:rsidRPr="00F6625F">
              <w:rPr>
                <w:rStyle w:val="Hipercze"/>
                <w:rFonts w:cstheme="minorHAnsi"/>
                <w:noProof/>
              </w:rPr>
              <w:t>3. Diagnoza obszaru zdegradowanego</w:t>
            </w:r>
            <w:r w:rsidR="00857E1E">
              <w:rPr>
                <w:noProof/>
                <w:webHidden/>
              </w:rPr>
              <w:tab/>
            </w:r>
            <w:r w:rsidR="00857E1E">
              <w:rPr>
                <w:noProof/>
                <w:webHidden/>
              </w:rPr>
              <w:fldChar w:fldCharType="begin"/>
            </w:r>
            <w:r w:rsidR="00857E1E">
              <w:rPr>
                <w:noProof/>
                <w:webHidden/>
              </w:rPr>
              <w:instrText xml:space="preserve"> PAGEREF _Toc158371028 \h </w:instrText>
            </w:r>
            <w:r w:rsidR="00857E1E">
              <w:rPr>
                <w:noProof/>
                <w:webHidden/>
              </w:rPr>
            </w:r>
            <w:r w:rsidR="00857E1E">
              <w:rPr>
                <w:noProof/>
                <w:webHidden/>
              </w:rPr>
              <w:fldChar w:fldCharType="separate"/>
            </w:r>
            <w:r>
              <w:rPr>
                <w:noProof/>
                <w:webHidden/>
              </w:rPr>
              <w:t>7</w:t>
            </w:r>
            <w:r w:rsidR="00857E1E">
              <w:rPr>
                <w:noProof/>
                <w:webHidden/>
              </w:rPr>
              <w:fldChar w:fldCharType="end"/>
            </w:r>
          </w:hyperlink>
        </w:p>
        <w:p w14:paraId="746A1BF4" w14:textId="3F0AD1D2" w:rsidR="00857E1E" w:rsidRDefault="00BF63C4">
          <w:pPr>
            <w:pStyle w:val="Spistreci2"/>
            <w:rPr>
              <w:rFonts w:asciiTheme="minorHAnsi" w:eastAsiaTheme="minorEastAsia" w:hAnsiTheme="minorHAnsi"/>
              <w:noProof/>
              <w:kern w:val="0"/>
              <w:sz w:val="22"/>
              <w:lang w:eastAsia="pl-PL"/>
              <w14:ligatures w14:val="none"/>
            </w:rPr>
          </w:pPr>
          <w:hyperlink w:anchor="_Toc158371029" w:history="1">
            <w:r w:rsidR="00857E1E" w:rsidRPr="00F6625F">
              <w:rPr>
                <w:rStyle w:val="Hipercze"/>
                <w:rFonts w:cstheme="minorHAnsi"/>
                <w:noProof/>
              </w:rPr>
              <w:t>3.1 Metodyka wyznaczenia obszaru zdegradowanego</w:t>
            </w:r>
            <w:r w:rsidR="00857E1E">
              <w:rPr>
                <w:noProof/>
                <w:webHidden/>
              </w:rPr>
              <w:tab/>
            </w:r>
            <w:r w:rsidR="00857E1E">
              <w:rPr>
                <w:noProof/>
                <w:webHidden/>
              </w:rPr>
              <w:fldChar w:fldCharType="begin"/>
            </w:r>
            <w:r w:rsidR="00857E1E">
              <w:rPr>
                <w:noProof/>
                <w:webHidden/>
              </w:rPr>
              <w:instrText xml:space="preserve"> PAGEREF _Toc158371029 \h </w:instrText>
            </w:r>
            <w:r w:rsidR="00857E1E">
              <w:rPr>
                <w:noProof/>
                <w:webHidden/>
              </w:rPr>
            </w:r>
            <w:r w:rsidR="00857E1E">
              <w:rPr>
                <w:noProof/>
                <w:webHidden/>
              </w:rPr>
              <w:fldChar w:fldCharType="separate"/>
            </w:r>
            <w:r>
              <w:rPr>
                <w:noProof/>
                <w:webHidden/>
              </w:rPr>
              <w:t>7</w:t>
            </w:r>
            <w:r w:rsidR="00857E1E">
              <w:rPr>
                <w:noProof/>
                <w:webHidden/>
              </w:rPr>
              <w:fldChar w:fldCharType="end"/>
            </w:r>
          </w:hyperlink>
        </w:p>
        <w:p w14:paraId="25BF4A6A" w14:textId="7A5358F3" w:rsidR="00857E1E" w:rsidRDefault="00BF63C4">
          <w:pPr>
            <w:pStyle w:val="Spistreci3"/>
            <w:tabs>
              <w:tab w:val="right" w:leader="dot" w:pos="9062"/>
            </w:tabs>
            <w:rPr>
              <w:rFonts w:asciiTheme="minorHAnsi" w:eastAsiaTheme="minorEastAsia" w:hAnsiTheme="minorHAnsi"/>
              <w:noProof/>
              <w:kern w:val="0"/>
              <w:sz w:val="22"/>
              <w:lang w:eastAsia="pl-PL"/>
              <w14:ligatures w14:val="none"/>
            </w:rPr>
          </w:pPr>
          <w:hyperlink w:anchor="_Toc158371030" w:history="1">
            <w:r w:rsidR="00857E1E" w:rsidRPr="00F6625F">
              <w:rPr>
                <w:rStyle w:val="Hipercze"/>
                <w:rFonts w:cstheme="minorHAnsi"/>
                <w:noProof/>
              </w:rPr>
              <w:t>Wyróżnione obszary porównawcze</w:t>
            </w:r>
            <w:r w:rsidR="00857E1E">
              <w:rPr>
                <w:noProof/>
                <w:webHidden/>
              </w:rPr>
              <w:tab/>
            </w:r>
            <w:r w:rsidR="00857E1E">
              <w:rPr>
                <w:noProof/>
                <w:webHidden/>
              </w:rPr>
              <w:fldChar w:fldCharType="begin"/>
            </w:r>
            <w:r w:rsidR="00857E1E">
              <w:rPr>
                <w:noProof/>
                <w:webHidden/>
              </w:rPr>
              <w:instrText xml:space="preserve"> PAGEREF _Toc158371030 \h </w:instrText>
            </w:r>
            <w:r w:rsidR="00857E1E">
              <w:rPr>
                <w:noProof/>
                <w:webHidden/>
              </w:rPr>
            </w:r>
            <w:r w:rsidR="00857E1E">
              <w:rPr>
                <w:noProof/>
                <w:webHidden/>
              </w:rPr>
              <w:fldChar w:fldCharType="separate"/>
            </w:r>
            <w:r>
              <w:rPr>
                <w:noProof/>
                <w:webHidden/>
              </w:rPr>
              <w:t>9</w:t>
            </w:r>
            <w:r w:rsidR="00857E1E">
              <w:rPr>
                <w:noProof/>
                <w:webHidden/>
              </w:rPr>
              <w:fldChar w:fldCharType="end"/>
            </w:r>
          </w:hyperlink>
        </w:p>
        <w:p w14:paraId="36969834" w14:textId="0AEC74D1" w:rsidR="00857E1E" w:rsidRDefault="00BF63C4">
          <w:pPr>
            <w:pStyle w:val="Spistreci3"/>
            <w:tabs>
              <w:tab w:val="right" w:leader="dot" w:pos="9062"/>
            </w:tabs>
            <w:rPr>
              <w:rFonts w:asciiTheme="minorHAnsi" w:eastAsiaTheme="minorEastAsia" w:hAnsiTheme="minorHAnsi"/>
              <w:noProof/>
              <w:kern w:val="0"/>
              <w:sz w:val="22"/>
              <w:lang w:eastAsia="pl-PL"/>
              <w14:ligatures w14:val="none"/>
            </w:rPr>
          </w:pPr>
          <w:hyperlink w:anchor="_Toc158371031" w:history="1">
            <w:r w:rsidR="00857E1E" w:rsidRPr="00F6625F">
              <w:rPr>
                <w:rStyle w:val="Hipercze"/>
                <w:rFonts w:cstheme="minorHAnsi"/>
                <w:noProof/>
              </w:rPr>
              <w:t>Dobór kryteriów delimitacji obszaru zdegradowanego i obszaru rewitalizacji</w:t>
            </w:r>
            <w:r w:rsidR="00857E1E">
              <w:rPr>
                <w:noProof/>
                <w:webHidden/>
              </w:rPr>
              <w:tab/>
            </w:r>
            <w:r w:rsidR="00857E1E">
              <w:rPr>
                <w:noProof/>
                <w:webHidden/>
              </w:rPr>
              <w:fldChar w:fldCharType="begin"/>
            </w:r>
            <w:r w:rsidR="00857E1E">
              <w:rPr>
                <w:noProof/>
                <w:webHidden/>
              </w:rPr>
              <w:instrText xml:space="preserve"> PAGEREF _Toc158371031 \h </w:instrText>
            </w:r>
            <w:r w:rsidR="00857E1E">
              <w:rPr>
                <w:noProof/>
                <w:webHidden/>
              </w:rPr>
            </w:r>
            <w:r w:rsidR="00857E1E">
              <w:rPr>
                <w:noProof/>
                <w:webHidden/>
              </w:rPr>
              <w:fldChar w:fldCharType="separate"/>
            </w:r>
            <w:r>
              <w:rPr>
                <w:noProof/>
                <w:webHidden/>
              </w:rPr>
              <w:t>10</w:t>
            </w:r>
            <w:r w:rsidR="00857E1E">
              <w:rPr>
                <w:noProof/>
                <w:webHidden/>
              </w:rPr>
              <w:fldChar w:fldCharType="end"/>
            </w:r>
          </w:hyperlink>
        </w:p>
        <w:p w14:paraId="4A59D89C" w14:textId="349EC088" w:rsidR="00857E1E" w:rsidRDefault="00BF63C4">
          <w:pPr>
            <w:pStyle w:val="Spistreci2"/>
            <w:rPr>
              <w:rFonts w:asciiTheme="minorHAnsi" w:eastAsiaTheme="minorEastAsia" w:hAnsiTheme="minorHAnsi"/>
              <w:noProof/>
              <w:kern w:val="0"/>
              <w:sz w:val="22"/>
              <w:lang w:eastAsia="pl-PL"/>
              <w14:ligatures w14:val="none"/>
            </w:rPr>
          </w:pPr>
          <w:hyperlink w:anchor="_Toc158371032" w:history="1">
            <w:r w:rsidR="00857E1E" w:rsidRPr="00F6625F">
              <w:rPr>
                <w:rStyle w:val="Hipercze"/>
                <w:rFonts w:cstheme="minorHAnsi"/>
                <w:noProof/>
              </w:rPr>
              <w:t>3.2 Sfera społeczna</w:t>
            </w:r>
            <w:r w:rsidR="00857E1E">
              <w:rPr>
                <w:noProof/>
                <w:webHidden/>
              </w:rPr>
              <w:tab/>
            </w:r>
            <w:r w:rsidR="00857E1E">
              <w:rPr>
                <w:noProof/>
                <w:webHidden/>
              </w:rPr>
              <w:fldChar w:fldCharType="begin"/>
            </w:r>
            <w:r w:rsidR="00857E1E">
              <w:rPr>
                <w:noProof/>
                <w:webHidden/>
              </w:rPr>
              <w:instrText xml:space="preserve"> PAGEREF _Toc158371032 \h </w:instrText>
            </w:r>
            <w:r w:rsidR="00857E1E">
              <w:rPr>
                <w:noProof/>
                <w:webHidden/>
              </w:rPr>
            </w:r>
            <w:r w:rsidR="00857E1E">
              <w:rPr>
                <w:noProof/>
                <w:webHidden/>
              </w:rPr>
              <w:fldChar w:fldCharType="separate"/>
            </w:r>
            <w:r>
              <w:rPr>
                <w:noProof/>
                <w:webHidden/>
              </w:rPr>
              <w:t>15</w:t>
            </w:r>
            <w:r w:rsidR="00857E1E">
              <w:rPr>
                <w:noProof/>
                <w:webHidden/>
              </w:rPr>
              <w:fldChar w:fldCharType="end"/>
            </w:r>
          </w:hyperlink>
        </w:p>
        <w:p w14:paraId="73D7AAB7" w14:textId="25AEFB55" w:rsidR="00857E1E" w:rsidRDefault="00BF63C4">
          <w:pPr>
            <w:pStyle w:val="Spistreci2"/>
            <w:rPr>
              <w:rFonts w:asciiTheme="minorHAnsi" w:eastAsiaTheme="minorEastAsia" w:hAnsiTheme="minorHAnsi"/>
              <w:noProof/>
              <w:kern w:val="0"/>
              <w:sz w:val="22"/>
              <w:lang w:eastAsia="pl-PL"/>
              <w14:ligatures w14:val="none"/>
            </w:rPr>
          </w:pPr>
          <w:hyperlink w:anchor="_Toc158371033" w:history="1">
            <w:r w:rsidR="00857E1E" w:rsidRPr="00F6625F">
              <w:rPr>
                <w:rStyle w:val="Hipercze"/>
                <w:rFonts w:cstheme="minorHAnsi"/>
                <w:noProof/>
              </w:rPr>
              <w:t>3.3 Sfera gospodarcza</w:t>
            </w:r>
            <w:r w:rsidR="00857E1E">
              <w:rPr>
                <w:noProof/>
                <w:webHidden/>
              </w:rPr>
              <w:tab/>
            </w:r>
            <w:r w:rsidR="00857E1E">
              <w:rPr>
                <w:noProof/>
                <w:webHidden/>
              </w:rPr>
              <w:fldChar w:fldCharType="begin"/>
            </w:r>
            <w:r w:rsidR="00857E1E">
              <w:rPr>
                <w:noProof/>
                <w:webHidden/>
              </w:rPr>
              <w:instrText xml:space="preserve"> PAGEREF _Toc158371033 \h </w:instrText>
            </w:r>
            <w:r w:rsidR="00857E1E">
              <w:rPr>
                <w:noProof/>
                <w:webHidden/>
              </w:rPr>
            </w:r>
            <w:r w:rsidR="00857E1E">
              <w:rPr>
                <w:noProof/>
                <w:webHidden/>
              </w:rPr>
              <w:fldChar w:fldCharType="separate"/>
            </w:r>
            <w:r>
              <w:rPr>
                <w:noProof/>
                <w:webHidden/>
              </w:rPr>
              <w:t>29</w:t>
            </w:r>
            <w:r w:rsidR="00857E1E">
              <w:rPr>
                <w:noProof/>
                <w:webHidden/>
              </w:rPr>
              <w:fldChar w:fldCharType="end"/>
            </w:r>
          </w:hyperlink>
        </w:p>
        <w:p w14:paraId="33BD2AB6" w14:textId="489B2A56" w:rsidR="00857E1E" w:rsidRDefault="00BF63C4">
          <w:pPr>
            <w:pStyle w:val="Spistreci2"/>
            <w:rPr>
              <w:rFonts w:asciiTheme="minorHAnsi" w:eastAsiaTheme="minorEastAsia" w:hAnsiTheme="minorHAnsi"/>
              <w:noProof/>
              <w:kern w:val="0"/>
              <w:sz w:val="22"/>
              <w:lang w:eastAsia="pl-PL"/>
              <w14:ligatures w14:val="none"/>
            </w:rPr>
          </w:pPr>
          <w:hyperlink w:anchor="_Toc158371034" w:history="1">
            <w:r w:rsidR="00857E1E" w:rsidRPr="00F6625F">
              <w:rPr>
                <w:rStyle w:val="Hipercze"/>
                <w:rFonts w:cstheme="minorHAnsi"/>
                <w:noProof/>
              </w:rPr>
              <w:t>3.4 Sfera środowiskowa</w:t>
            </w:r>
            <w:r w:rsidR="00857E1E">
              <w:rPr>
                <w:noProof/>
                <w:webHidden/>
              </w:rPr>
              <w:tab/>
            </w:r>
            <w:r w:rsidR="00857E1E">
              <w:rPr>
                <w:noProof/>
                <w:webHidden/>
              </w:rPr>
              <w:fldChar w:fldCharType="begin"/>
            </w:r>
            <w:r w:rsidR="00857E1E">
              <w:rPr>
                <w:noProof/>
                <w:webHidden/>
              </w:rPr>
              <w:instrText xml:space="preserve"> PAGEREF _Toc158371034 \h </w:instrText>
            </w:r>
            <w:r w:rsidR="00857E1E">
              <w:rPr>
                <w:noProof/>
                <w:webHidden/>
              </w:rPr>
            </w:r>
            <w:r w:rsidR="00857E1E">
              <w:rPr>
                <w:noProof/>
                <w:webHidden/>
              </w:rPr>
              <w:fldChar w:fldCharType="separate"/>
            </w:r>
            <w:r>
              <w:rPr>
                <w:noProof/>
                <w:webHidden/>
              </w:rPr>
              <w:t>33</w:t>
            </w:r>
            <w:r w:rsidR="00857E1E">
              <w:rPr>
                <w:noProof/>
                <w:webHidden/>
              </w:rPr>
              <w:fldChar w:fldCharType="end"/>
            </w:r>
          </w:hyperlink>
        </w:p>
        <w:p w14:paraId="7B1C683F" w14:textId="2CEE678D" w:rsidR="00857E1E" w:rsidRDefault="00BF63C4">
          <w:pPr>
            <w:pStyle w:val="Spistreci2"/>
            <w:rPr>
              <w:rFonts w:asciiTheme="minorHAnsi" w:eastAsiaTheme="minorEastAsia" w:hAnsiTheme="minorHAnsi"/>
              <w:noProof/>
              <w:kern w:val="0"/>
              <w:sz w:val="22"/>
              <w:lang w:eastAsia="pl-PL"/>
              <w14:ligatures w14:val="none"/>
            </w:rPr>
          </w:pPr>
          <w:hyperlink w:anchor="_Toc158371035" w:history="1">
            <w:r w:rsidR="00857E1E" w:rsidRPr="00F6625F">
              <w:rPr>
                <w:rStyle w:val="Hipercze"/>
                <w:rFonts w:cstheme="minorHAnsi"/>
                <w:noProof/>
              </w:rPr>
              <w:t>3.5 Sfera przestrzenno-funkcjonalna</w:t>
            </w:r>
            <w:r w:rsidR="00857E1E">
              <w:rPr>
                <w:noProof/>
                <w:webHidden/>
              </w:rPr>
              <w:tab/>
            </w:r>
            <w:r w:rsidR="00857E1E">
              <w:rPr>
                <w:noProof/>
                <w:webHidden/>
              </w:rPr>
              <w:fldChar w:fldCharType="begin"/>
            </w:r>
            <w:r w:rsidR="00857E1E">
              <w:rPr>
                <w:noProof/>
                <w:webHidden/>
              </w:rPr>
              <w:instrText xml:space="preserve"> PAGEREF _Toc158371035 \h </w:instrText>
            </w:r>
            <w:r w:rsidR="00857E1E">
              <w:rPr>
                <w:noProof/>
                <w:webHidden/>
              </w:rPr>
            </w:r>
            <w:r w:rsidR="00857E1E">
              <w:rPr>
                <w:noProof/>
                <w:webHidden/>
              </w:rPr>
              <w:fldChar w:fldCharType="separate"/>
            </w:r>
            <w:r>
              <w:rPr>
                <w:noProof/>
                <w:webHidden/>
              </w:rPr>
              <w:t>37</w:t>
            </w:r>
            <w:r w:rsidR="00857E1E">
              <w:rPr>
                <w:noProof/>
                <w:webHidden/>
              </w:rPr>
              <w:fldChar w:fldCharType="end"/>
            </w:r>
          </w:hyperlink>
        </w:p>
        <w:p w14:paraId="0BD83AD1" w14:textId="20820C6A" w:rsidR="00857E1E" w:rsidRDefault="00BF63C4">
          <w:pPr>
            <w:pStyle w:val="Spistreci2"/>
            <w:rPr>
              <w:rFonts w:asciiTheme="minorHAnsi" w:eastAsiaTheme="minorEastAsia" w:hAnsiTheme="minorHAnsi"/>
              <w:noProof/>
              <w:kern w:val="0"/>
              <w:sz w:val="22"/>
              <w:lang w:eastAsia="pl-PL"/>
              <w14:ligatures w14:val="none"/>
            </w:rPr>
          </w:pPr>
          <w:hyperlink w:anchor="_Toc158371036" w:history="1">
            <w:r w:rsidR="00857E1E" w:rsidRPr="00F6625F">
              <w:rPr>
                <w:rStyle w:val="Hipercze"/>
                <w:rFonts w:cstheme="minorHAnsi"/>
                <w:noProof/>
              </w:rPr>
              <w:t>3.6 Sfera techniczna</w:t>
            </w:r>
            <w:r w:rsidR="00857E1E">
              <w:rPr>
                <w:noProof/>
                <w:webHidden/>
              </w:rPr>
              <w:tab/>
            </w:r>
            <w:r w:rsidR="00857E1E">
              <w:rPr>
                <w:noProof/>
                <w:webHidden/>
              </w:rPr>
              <w:fldChar w:fldCharType="begin"/>
            </w:r>
            <w:r w:rsidR="00857E1E">
              <w:rPr>
                <w:noProof/>
                <w:webHidden/>
              </w:rPr>
              <w:instrText xml:space="preserve"> PAGEREF _Toc158371036 \h </w:instrText>
            </w:r>
            <w:r w:rsidR="00857E1E">
              <w:rPr>
                <w:noProof/>
                <w:webHidden/>
              </w:rPr>
            </w:r>
            <w:r w:rsidR="00857E1E">
              <w:rPr>
                <w:noProof/>
                <w:webHidden/>
              </w:rPr>
              <w:fldChar w:fldCharType="separate"/>
            </w:r>
            <w:r>
              <w:rPr>
                <w:noProof/>
                <w:webHidden/>
              </w:rPr>
              <w:t>45</w:t>
            </w:r>
            <w:r w:rsidR="00857E1E">
              <w:rPr>
                <w:noProof/>
                <w:webHidden/>
              </w:rPr>
              <w:fldChar w:fldCharType="end"/>
            </w:r>
          </w:hyperlink>
        </w:p>
        <w:p w14:paraId="01551635" w14:textId="31846CE2" w:rsidR="00857E1E" w:rsidRDefault="00BF63C4">
          <w:pPr>
            <w:pStyle w:val="Spistreci2"/>
            <w:rPr>
              <w:rFonts w:asciiTheme="minorHAnsi" w:eastAsiaTheme="minorEastAsia" w:hAnsiTheme="minorHAnsi"/>
              <w:noProof/>
              <w:kern w:val="0"/>
              <w:sz w:val="22"/>
              <w:lang w:eastAsia="pl-PL"/>
              <w14:ligatures w14:val="none"/>
            </w:rPr>
          </w:pPr>
          <w:hyperlink w:anchor="_Toc158371037" w:history="1">
            <w:r w:rsidR="00857E1E" w:rsidRPr="00F6625F">
              <w:rPr>
                <w:rStyle w:val="Hipercze"/>
                <w:rFonts w:cstheme="minorHAnsi"/>
                <w:noProof/>
              </w:rPr>
              <w:t>3.7 Podsumowanie</w:t>
            </w:r>
            <w:r w:rsidR="00857E1E">
              <w:rPr>
                <w:noProof/>
                <w:webHidden/>
              </w:rPr>
              <w:tab/>
            </w:r>
            <w:r w:rsidR="00857E1E">
              <w:rPr>
                <w:noProof/>
                <w:webHidden/>
              </w:rPr>
              <w:fldChar w:fldCharType="begin"/>
            </w:r>
            <w:r w:rsidR="00857E1E">
              <w:rPr>
                <w:noProof/>
                <w:webHidden/>
              </w:rPr>
              <w:instrText xml:space="preserve"> PAGEREF _Toc158371037 \h </w:instrText>
            </w:r>
            <w:r w:rsidR="00857E1E">
              <w:rPr>
                <w:noProof/>
                <w:webHidden/>
              </w:rPr>
            </w:r>
            <w:r w:rsidR="00857E1E">
              <w:rPr>
                <w:noProof/>
                <w:webHidden/>
              </w:rPr>
              <w:fldChar w:fldCharType="separate"/>
            </w:r>
            <w:r>
              <w:rPr>
                <w:noProof/>
                <w:webHidden/>
              </w:rPr>
              <w:t>51</w:t>
            </w:r>
            <w:r w:rsidR="00857E1E">
              <w:rPr>
                <w:noProof/>
                <w:webHidden/>
              </w:rPr>
              <w:fldChar w:fldCharType="end"/>
            </w:r>
          </w:hyperlink>
        </w:p>
        <w:p w14:paraId="38419E29" w14:textId="1ECC86FB" w:rsidR="00857E1E" w:rsidRDefault="00BF63C4">
          <w:pPr>
            <w:pStyle w:val="Spistreci3"/>
            <w:tabs>
              <w:tab w:val="right" w:leader="dot" w:pos="9062"/>
            </w:tabs>
            <w:rPr>
              <w:rFonts w:asciiTheme="minorHAnsi" w:eastAsiaTheme="minorEastAsia" w:hAnsiTheme="minorHAnsi"/>
              <w:noProof/>
              <w:kern w:val="0"/>
              <w:sz w:val="22"/>
              <w:lang w:eastAsia="pl-PL"/>
              <w14:ligatures w14:val="none"/>
            </w:rPr>
          </w:pPr>
          <w:hyperlink w:anchor="_Toc158371038" w:history="1">
            <w:r w:rsidR="00857E1E" w:rsidRPr="00F6625F">
              <w:rPr>
                <w:rStyle w:val="Hipercze"/>
                <w:rFonts w:cstheme="minorHAnsi"/>
                <w:noProof/>
              </w:rPr>
              <w:t>Podsumowanie analizy – sfera społeczna</w:t>
            </w:r>
            <w:r w:rsidR="00857E1E">
              <w:rPr>
                <w:noProof/>
                <w:webHidden/>
              </w:rPr>
              <w:tab/>
            </w:r>
            <w:r w:rsidR="00857E1E">
              <w:rPr>
                <w:noProof/>
                <w:webHidden/>
              </w:rPr>
              <w:fldChar w:fldCharType="begin"/>
            </w:r>
            <w:r w:rsidR="00857E1E">
              <w:rPr>
                <w:noProof/>
                <w:webHidden/>
              </w:rPr>
              <w:instrText xml:space="preserve"> PAGEREF _Toc158371038 \h </w:instrText>
            </w:r>
            <w:r w:rsidR="00857E1E">
              <w:rPr>
                <w:noProof/>
                <w:webHidden/>
              </w:rPr>
            </w:r>
            <w:r w:rsidR="00857E1E">
              <w:rPr>
                <w:noProof/>
                <w:webHidden/>
              </w:rPr>
              <w:fldChar w:fldCharType="separate"/>
            </w:r>
            <w:r>
              <w:rPr>
                <w:noProof/>
                <w:webHidden/>
              </w:rPr>
              <w:t>51</w:t>
            </w:r>
            <w:r w:rsidR="00857E1E">
              <w:rPr>
                <w:noProof/>
                <w:webHidden/>
              </w:rPr>
              <w:fldChar w:fldCharType="end"/>
            </w:r>
          </w:hyperlink>
        </w:p>
        <w:p w14:paraId="485D597F" w14:textId="1E9C2ADE" w:rsidR="00857E1E" w:rsidRDefault="00BA6D94">
          <w:pPr>
            <w:pStyle w:val="Spistreci3"/>
            <w:tabs>
              <w:tab w:val="right" w:leader="dot" w:pos="9062"/>
            </w:tabs>
            <w:rPr>
              <w:rFonts w:asciiTheme="minorHAnsi" w:eastAsiaTheme="minorEastAsia" w:hAnsiTheme="minorHAnsi"/>
              <w:noProof/>
              <w:kern w:val="0"/>
              <w:sz w:val="22"/>
              <w:lang w:eastAsia="pl-PL"/>
              <w14:ligatures w14:val="none"/>
            </w:rPr>
          </w:pPr>
          <w:r>
            <w:rPr>
              <w:rFonts w:cstheme="minorHAnsi"/>
              <w:noProof/>
              <w:sz w:val="23"/>
              <w:szCs w:val="23"/>
              <w:lang w:eastAsia="pl-PL"/>
            </w:rPr>
            <w:drawing>
              <wp:anchor distT="0" distB="0" distL="114300" distR="114300" simplePos="0" relativeHeight="251694080" behindDoc="0" locked="0" layoutInCell="1" allowOverlap="1" wp14:anchorId="677828DD" wp14:editId="43E32B21">
                <wp:simplePos x="0" y="0"/>
                <wp:positionH relativeFrom="column">
                  <wp:posOffset>-252095</wp:posOffset>
                </wp:positionH>
                <wp:positionV relativeFrom="paragraph">
                  <wp:posOffset>232410</wp:posOffset>
                </wp:positionV>
                <wp:extent cx="360000" cy="347650"/>
                <wp:effectExtent l="0" t="0" r="254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47650"/>
                        </a:xfrm>
                        <a:prstGeom prst="rect">
                          <a:avLst/>
                        </a:prstGeom>
                      </pic:spPr>
                    </pic:pic>
                  </a:graphicData>
                </a:graphic>
                <wp14:sizeRelH relativeFrom="margin">
                  <wp14:pctWidth>0</wp14:pctWidth>
                </wp14:sizeRelH>
                <wp14:sizeRelV relativeFrom="margin">
                  <wp14:pctHeight>0</wp14:pctHeight>
                </wp14:sizeRelV>
              </wp:anchor>
            </w:drawing>
          </w:r>
          <w:hyperlink w:anchor="_Toc158371039" w:history="1">
            <w:r w:rsidR="00857E1E" w:rsidRPr="00F6625F">
              <w:rPr>
                <w:rStyle w:val="Hipercze"/>
                <w:rFonts w:cstheme="minorHAnsi"/>
                <w:noProof/>
              </w:rPr>
              <w:t>Podsumowanie analizy – sfera pozaspołeczna</w:t>
            </w:r>
            <w:r w:rsidR="00857E1E">
              <w:rPr>
                <w:noProof/>
                <w:webHidden/>
              </w:rPr>
              <w:tab/>
            </w:r>
            <w:r w:rsidR="00857E1E">
              <w:rPr>
                <w:noProof/>
                <w:webHidden/>
              </w:rPr>
              <w:fldChar w:fldCharType="begin"/>
            </w:r>
            <w:r w:rsidR="00857E1E">
              <w:rPr>
                <w:noProof/>
                <w:webHidden/>
              </w:rPr>
              <w:instrText xml:space="preserve"> PAGEREF _Toc158371039 \h </w:instrText>
            </w:r>
            <w:r w:rsidR="00857E1E">
              <w:rPr>
                <w:noProof/>
                <w:webHidden/>
              </w:rPr>
            </w:r>
            <w:r w:rsidR="00857E1E">
              <w:rPr>
                <w:noProof/>
                <w:webHidden/>
              </w:rPr>
              <w:fldChar w:fldCharType="separate"/>
            </w:r>
            <w:r w:rsidR="00BF63C4">
              <w:rPr>
                <w:noProof/>
                <w:webHidden/>
              </w:rPr>
              <w:t>54</w:t>
            </w:r>
            <w:r w:rsidR="00857E1E">
              <w:rPr>
                <w:noProof/>
                <w:webHidden/>
              </w:rPr>
              <w:fldChar w:fldCharType="end"/>
            </w:r>
          </w:hyperlink>
        </w:p>
        <w:p w14:paraId="403F30D5" w14:textId="78953F63" w:rsidR="00857E1E" w:rsidRDefault="00BA6D94">
          <w:pPr>
            <w:pStyle w:val="Spistreci1"/>
            <w:tabs>
              <w:tab w:val="right" w:leader="dot" w:pos="9062"/>
            </w:tabs>
            <w:rPr>
              <w:rFonts w:asciiTheme="minorHAnsi" w:eastAsiaTheme="minorEastAsia" w:hAnsiTheme="minorHAnsi"/>
              <w:b w:val="0"/>
              <w:noProof/>
              <w:color w:val="auto"/>
              <w:kern w:val="0"/>
              <w:lang w:eastAsia="pl-PL"/>
              <w14:ligatures w14:val="none"/>
            </w:rPr>
          </w:pPr>
          <w:r>
            <w:rPr>
              <w:rFonts w:cstheme="minorHAnsi"/>
              <w:noProof/>
              <w:sz w:val="23"/>
              <w:szCs w:val="23"/>
              <w:lang w:eastAsia="pl-PL"/>
            </w:rPr>
            <w:drawing>
              <wp:anchor distT="0" distB="0" distL="114300" distR="114300" simplePos="0" relativeHeight="251695104" behindDoc="0" locked="0" layoutInCell="1" allowOverlap="1" wp14:anchorId="58E0326D" wp14:editId="43162701">
                <wp:simplePos x="0" y="0"/>
                <wp:positionH relativeFrom="column">
                  <wp:posOffset>-250825</wp:posOffset>
                </wp:positionH>
                <wp:positionV relativeFrom="paragraph">
                  <wp:posOffset>347345</wp:posOffset>
                </wp:positionV>
                <wp:extent cx="360000" cy="347702"/>
                <wp:effectExtent l="0" t="0" r="254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 cy="347702"/>
                        </a:xfrm>
                        <a:prstGeom prst="rect">
                          <a:avLst/>
                        </a:prstGeom>
                      </pic:spPr>
                    </pic:pic>
                  </a:graphicData>
                </a:graphic>
                <wp14:sizeRelH relativeFrom="margin">
                  <wp14:pctWidth>0</wp14:pctWidth>
                </wp14:sizeRelH>
                <wp14:sizeRelV relativeFrom="margin">
                  <wp14:pctHeight>0</wp14:pctHeight>
                </wp14:sizeRelV>
              </wp:anchor>
            </w:drawing>
          </w:r>
          <w:hyperlink w:anchor="_Toc158371040" w:history="1">
            <w:r w:rsidR="00857E1E" w:rsidRPr="00F6625F">
              <w:rPr>
                <w:rStyle w:val="Hipercze"/>
                <w:rFonts w:cstheme="minorHAnsi"/>
                <w:noProof/>
              </w:rPr>
              <w:t>4. Wyznaczenie obszaru zdegradowanego</w:t>
            </w:r>
            <w:r w:rsidR="00857E1E">
              <w:rPr>
                <w:noProof/>
                <w:webHidden/>
              </w:rPr>
              <w:tab/>
            </w:r>
            <w:r w:rsidR="00857E1E">
              <w:rPr>
                <w:noProof/>
                <w:webHidden/>
              </w:rPr>
              <w:fldChar w:fldCharType="begin"/>
            </w:r>
            <w:r w:rsidR="00857E1E">
              <w:rPr>
                <w:noProof/>
                <w:webHidden/>
              </w:rPr>
              <w:instrText xml:space="preserve"> PAGEREF _Toc158371040 \h </w:instrText>
            </w:r>
            <w:r w:rsidR="00857E1E">
              <w:rPr>
                <w:noProof/>
                <w:webHidden/>
              </w:rPr>
            </w:r>
            <w:r w:rsidR="00857E1E">
              <w:rPr>
                <w:noProof/>
                <w:webHidden/>
              </w:rPr>
              <w:fldChar w:fldCharType="separate"/>
            </w:r>
            <w:r w:rsidR="00BF63C4">
              <w:rPr>
                <w:noProof/>
                <w:webHidden/>
              </w:rPr>
              <w:t>56</w:t>
            </w:r>
            <w:r w:rsidR="00857E1E">
              <w:rPr>
                <w:noProof/>
                <w:webHidden/>
              </w:rPr>
              <w:fldChar w:fldCharType="end"/>
            </w:r>
          </w:hyperlink>
        </w:p>
        <w:p w14:paraId="53413119" w14:textId="725AE72A" w:rsidR="00857E1E" w:rsidRDefault="00BF63C4">
          <w:pPr>
            <w:pStyle w:val="Spistreci1"/>
            <w:tabs>
              <w:tab w:val="right" w:leader="dot" w:pos="9062"/>
            </w:tabs>
            <w:rPr>
              <w:rFonts w:asciiTheme="minorHAnsi" w:eastAsiaTheme="minorEastAsia" w:hAnsiTheme="minorHAnsi"/>
              <w:b w:val="0"/>
              <w:noProof/>
              <w:color w:val="auto"/>
              <w:kern w:val="0"/>
              <w:lang w:eastAsia="pl-PL"/>
              <w14:ligatures w14:val="none"/>
            </w:rPr>
          </w:pPr>
          <w:hyperlink w:anchor="_Toc158371041" w:history="1">
            <w:r w:rsidR="00857E1E" w:rsidRPr="00F6625F">
              <w:rPr>
                <w:rStyle w:val="Hipercze"/>
                <w:rFonts w:cstheme="minorHAnsi"/>
                <w:noProof/>
              </w:rPr>
              <w:t>5. Wyznaczenie obszaru rewitalizacji Gminy Czechowice-Dziedzice</w:t>
            </w:r>
            <w:r w:rsidR="00857E1E">
              <w:rPr>
                <w:noProof/>
                <w:webHidden/>
              </w:rPr>
              <w:tab/>
            </w:r>
            <w:r w:rsidR="00857E1E">
              <w:rPr>
                <w:noProof/>
                <w:webHidden/>
              </w:rPr>
              <w:fldChar w:fldCharType="begin"/>
            </w:r>
            <w:r w:rsidR="00857E1E">
              <w:rPr>
                <w:noProof/>
                <w:webHidden/>
              </w:rPr>
              <w:instrText xml:space="preserve"> PAGEREF _Toc158371041 \h </w:instrText>
            </w:r>
            <w:r w:rsidR="00857E1E">
              <w:rPr>
                <w:noProof/>
                <w:webHidden/>
              </w:rPr>
            </w:r>
            <w:r w:rsidR="00857E1E">
              <w:rPr>
                <w:noProof/>
                <w:webHidden/>
              </w:rPr>
              <w:fldChar w:fldCharType="separate"/>
            </w:r>
            <w:r>
              <w:rPr>
                <w:noProof/>
                <w:webHidden/>
              </w:rPr>
              <w:t>64</w:t>
            </w:r>
            <w:r w:rsidR="00857E1E">
              <w:rPr>
                <w:noProof/>
                <w:webHidden/>
              </w:rPr>
              <w:fldChar w:fldCharType="end"/>
            </w:r>
          </w:hyperlink>
        </w:p>
        <w:p w14:paraId="07055E22" w14:textId="09646A46" w:rsidR="00857E1E" w:rsidRDefault="00BF63C4">
          <w:pPr>
            <w:pStyle w:val="Spistreci1"/>
            <w:tabs>
              <w:tab w:val="right" w:leader="dot" w:pos="9062"/>
            </w:tabs>
            <w:rPr>
              <w:rFonts w:asciiTheme="minorHAnsi" w:eastAsiaTheme="minorEastAsia" w:hAnsiTheme="minorHAnsi"/>
              <w:b w:val="0"/>
              <w:noProof/>
              <w:color w:val="auto"/>
              <w:kern w:val="0"/>
              <w:lang w:eastAsia="pl-PL"/>
              <w14:ligatures w14:val="none"/>
            </w:rPr>
          </w:pPr>
          <w:hyperlink w:anchor="_Toc158371042" w:history="1">
            <w:r w:rsidR="00857E1E" w:rsidRPr="00F6625F">
              <w:rPr>
                <w:rStyle w:val="Hipercze"/>
                <w:rFonts w:cstheme="minorHAnsi"/>
                <w:noProof/>
              </w:rPr>
              <w:t>Spis tabel i grafik</w:t>
            </w:r>
            <w:r w:rsidR="00857E1E">
              <w:rPr>
                <w:noProof/>
                <w:webHidden/>
              </w:rPr>
              <w:tab/>
            </w:r>
            <w:r w:rsidR="00857E1E">
              <w:rPr>
                <w:noProof/>
                <w:webHidden/>
              </w:rPr>
              <w:fldChar w:fldCharType="begin"/>
            </w:r>
            <w:r w:rsidR="00857E1E">
              <w:rPr>
                <w:noProof/>
                <w:webHidden/>
              </w:rPr>
              <w:instrText xml:space="preserve"> PAGEREF _Toc158371042 \h </w:instrText>
            </w:r>
            <w:r w:rsidR="00857E1E">
              <w:rPr>
                <w:noProof/>
                <w:webHidden/>
              </w:rPr>
            </w:r>
            <w:r w:rsidR="00857E1E">
              <w:rPr>
                <w:noProof/>
                <w:webHidden/>
              </w:rPr>
              <w:fldChar w:fldCharType="separate"/>
            </w:r>
            <w:r>
              <w:rPr>
                <w:noProof/>
                <w:webHidden/>
              </w:rPr>
              <w:t>66</w:t>
            </w:r>
            <w:r w:rsidR="00857E1E">
              <w:rPr>
                <w:noProof/>
                <w:webHidden/>
              </w:rPr>
              <w:fldChar w:fldCharType="end"/>
            </w:r>
          </w:hyperlink>
        </w:p>
        <w:p w14:paraId="7AC90D0B" w14:textId="0077EBA2" w:rsidR="002D1450" w:rsidRPr="00624324" w:rsidRDefault="00624324" w:rsidP="00FE2C54">
          <w:pPr>
            <w:rPr>
              <w:rFonts w:cstheme="minorHAnsi"/>
            </w:rPr>
          </w:pPr>
          <w:r>
            <w:rPr>
              <w:rFonts w:ascii="Calibri" w:hAnsi="Calibri" w:cstheme="minorHAnsi"/>
              <w:b/>
              <w:color w:val="179FD8"/>
            </w:rPr>
            <w:fldChar w:fldCharType="end"/>
          </w:r>
        </w:p>
      </w:sdtContent>
    </w:sdt>
    <w:p w14:paraId="259BB7FC" w14:textId="64791EDD" w:rsidR="002D1450" w:rsidRPr="00624324" w:rsidRDefault="002D1450" w:rsidP="00FE2C54">
      <w:pPr>
        <w:rPr>
          <w:rFonts w:cstheme="minorHAnsi"/>
          <w:sz w:val="23"/>
          <w:szCs w:val="23"/>
        </w:rPr>
      </w:pPr>
    </w:p>
    <w:p w14:paraId="00F77B85" w14:textId="5BE8CDD3" w:rsidR="002D1450" w:rsidRPr="00624324" w:rsidRDefault="002D1450" w:rsidP="00FE2C54">
      <w:pPr>
        <w:rPr>
          <w:rFonts w:cstheme="minorHAnsi"/>
          <w:sz w:val="23"/>
          <w:szCs w:val="23"/>
        </w:rPr>
      </w:pPr>
    </w:p>
    <w:p w14:paraId="27C17720" w14:textId="1058DDD0" w:rsidR="002D1450" w:rsidRPr="00624324" w:rsidRDefault="002D1450" w:rsidP="00FE2C54">
      <w:pPr>
        <w:rPr>
          <w:rFonts w:cstheme="minorHAnsi"/>
          <w:sz w:val="23"/>
          <w:szCs w:val="23"/>
        </w:rPr>
      </w:pPr>
    </w:p>
    <w:p w14:paraId="61688230" w14:textId="77777777" w:rsidR="002D1450" w:rsidRPr="00624324" w:rsidRDefault="002D1450" w:rsidP="00FE2C54">
      <w:pPr>
        <w:rPr>
          <w:rFonts w:cstheme="minorHAnsi"/>
          <w:sz w:val="23"/>
          <w:szCs w:val="23"/>
        </w:rPr>
      </w:pPr>
    </w:p>
    <w:p w14:paraId="0FCC7B25" w14:textId="329CEDFF" w:rsidR="002D1450" w:rsidRPr="00624324" w:rsidRDefault="002D1450">
      <w:pPr>
        <w:rPr>
          <w:rFonts w:cstheme="minorHAnsi"/>
          <w:sz w:val="23"/>
          <w:szCs w:val="23"/>
        </w:rPr>
      </w:pPr>
      <w:r w:rsidRPr="00624324">
        <w:rPr>
          <w:rFonts w:cstheme="minorHAnsi"/>
          <w:sz w:val="23"/>
          <w:szCs w:val="23"/>
        </w:rPr>
        <w:br w:type="page"/>
      </w:r>
    </w:p>
    <w:p w14:paraId="49AEA474" w14:textId="5C499981" w:rsidR="00FE2C54" w:rsidRPr="00624324" w:rsidRDefault="00B7141D" w:rsidP="00AC46CD">
      <w:pPr>
        <w:pStyle w:val="Nagwek1"/>
        <w:rPr>
          <w:rFonts w:asciiTheme="minorHAnsi" w:hAnsiTheme="minorHAnsi" w:cstheme="minorHAnsi"/>
        </w:rPr>
      </w:pPr>
      <w:bookmarkStart w:id="0" w:name="_Toc158371025"/>
      <w:r w:rsidRPr="00624324">
        <w:rPr>
          <w:rFonts w:asciiTheme="minorHAnsi" w:hAnsiTheme="minorHAnsi" w:cstheme="minorHAnsi"/>
        </w:rPr>
        <w:lastRenderedPageBreak/>
        <w:t xml:space="preserve">1. </w:t>
      </w:r>
      <w:r w:rsidR="00D72204" w:rsidRPr="00624324">
        <w:rPr>
          <w:rFonts w:asciiTheme="minorHAnsi" w:hAnsiTheme="minorHAnsi" w:cstheme="minorHAnsi"/>
        </w:rPr>
        <w:t>Wprowadzenie</w:t>
      </w:r>
      <w:bookmarkEnd w:id="0"/>
    </w:p>
    <w:p w14:paraId="19D48094" w14:textId="3DE42572" w:rsidR="001E1BA7" w:rsidRPr="00624324" w:rsidRDefault="001E1BA7" w:rsidP="00001701">
      <w:pPr>
        <w:spacing w:line="360" w:lineRule="auto"/>
        <w:jc w:val="both"/>
        <w:rPr>
          <w:rFonts w:cstheme="minorHAnsi"/>
        </w:rPr>
      </w:pPr>
      <w:r w:rsidRPr="00E43AD9">
        <w:rPr>
          <w:rFonts w:cstheme="minorHAnsi"/>
        </w:rPr>
        <w:t>Opracowanie niniejszej diagnozy stanowi pierwszy krok w procesie przygotowania Gminnego Programu Rewitalizacji Gminy Czechowice-Dziedzice na lata 2024-203</w:t>
      </w:r>
      <w:r w:rsidR="00A530A9">
        <w:rPr>
          <w:rFonts w:cstheme="minorHAnsi"/>
        </w:rPr>
        <w:t>0</w:t>
      </w:r>
      <w:r w:rsidRPr="00E43AD9">
        <w:rPr>
          <w:rFonts w:cstheme="minorHAnsi"/>
        </w:rPr>
        <w:t xml:space="preserve"> Diagnoza ta została opracowana zgodnie z zapisami ustawy o rewitalizacji</w:t>
      </w:r>
      <w:r w:rsidRPr="00E43AD9">
        <w:rPr>
          <w:rStyle w:val="Odwoanieprzypisudolnego"/>
          <w:rFonts w:cstheme="minorHAnsi"/>
        </w:rPr>
        <w:footnoteReference w:id="1"/>
      </w:r>
      <w:r w:rsidRPr="00E43AD9">
        <w:rPr>
          <w:rFonts w:cstheme="minorHAnsi"/>
        </w:rPr>
        <w:t xml:space="preserve"> i ma na celu wyznaczenie obszaru zdegradowanego (OZ) oraz obszaru rewitalizacji (OR) na terenie gminy. Jej głównym celem jest zidentyfikowanie obszarów w gminie, w których występuje wysokie natężenie problemów, zwłaszcza</w:t>
      </w:r>
      <w:r w:rsidR="00BA6D94">
        <w:rPr>
          <w:rFonts w:cstheme="minorHAnsi"/>
        </w:rPr>
        <w:t xml:space="preserve"> o charakterze społecznym, oraz </w:t>
      </w:r>
      <w:r w:rsidRPr="00E43AD9">
        <w:rPr>
          <w:rFonts w:cstheme="minorHAnsi"/>
        </w:rPr>
        <w:t xml:space="preserve">określenie skali tych problemów. Poprzez to rozpoznanie i wyznaczenie oraz przyjęcie obszaru zdegradowanego i obszaru rewitalizacji jako </w:t>
      </w:r>
      <w:r w:rsidR="00DE39C6" w:rsidRPr="00E43AD9">
        <w:rPr>
          <w:rFonts w:cstheme="minorHAnsi"/>
        </w:rPr>
        <w:t>akt</w:t>
      </w:r>
      <w:r w:rsidR="00DE39C6">
        <w:rPr>
          <w:rFonts w:cstheme="minorHAnsi"/>
        </w:rPr>
        <w:t>u</w:t>
      </w:r>
      <w:r w:rsidR="00DE39C6" w:rsidRPr="00E43AD9">
        <w:rPr>
          <w:rFonts w:cstheme="minorHAnsi"/>
        </w:rPr>
        <w:t xml:space="preserve"> </w:t>
      </w:r>
      <w:r w:rsidRPr="00E43AD9">
        <w:rPr>
          <w:rFonts w:cstheme="minorHAnsi"/>
        </w:rPr>
        <w:t>prawa miejscowego, możliwe będzie przystąpienie do dalszych prac nad opracowaniem Gminnego Programu Rewitalizacji Gminy Czec</w:t>
      </w:r>
      <w:r w:rsidR="00BA6D94">
        <w:rPr>
          <w:rFonts w:cstheme="minorHAnsi"/>
        </w:rPr>
        <w:t>howice-Dziedzice na </w:t>
      </w:r>
      <w:r w:rsidRPr="00E43AD9">
        <w:rPr>
          <w:rFonts w:cstheme="minorHAnsi"/>
        </w:rPr>
        <w:t>lata 2024-</w:t>
      </w:r>
      <w:r w:rsidR="00A530A9" w:rsidRPr="00E43AD9">
        <w:rPr>
          <w:rFonts w:cstheme="minorHAnsi"/>
        </w:rPr>
        <w:t>203</w:t>
      </w:r>
      <w:r w:rsidR="00A530A9">
        <w:rPr>
          <w:rFonts w:cstheme="minorHAnsi"/>
        </w:rPr>
        <w:t>0</w:t>
      </w:r>
      <w:r w:rsidRPr="00E43AD9">
        <w:rPr>
          <w:rFonts w:cstheme="minorHAnsi"/>
        </w:rPr>
        <w:t>.</w:t>
      </w:r>
    </w:p>
    <w:p w14:paraId="1E78F18F" w14:textId="3138387C" w:rsidR="009A2E53" w:rsidRPr="00624324" w:rsidRDefault="009A2E53" w:rsidP="00001701">
      <w:pPr>
        <w:spacing w:line="360" w:lineRule="auto"/>
        <w:jc w:val="both"/>
        <w:rPr>
          <w:rFonts w:cstheme="minorHAnsi"/>
        </w:rPr>
      </w:pPr>
      <w:r w:rsidRPr="00624324">
        <w:rPr>
          <w:rFonts w:cstheme="minorHAnsi"/>
        </w:rPr>
        <w:t>Podkreślić w tym miejscu należy, iż zapisy ustawy o rewitalizacji</w:t>
      </w:r>
      <w:r w:rsidRPr="00624324">
        <w:rPr>
          <w:rStyle w:val="Odwoanieprzypisudolnego"/>
          <w:rFonts w:cstheme="minorHAnsi"/>
        </w:rPr>
        <w:footnoteReference w:id="2"/>
      </w:r>
      <w:r w:rsidRPr="00624324">
        <w:rPr>
          <w:rFonts w:cstheme="minorHAnsi"/>
        </w:rPr>
        <w:t xml:space="preserve"> jednoznacznie wskazują na</w:t>
      </w:r>
      <w:r w:rsidR="00E873D3" w:rsidRPr="00624324">
        <w:rPr>
          <w:rFonts w:cstheme="minorHAnsi"/>
        </w:rPr>
        <w:t> </w:t>
      </w:r>
      <w:r w:rsidRPr="00624324">
        <w:rPr>
          <w:rFonts w:cstheme="minorHAnsi"/>
        </w:rPr>
        <w:t xml:space="preserve">terytorialne skoncentrowanie procesu rewitalizacji i tym samym konieczność realizacji projektów rewitalizacyjnych na ściśle wskazanym obszarze. Proces ten powinien stanowić przemyślaną i kompleksową </w:t>
      </w:r>
      <w:r w:rsidR="00DE39C6" w:rsidRPr="00624324">
        <w:rPr>
          <w:rFonts w:cstheme="minorHAnsi"/>
        </w:rPr>
        <w:t>interwencj</w:t>
      </w:r>
      <w:r w:rsidR="00DE39C6">
        <w:rPr>
          <w:rFonts w:cstheme="minorHAnsi"/>
        </w:rPr>
        <w:t>ę</w:t>
      </w:r>
      <w:r w:rsidRPr="00624324">
        <w:rPr>
          <w:rFonts w:cstheme="minorHAnsi"/>
        </w:rPr>
        <w:t>, na obszarze najbard</w:t>
      </w:r>
      <w:r w:rsidR="00063E45" w:rsidRPr="00624324">
        <w:rPr>
          <w:rFonts w:cstheme="minorHAnsi"/>
        </w:rPr>
        <w:t>ziej tego potrzebującym, więc o </w:t>
      </w:r>
      <w:r w:rsidRPr="00624324">
        <w:rPr>
          <w:rFonts w:cstheme="minorHAnsi"/>
        </w:rPr>
        <w:t>jego wyborze decyduje silna koncentracja negatywnych zja</w:t>
      </w:r>
      <w:r w:rsidR="00302B29" w:rsidRPr="00624324">
        <w:rPr>
          <w:rFonts w:cstheme="minorHAnsi"/>
        </w:rPr>
        <w:t>wisk oraz istotne znaczenie pod </w:t>
      </w:r>
      <w:r w:rsidRPr="00624324">
        <w:rPr>
          <w:rFonts w:cstheme="minorHAnsi"/>
        </w:rPr>
        <w:t>kątem rozwoju lokalnego.</w:t>
      </w:r>
    </w:p>
    <w:p w14:paraId="7F2F82AE" w14:textId="742C17D0" w:rsidR="009A2E53" w:rsidRPr="00624324" w:rsidRDefault="009A2E53" w:rsidP="009A2E53">
      <w:pPr>
        <w:rPr>
          <w:rFonts w:cstheme="minorHAnsi"/>
        </w:rPr>
      </w:pPr>
      <w:r w:rsidRPr="00624324">
        <w:rPr>
          <w:rFonts w:cstheme="minorHAnsi"/>
        </w:rPr>
        <w:br w:type="page"/>
      </w:r>
    </w:p>
    <w:p w14:paraId="2EFFD4F1" w14:textId="742C17D0" w:rsidR="00D72204" w:rsidRPr="00624324" w:rsidRDefault="00D72204" w:rsidP="00491A16">
      <w:pPr>
        <w:pStyle w:val="Nagwek2"/>
        <w:rPr>
          <w:rFonts w:asciiTheme="minorHAnsi" w:hAnsiTheme="minorHAnsi" w:cstheme="minorHAnsi"/>
        </w:rPr>
      </w:pPr>
      <w:bookmarkStart w:id="1" w:name="_Toc158371026"/>
      <w:r w:rsidRPr="00624324">
        <w:rPr>
          <w:rFonts w:asciiTheme="minorHAnsi" w:hAnsiTheme="minorHAnsi" w:cstheme="minorHAnsi"/>
        </w:rPr>
        <w:lastRenderedPageBreak/>
        <w:t>Podstawa prawna</w:t>
      </w:r>
      <w:bookmarkEnd w:id="1"/>
    </w:p>
    <w:p w14:paraId="0BF014D8" w14:textId="57333A8E" w:rsidR="009A2E53" w:rsidRPr="00624324" w:rsidRDefault="009A2E53" w:rsidP="009A2E53">
      <w:pPr>
        <w:spacing w:line="360" w:lineRule="auto"/>
        <w:jc w:val="both"/>
        <w:rPr>
          <w:rFonts w:cstheme="minorHAnsi"/>
        </w:rPr>
      </w:pPr>
      <w:r w:rsidRPr="00624324">
        <w:rPr>
          <w:rFonts w:cstheme="minorHAnsi"/>
        </w:rPr>
        <w:t>Diagnoza delimitacyjna przeprowadzona w celu wyzna</w:t>
      </w:r>
      <w:r w:rsidR="00063E45" w:rsidRPr="00624324">
        <w:rPr>
          <w:rFonts w:cstheme="minorHAnsi"/>
        </w:rPr>
        <w:t>czenia obszaru zdegradowanego i </w:t>
      </w:r>
      <w:r w:rsidRPr="00624324">
        <w:rPr>
          <w:rFonts w:cstheme="minorHAnsi"/>
        </w:rPr>
        <w:t xml:space="preserve">obszaru rewitalizacji została opracowana w oparciu o zapisy </w:t>
      </w:r>
      <w:r w:rsidR="00A36A21" w:rsidRPr="00624324">
        <w:rPr>
          <w:rFonts w:cstheme="minorHAnsi"/>
        </w:rPr>
        <w:t>ustawy o rewitalizacji z dnia 9 </w:t>
      </w:r>
      <w:r w:rsidRPr="00624324">
        <w:rPr>
          <w:rFonts w:cstheme="minorHAnsi"/>
        </w:rPr>
        <w:t>października 2015 r. (Dz. U. z 2023 r. poz. 28</w:t>
      </w:r>
      <w:r w:rsidR="001E1BA7" w:rsidRPr="00624324">
        <w:rPr>
          <w:rFonts w:cstheme="minorHAnsi"/>
        </w:rPr>
        <w:t>, 1688</w:t>
      </w:r>
      <w:r w:rsidRPr="00624324">
        <w:rPr>
          <w:rFonts w:cstheme="minorHAnsi"/>
        </w:rPr>
        <w:t>).</w:t>
      </w:r>
    </w:p>
    <w:p w14:paraId="60213EC6" w14:textId="5D92CF66" w:rsidR="009A2E53" w:rsidRPr="00624324" w:rsidRDefault="009A2E53" w:rsidP="009A2E53">
      <w:pPr>
        <w:spacing w:line="360" w:lineRule="auto"/>
        <w:jc w:val="both"/>
        <w:rPr>
          <w:rFonts w:cstheme="minorHAnsi"/>
        </w:rPr>
      </w:pPr>
      <w:r w:rsidRPr="00624324">
        <w:rPr>
          <w:rFonts w:cstheme="minorHAnsi"/>
        </w:rPr>
        <w:t>Zgodnie z zapisami art. 9 ustawy</w:t>
      </w:r>
      <w:r w:rsidRPr="00624324">
        <w:rPr>
          <w:rStyle w:val="Odwoanieprzypisudolnego"/>
          <w:rFonts w:cstheme="minorHAnsi"/>
        </w:rPr>
        <w:footnoteReference w:id="3"/>
      </w:r>
      <w:r w:rsidRPr="00624324">
        <w:rPr>
          <w:rFonts w:cstheme="minorHAnsi"/>
        </w:rPr>
        <w:t xml:space="preserve"> za obszar zdegradowany uznaje się: </w:t>
      </w:r>
      <w:r w:rsidRPr="00624324">
        <w:rPr>
          <w:rFonts w:cstheme="minorHAnsi"/>
          <w:b/>
          <w:bCs/>
          <w:i/>
          <w:iCs/>
        </w:rPr>
        <w:t>obszar gminy znajdujący się w stanie kryzysowym z powodu koncentracji negatywnych zjawisk społecznych, w szczególności bezrobocia, ubóstwa, przestępczości, wysokiej liczby mieszkańców będących osobami ze</w:t>
      </w:r>
      <w:r w:rsidR="0006375F" w:rsidRPr="00624324">
        <w:rPr>
          <w:rFonts w:cstheme="minorHAnsi"/>
          <w:b/>
          <w:bCs/>
          <w:i/>
          <w:iCs/>
        </w:rPr>
        <w:t> </w:t>
      </w:r>
      <w:r w:rsidRPr="00624324">
        <w:rPr>
          <w:rFonts w:cstheme="minorHAnsi"/>
          <w:b/>
          <w:bCs/>
          <w:i/>
          <w:iCs/>
        </w:rPr>
        <w:t>szczególny</w:t>
      </w:r>
      <w:r w:rsidR="00063E45" w:rsidRPr="00624324">
        <w:rPr>
          <w:rFonts w:cstheme="minorHAnsi"/>
          <w:b/>
          <w:bCs/>
          <w:i/>
          <w:iCs/>
        </w:rPr>
        <w:t>mi potrzebami, o których mowa w </w:t>
      </w:r>
      <w:r w:rsidRPr="00624324">
        <w:rPr>
          <w:rFonts w:cstheme="minorHAnsi"/>
          <w:b/>
          <w:bCs/>
          <w:i/>
          <w:iCs/>
        </w:rPr>
        <w:t>ustawie z dnia 19 lipca 2019 r. o zapewnianiu dostępności osobom ze szczególnymi potrzebami (Dz. U. z 2020 r. poz. 1062), niskiego poziomu edukacji lub kapitału społecznego, a także niewystarczającego poziomu uc</w:t>
      </w:r>
      <w:r w:rsidR="00063E45" w:rsidRPr="00624324">
        <w:rPr>
          <w:rFonts w:cstheme="minorHAnsi"/>
          <w:b/>
          <w:bCs/>
          <w:i/>
          <w:iCs/>
        </w:rPr>
        <w:t>zestnictwa w życiu publicznym i </w:t>
      </w:r>
      <w:r w:rsidRPr="00624324">
        <w:rPr>
          <w:rFonts w:cstheme="minorHAnsi"/>
          <w:b/>
          <w:bCs/>
          <w:i/>
          <w:iCs/>
        </w:rPr>
        <w:t>kulturalnym.</w:t>
      </w:r>
      <w:r w:rsidRPr="00624324">
        <w:rPr>
          <w:rFonts w:cstheme="minorHAnsi"/>
        </w:rPr>
        <w:t xml:space="preserve"> Ponadto zapisy ustawy warunkuj</w:t>
      </w:r>
      <w:r w:rsidR="00302B29" w:rsidRPr="00624324">
        <w:rPr>
          <w:rFonts w:cstheme="minorHAnsi"/>
        </w:rPr>
        <w:t>ą wskazanie danego obszaru jako </w:t>
      </w:r>
      <w:r w:rsidRPr="00624324">
        <w:rPr>
          <w:rFonts w:cstheme="minorHAnsi"/>
        </w:rPr>
        <w:t xml:space="preserve">zdegradowanego występowaniem na nim co najmniej jednego z następujących negatywnych zjawisk: gospodarczych, środowiskowych, </w:t>
      </w:r>
      <w:r w:rsidR="00302B29" w:rsidRPr="00624324">
        <w:rPr>
          <w:rFonts w:cstheme="minorHAnsi"/>
        </w:rPr>
        <w:t>przestrzenno-funkcjonalnych lub </w:t>
      </w:r>
      <w:r w:rsidRPr="00624324">
        <w:rPr>
          <w:rFonts w:cstheme="minorHAnsi"/>
        </w:rPr>
        <w:t>technicznych. Zatem na podstawie przeprowadzonej ana</w:t>
      </w:r>
      <w:r w:rsidR="00302B29" w:rsidRPr="00624324">
        <w:rPr>
          <w:rFonts w:cstheme="minorHAnsi"/>
        </w:rPr>
        <w:t>lizy w sferze społecznej oraz w </w:t>
      </w:r>
      <w:r w:rsidRPr="00624324">
        <w:rPr>
          <w:rFonts w:cstheme="minorHAnsi"/>
        </w:rPr>
        <w:t>sferach pozaspołecznych (gospodarcza, środowiskowa, przestrzenno-funkcjonalna, techniczna) wskazuje się obszary w gminie będące w stanie kryzysowym i tym samym tereny te zalicza się do obszaru zdegradowanego.</w:t>
      </w:r>
    </w:p>
    <w:p w14:paraId="76722ADC" w14:textId="1EEF823F" w:rsidR="009A2E53" w:rsidRPr="00624324" w:rsidRDefault="009A2E53" w:rsidP="009A2E53">
      <w:pPr>
        <w:spacing w:line="360" w:lineRule="auto"/>
        <w:jc w:val="both"/>
        <w:rPr>
          <w:rFonts w:cstheme="minorHAnsi"/>
        </w:rPr>
      </w:pPr>
      <w:r w:rsidRPr="00624324">
        <w:rPr>
          <w:rFonts w:cstheme="minorHAnsi"/>
        </w:rPr>
        <w:t>Podstawowym, istotnym zagadnieniem jest obszar rewitalizacji. Definiuje go art. 10 ustawy</w:t>
      </w:r>
      <w:r w:rsidRPr="00624324">
        <w:rPr>
          <w:rStyle w:val="Odwoanieprzypisudolnego"/>
          <w:rFonts w:cstheme="minorHAnsi"/>
        </w:rPr>
        <w:footnoteReference w:id="4"/>
      </w:r>
      <w:r w:rsidRPr="00624324">
        <w:rPr>
          <w:rFonts w:cstheme="minorHAnsi"/>
        </w:rPr>
        <w:t>, zgodnie z</w:t>
      </w:r>
      <w:r w:rsidR="006170B3" w:rsidRPr="00624324">
        <w:rPr>
          <w:rFonts w:cstheme="minorHAnsi"/>
        </w:rPr>
        <w:t> </w:t>
      </w:r>
      <w:r w:rsidRPr="00624324">
        <w:rPr>
          <w:rFonts w:cstheme="minorHAnsi"/>
        </w:rPr>
        <w:t xml:space="preserve">którym jest to </w:t>
      </w:r>
      <w:r w:rsidRPr="00624324">
        <w:rPr>
          <w:rFonts w:cstheme="minorHAnsi"/>
          <w:b/>
          <w:bCs/>
          <w:i/>
          <w:iCs/>
        </w:rPr>
        <w:t>obszar obejmujący całość lub część obszaru zdegradowanego, cechujący się szczególną koncentracją negatywnych zj</w:t>
      </w:r>
      <w:r w:rsidR="00F73B6E" w:rsidRPr="00624324">
        <w:rPr>
          <w:rFonts w:cstheme="minorHAnsi"/>
          <w:b/>
          <w:bCs/>
          <w:i/>
          <w:iCs/>
        </w:rPr>
        <w:t>awisk […], na którym z uwagi na </w:t>
      </w:r>
      <w:r w:rsidRPr="00624324">
        <w:rPr>
          <w:rFonts w:cstheme="minorHAnsi"/>
          <w:b/>
          <w:bCs/>
          <w:i/>
          <w:iCs/>
        </w:rPr>
        <w:t>istotne znaczenie dla rozwoju lokalnego gmina zamierza prowadzić rewitalizację</w:t>
      </w:r>
      <w:r w:rsidRPr="00624324">
        <w:rPr>
          <w:rFonts w:cstheme="minorHAnsi"/>
        </w:rPr>
        <w:t>. Obligatoryjnie obszar rewitalizacji nie może zajmować więcej</w:t>
      </w:r>
      <w:r w:rsidR="00302B29" w:rsidRPr="00624324">
        <w:rPr>
          <w:rFonts w:cstheme="minorHAnsi"/>
        </w:rPr>
        <w:t xml:space="preserve"> niż 20% powierzchni gminy oraz </w:t>
      </w:r>
      <w:r w:rsidRPr="00624324">
        <w:rPr>
          <w:rFonts w:cstheme="minorHAnsi"/>
        </w:rPr>
        <w:t>nie może być zamieszkiwany przez więcej niż 30% jej populacji.</w:t>
      </w:r>
    </w:p>
    <w:p w14:paraId="2E6431C4" w14:textId="12E671BD" w:rsidR="009A2E53" w:rsidRPr="00624324" w:rsidRDefault="009A2E53" w:rsidP="009A2E53">
      <w:pPr>
        <w:spacing w:line="360" w:lineRule="auto"/>
        <w:jc w:val="both"/>
        <w:rPr>
          <w:rFonts w:cstheme="minorHAnsi"/>
        </w:rPr>
      </w:pPr>
      <w:r w:rsidRPr="00624324">
        <w:rPr>
          <w:rFonts w:cstheme="minorHAnsi"/>
        </w:rPr>
        <w:t>W ramach diagnozy delimitacyjnej zaprezentowano wyniki a</w:t>
      </w:r>
      <w:r w:rsidR="00302B29" w:rsidRPr="00624324">
        <w:rPr>
          <w:rFonts w:cstheme="minorHAnsi"/>
        </w:rPr>
        <w:t>nalizy sytuacji społecznej, ale </w:t>
      </w:r>
      <w:r w:rsidRPr="00624324">
        <w:rPr>
          <w:rFonts w:cstheme="minorHAnsi"/>
        </w:rPr>
        <w:t xml:space="preserve">także gospodarczej, środowiskowej, przestrzenno-funkcjonalnej i technicznej </w:t>
      </w:r>
      <w:r w:rsidR="006936AF">
        <w:rPr>
          <w:rFonts w:cstheme="minorHAnsi"/>
        </w:rPr>
        <w:t>G</w:t>
      </w:r>
      <w:r w:rsidR="001E1BA7" w:rsidRPr="00624324">
        <w:rPr>
          <w:rFonts w:cstheme="minorHAnsi"/>
        </w:rPr>
        <w:t>miny Czechowice-Dziedzice</w:t>
      </w:r>
      <w:r w:rsidRPr="00624324">
        <w:rPr>
          <w:rFonts w:cstheme="minorHAnsi"/>
        </w:rPr>
        <w:t>. W</w:t>
      </w:r>
      <w:r w:rsidR="006170B3" w:rsidRPr="00624324">
        <w:rPr>
          <w:rFonts w:cstheme="minorHAnsi"/>
        </w:rPr>
        <w:t> </w:t>
      </w:r>
      <w:r w:rsidRPr="00624324">
        <w:rPr>
          <w:rFonts w:cstheme="minorHAnsi"/>
        </w:rPr>
        <w:t xml:space="preserve">podrozdziale </w:t>
      </w:r>
      <w:r w:rsidRPr="00624324">
        <w:rPr>
          <w:rFonts w:cstheme="minorHAnsi"/>
          <w:i/>
          <w:iCs/>
        </w:rPr>
        <w:t>Metodyka wyznaczania obszaru zdegradowanego</w:t>
      </w:r>
      <w:r w:rsidRPr="00624324">
        <w:rPr>
          <w:rFonts w:cstheme="minorHAnsi"/>
        </w:rPr>
        <w:t xml:space="preserve"> zaprezentowany został katalog kryteriów delimitacji, w oparciu o który przeprowadzona została przedmiotowa analiza.</w:t>
      </w:r>
    </w:p>
    <w:p w14:paraId="39964D79" w14:textId="77777777" w:rsidR="00063E45" w:rsidRPr="00624324" w:rsidRDefault="00063E45" w:rsidP="00C34F8F">
      <w:pPr>
        <w:rPr>
          <w:rFonts w:cstheme="minorHAnsi"/>
        </w:rPr>
      </w:pPr>
    </w:p>
    <w:p w14:paraId="43F03D2B" w14:textId="77777777" w:rsidR="00491A16" w:rsidRPr="00624324" w:rsidRDefault="00491A16" w:rsidP="00491A16">
      <w:pPr>
        <w:pStyle w:val="Nagwek1"/>
        <w:rPr>
          <w:rFonts w:asciiTheme="minorHAnsi" w:hAnsiTheme="minorHAnsi" w:cstheme="minorHAnsi"/>
        </w:rPr>
      </w:pPr>
      <w:r w:rsidRPr="00624324">
        <w:rPr>
          <w:rFonts w:asciiTheme="minorHAnsi" w:hAnsiTheme="minorHAnsi" w:cstheme="minorHAnsi"/>
        </w:rPr>
        <w:br w:type="page"/>
      </w:r>
    </w:p>
    <w:p w14:paraId="37C457DF" w14:textId="71C542EF" w:rsidR="00D72204" w:rsidRPr="00624324" w:rsidRDefault="00491A16" w:rsidP="00491A16">
      <w:pPr>
        <w:pStyle w:val="Nagwek1"/>
        <w:rPr>
          <w:rFonts w:asciiTheme="minorHAnsi" w:hAnsiTheme="minorHAnsi" w:cstheme="minorHAnsi"/>
        </w:rPr>
      </w:pPr>
      <w:bookmarkStart w:id="2" w:name="_Toc158371027"/>
      <w:r w:rsidRPr="00624324">
        <w:rPr>
          <w:rFonts w:asciiTheme="minorHAnsi" w:hAnsiTheme="minorHAnsi" w:cstheme="minorHAnsi"/>
        </w:rPr>
        <w:lastRenderedPageBreak/>
        <w:t xml:space="preserve">2. </w:t>
      </w:r>
      <w:r w:rsidR="00D72204" w:rsidRPr="00624324">
        <w:rPr>
          <w:rFonts w:asciiTheme="minorHAnsi" w:hAnsiTheme="minorHAnsi" w:cstheme="minorHAnsi"/>
        </w:rPr>
        <w:t xml:space="preserve">Charakterystyka, portret </w:t>
      </w:r>
      <w:r w:rsidR="001E1BA7" w:rsidRPr="00624324">
        <w:rPr>
          <w:rFonts w:asciiTheme="minorHAnsi" w:hAnsiTheme="minorHAnsi" w:cstheme="minorHAnsi"/>
        </w:rPr>
        <w:t>gminy</w:t>
      </w:r>
      <w:bookmarkEnd w:id="2"/>
    </w:p>
    <w:p w14:paraId="54A9F34F" w14:textId="36F2AE04" w:rsidR="00AC46CD" w:rsidRPr="00624324" w:rsidRDefault="00AC46CD" w:rsidP="00AC46CD">
      <w:pPr>
        <w:spacing w:line="360" w:lineRule="auto"/>
        <w:jc w:val="both"/>
        <w:rPr>
          <w:rFonts w:cstheme="minorHAnsi"/>
        </w:rPr>
      </w:pPr>
      <w:r w:rsidRPr="00624324">
        <w:rPr>
          <w:rFonts w:cstheme="minorHAnsi"/>
        </w:rPr>
        <w:t>Gmina Czechowice-Dziedzice jest gminą miejsko-wiejską, po</w:t>
      </w:r>
      <w:r w:rsidR="0087367B">
        <w:rPr>
          <w:rFonts w:cstheme="minorHAnsi"/>
        </w:rPr>
        <w:t>łożoną w województwie śląskim w </w:t>
      </w:r>
      <w:r w:rsidRPr="00624324">
        <w:rPr>
          <w:rFonts w:cstheme="minorHAnsi"/>
        </w:rPr>
        <w:t>powiecie bielskim. Gmina zajmuje powierzchnię 66 km</w:t>
      </w:r>
      <w:r w:rsidRPr="005B425F">
        <w:rPr>
          <w:rFonts w:cstheme="minorHAnsi"/>
          <w:vertAlign w:val="superscript"/>
        </w:rPr>
        <w:t>2</w:t>
      </w:r>
      <w:r w:rsidRPr="00624324">
        <w:rPr>
          <w:rFonts w:cstheme="minorHAnsi"/>
        </w:rPr>
        <w:t xml:space="preserve"> i zamieszkuje ją 43 tys. mieszkańców. Składa się z miasta Czechowice-Dziedzice oraz trzech sołectw: Bronów, Ligota, Zabrzeg. Od południa gmina graniczy z Miastem Bielsko-Biała, od południowego zachodu z Gminą Jasienica, od północy z Gminą Goczałkowice-Zdrój, a od wschodu z Gminą Bestwina. Gminę przecina droga krajowa nr 1 łącząca gminę z konurbacją górnośląską oraz Miastem Bielsko-Biała. Przez gminę prze</w:t>
      </w:r>
      <w:r w:rsidR="0087367B">
        <w:rPr>
          <w:rFonts w:cstheme="minorHAnsi"/>
        </w:rPr>
        <w:t>biegają dwie linie kolejowe: nr </w:t>
      </w:r>
      <w:r w:rsidRPr="00624324">
        <w:rPr>
          <w:rFonts w:cstheme="minorHAnsi"/>
        </w:rPr>
        <w:t>139 relacji Katowice-Zwardoń oraz nr 93 relacji Trzebinia-Zebrzydowice.</w:t>
      </w:r>
    </w:p>
    <w:p w14:paraId="16E7F478" w14:textId="7BB35A1C" w:rsidR="00AC46CD" w:rsidRPr="00624324" w:rsidRDefault="00AC46CD" w:rsidP="00AC46CD">
      <w:pPr>
        <w:spacing w:line="360" w:lineRule="auto"/>
        <w:jc w:val="both"/>
        <w:rPr>
          <w:rFonts w:cstheme="minorHAnsi"/>
        </w:rPr>
      </w:pPr>
      <w:r w:rsidRPr="00624324">
        <w:rPr>
          <w:rFonts w:cstheme="minorHAnsi"/>
        </w:rPr>
        <w:t>W strukturze przestrzennej gminy przeważają tereny rolnicze. W środkowej części gminy znajdują się stawy hodowlane, wschodnią część zajmuje miasto, natomiast w zachodniej części zlokalizowane są kompleksy lasów przylegających do Zbiornika Goczałkowickiego. Rozwój miasta Czechowice-Dziedzice opierał się na przemyśle metalurgicznym, górniczym, rafineryjnym itp. Współczesna gospodarka gminy przekształca się w kierunku nowych technologii, m.in. przemysł</w:t>
      </w:r>
      <w:r w:rsidR="0087367B">
        <w:rPr>
          <w:rFonts w:cstheme="minorHAnsi"/>
        </w:rPr>
        <w:t>u samochodowego i lotniczego. W </w:t>
      </w:r>
      <w:r w:rsidRPr="00624324">
        <w:rPr>
          <w:rFonts w:cstheme="minorHAnsi"/>
        </w:rPr>
        <w:t xml:space="preserve">granicy gminy zlokalizowany jest Bielski Park Technologiczny </w:t>
      </w:r>
      <w:r w:rsidR="0087367B">
        <w:rPr>
          <w:rFonts w:cstheme="minorHAnsi"/>
        </w:rPr>
        <w:t>Lotnictwa, Przedsiębiorczości i </w:t>
      </w:r>
      <w:r w:rsidRPr="00624324">
        <w:rPr>
          <w:rFonts w:cstheme="minorHAnsi"/>
        </w:rPr>
        <w:t>Innowacji oraz Śląskie Centrum Naukowo-Technologicznego Przem</w:t>
      </w:r>
      <w:r w:rsidR="0087367B">
        <w:rPr>
          <w:rFonts w:cstheme="minorHAnsi"/>
        </w:rPr>
        <w:t>ysłu Lotniczego</w:t>
      </w:r>
      <w:r w:rsidR="00184BDF">
        <w:rPr>
          <w:rFonts w:cstheme="minorHAnsi"/>
        </w:rPr>
        <w:t>,</w:t>
      </w:r>
      <w:r w:rsidR="0087367B">
        <w:rPr>
          <w:rFonts w:cstheme="minorHAnsi"/>
        </w:rPr>
        <w:t xml:space="preserve"> będące jednym z </w:t>
      </w:r>
      <w:r w:rsidRPr="00624324">
        <w:rPr>
          <w:rFonts w:cstheme="minorHAnsi"/>
        </w:rPr>
        <w:t>najnowocześniejszych ośrodków produkujących konstrukcje kompozytowe dla lotnictwa w Europie.</w:t>
      </w:r>
    </w:p>
    <w:p w14:paraId="6814096B" w14:textId="02DC3C6B" w:rsidR="00AC46CD" w:rsidRPr="00624324" w:rsidRDefault="00AC46CD" w:rsidP="00AC46CD">
      <w:pPr>
        <w:spacing w:line="360" w:lineRule="auto"/>
        <w:jc w:val="both"/>
        <w:rPr>
          <w:rFonts w:cstheme="minorHAnsi"/>
        </w:rPr>
      </w:pPr>
      <w:r w:rsidRPr="00624324">
        <w:rPr>
          <w:rFonts w:cstheme="minorHAnsi"/>
        </w:rPr>
        <w:t>Geograficznie gmina położona jest w makroregionie Kotliny Oświęcim</w:t>
      </w:r>
      <w:r w:rsidR="0087367B">
        <w:rPr>
          <w:rFonts w:cstheme="minorHAnsi"/>
        </w:rPr>
        <w:t>skiej, w dolinie górnej Wisły u </w:t>
      </w:r>
      <w:r w:rsidRPr="00624324">
        <w:rPr>
          <w:rFonts w:cstheme="minorHAnsi"/>
        </w:rPr>
        <w:t>zbiegu rzek Iłownicy, Białej i Wisły. W zachodniej części gminy znajduje się jedyny na terenie województwa śląskiego rezerwat torfowiskowy „Rotuz”, będący ostoją turzycy bagiennej, gatunku zagrożonego w Polsce. Część gminy objęta jest także formą ochrony przyrody Natura 2000 „Dolina Górnej Wisły”. W pobliżu wspomnianego rezerwatu przebiega ważna trasa rowerowa: Greenways Kraków – Morawy – Wiedeń.</w:t>
      </w:r>
    </w:p>
    <w:p w14:paraId="596A0FCD" w14:textId="54ED0336" w:rsidR="00AC46CD" w:rsidRPr="00624324" w:rsidRDefault="00AC46CD" w:rsidP="00AC46CD">
      <w:pPr>
        <w:rPr>
          <w:rFonts w:cstheme="minorHAnsi"/>
        </w:rPr>
      </w:pPr>
      <w:r w:rsidRPr="00624324">
        <w:rPr>
          <w:rFonts w:cstheme="minorHAnsi"/>
        </w:rPr>
        <w:br w:type="page"/>
      </w:r>
    </w:p>
    <w:p w14:paraId="48E7A1DF" w14:textId="65535969" w:rsidR="00D72204" w:rsidRPr="00624324" w:rsidRDefault="00491A16" w:rsidP="00491A16">
      <w:pPr>
        <w:pStyle w:val="Nagwek1"/>
        <w:rPr>
          <w:rFonts w:asciiTheme="minorHAnsi" w:hAnsiTheme="minorHAnsi" w:cstheme="minorHAnsi"/>
        </w:rPr>
      </w:pPr>
      <w:bookmarkStart w:id="3" w:name="_Toc158371028"/>
      <w:r w:rsidRPr="00624324">
        <w:rPr>
          <w:rFonts w:asciiTheme="minorHAnsi" w:hAnsiTheme="minorHAnsi" w:cstheme="minorHAnsi"/>
        </w:rPr>
        <w:lastRenderedPageBreak/>
        <w:t xml:space="preserve">3. </w:t>
      </w:r>
      <w:r w:rsidR="00D72204" w:rsidRPr="00624324">
        <w:rPr>
          <w:rFonts w:asciiTheme="minorHAnsi" w:hAnsiTheme="minorHAnsi" w:cstheme="minorHAnsi"/>
        </w:rPr>
        <w:t>Diagnoza obszaru zdegradowanego</w:t>
      </w:r>
      <w:bookmarkEnd w:id="3"/>
    </w:p>
    <w:p w14:paraId="73393D2E" w14:textId="116FF36A" w:rsidR="00D72204" w:rsidRPr="00624324" w:rsidRDefault="00491A16" w:rsidP="00491A16">
      <w:pPr>
        <w:pStyle w:val="Nagwek2"/>
        <w:rPr>
          <w:rFonts w:asciiTheme="minorHAnsi" w:hAnsiTheme="minorHAnsi" w:cstheme="minorHAnsi"/>
        </w:rPr>
      </w:pPr>
      <w:bookmarkStart w:id="4" w:name="_Toc158371029"/>
      <w:r w:rsidRPr="00624324">
        <w:rPr>
          <w:rFonts w:asciiTheme="minorHAnsi" w:hAnsiTheme="minorHAnsi" w:cstheme="minorHAnsi"/>
        </w:rPr>
        <w:t xml:space="preserve">3.1 </w:t>
      </w:r>
      <w:r w:rsidR="00D72204" w:rsidRPr="00624324">
        <w:rPr>
          <w:rFonts w:asciiTheme="minorHAnsi" w:hAnsiTheme="minorHAnsi" w:cstheme="minorHAnsi"/>
        </w:rPr>
        <w:t>Metodyka wyznaczenia obszaru zdegradowanego</w:t>
      </w:r>
      <w:bookmarkEnd w:id="4"/>
    </w:p>
    <w:p w14:paraId="1EE197FA" w14:textId="420D1789" w:rsidR="0047068A" w:rsidRPr="00624324" w:rsidRDefault="00576444" w:rsidP="00576444">
      <w:pPr>
        <w:spacing w:line="360" w:lineRule="auto"/>
        <w:jc w:val="both"/>
        <w:rPr>
          <w:rFonts w:cstheme="minorHAnsi"/>
        </w:rPr>
      </w:pPr>
      <w:r w:rsidRPr="00624324">
        <w:rPr>
          <w:rFonts w:cstheme="minorHAnsi"/>
        </w:rPr>
        <w:t xml:space="preserve">Zapisy ustawy wskazują, że </w:t>
      </w:r>
      <w:r w:rsidRPr="00624324">
        <w:rPr>
          <w:rFonts w:cstheme="minorHAnsi"/>
          <w:b/>
          <w:bCs/>
          <w:i/>
          <w:iCs/>
        </w:rPr>
        <w:t>Rewitalizacja stanowi proces wyprowadzania ze stanu kryzysowego obszarów zdegradowanych, który realizowany jest w sposób kompleksowy, poprzez zintegrowanie działań na rzecz lokalnej społeczności, przestrzeni i gospodarki, skoncentrowanych terytorialnie, prowadzonych przez interesariuszy rewitalizacji na podstawie gminnego programu rewitalizacji.</w:t>
      </w:r>
      <w:r w:rsidR="00BD0C0C" w:rsidRPr="00624324">
        <w:rPr>
          <w:rStyle w:val="Odwoanieprzypisudolnego"/>
          <w:rFonts w:cstheme="minorHAnsi"/>
          <w:b/>
          <w:bCs/>
          <w:i/>
          <w:iCs/>
        </w:rPr>
        <w:footnoteReference w:id="5"/>
      </w:r>
      <w:r w:rsidR="00BD0C0C" w:rsidRPr="00624324">
        <w:rPr>
          <w:rFonts w:cstheme="minorHAnsi"/>
          <w:b/>
          <w:bCs/>
          <w:i/>
          <w:iCs/>
        </w:rPr>
        <w:t xml:space="preserve"> </w:t>
      </w:r>
      <w:r w:rsidRPr="00624324">
        <w:rPr>
          <w:rFonts w:cstheme="minorHAnsi"/>
        </w:rPr>
        <w:t>Tym samym, obszar, który zostanie poddany procesowi rewitalizacji powinien zostać wyodrębniony w</w:t>
      </w:r>
      <w:r w:rsidR="0092457D" w:rsidRPr="00624324">
        <w:rPr>
          <w:rFonts w:cstheme="minorHAnsi"/>
        </w:rPr>
        <w:t> </w:t>
      </w:r>
      <w:r w:rsidRPr="00624324">
        <w:rPr>
          <w:rFonts w:cstheme="minorHAnsi"/>
        </w:rPr>
        <w:t>sposób szczegółowy, w</w:t>
      </w:r>
      <w:r w:rsidR="001E1BA7" w:rsidRPr="00624324">
        <w:rPr>
          <w:rFonts w:cstheme="minorHAnsi"/>
        </w:rPr>
        <w:t> </w:t>
      </w:r>
      <w:r w:rsidRPr="00624324">
        <w:rPr>
          <w:rFonts w:cstheme="minorHAnsi"/>
        </w:rPr>
        <w:t>oparciu o katalog wskaźników przedstawiających</w:t>
      </w:r>
      <w:r w:rsidR="004D6536" w:rsidRPr="00624324">
        <w:rPr>
          <w:rFonts w:cstheme="minorHAnsi"/>
        </w:rPr>
        <w:t xml:space="preserve"> wewnętrze zróżnicowanie poszczególnych obszarów porównawczych.</w:t>
      </w:r>
    </w:p>
    <w:p w14:paraId="600FB710" w14:textId="580957CB" w:rsidR="00576444" w:rsidRPr="00624324" w:rsidRDefault="00576444" w:rsidP="00576444">
      <w:pPr>
        <w:spacing w:line="360" w:lineRule="auto"/>
        <w:jc w:val="both"/>
        <w:rPr>
          <w:rFonts w:cstheme="minorHAnsi"/>
        </w:rPr>
      </w:pPr>
      <w:r w:rsidRPr="00624324">
        <w:rPr>
          <w:rFonts w:cstheme="minorHAnsi"/>
        </w:rPr>
        <w:t>Diagnozę służąc</w:t>
      </w:r>
      <w:r w:rsidR="006936AF">
        <w:rPr>
          <w:rFonts w:cstheme="minorHAnsi"/>
        </w:rPr>
        <w:t>ą</w:t>
      </w:r>
      <w:r w:rsidRPr="00624324">
        <w:rPr>
          <w:rFonts w:cstheme="minorHAnsi"/>
        </w:rPr>
        <w:t xml:space="preserve"> wyznaczeniu obszaru zdegradowanego i obszaru rewitalizacji </w:t>
      </w:r>
      <w:r w:rsidR="006936AF">
        <w:rPr>
          <w:rFonts w:cstheme="minorHAnsi"/>
        </w:rPr>
        <w:t>G</w:t>
      </w:r>
      <w:r w:rsidR="00161ADE" w:rsidRPr="00624324">
        <w:rPr>
          <w:rFonts w:cstheme="minorHAnsi"/>
        </w:rPr>
        <w:t>miny Czechowice-Dziedzice</w:t>
      </w:r>
      <w:r w:rsidRPr="00624324">
        <w:rPr>
          <w:rFonts w:cstheme="minorHAnsi"/>
        </w:rPr>
        <w:t xml:space="preserve"> oraz wykorzystaną metodykę ich delimitacji, opracowano w sposób spełniający wymogi ustawy o rewitalizacji</w:t>
      </w:r>
      <w:r w:rsidR="00CE15FC" w:rsidRPr="00624324">
        <w:rPr>
          <w:rStyle w:val="Odwoanieprzypisudolnego"/>
          <w:rFonts w:cstheme="minorHAnsi"/>
        </w:rPr>
        <w:footnoteReference w:id="6"/>
      </w:r>
      <w:r w:rsidRPr="00624324">
        <w:rPr>
          <w:rFonts w:cstheme="minorHAnsi"/>
        </w:rPr>
        <w:t>. Dodatkowo przy opracowywaniu dokumentu korzystano z wytycznych i</w:t>
      </w:r>
      <w:r w:rsidR="0092457D" w:rsidRPr="00624324">
        <w:rPr>
          <w:rFonts w:cstheme="minorHAnsi"/>
        </w:rPr>
        <w:t> </w:t>
      </w:r>
      <w:r w:rsidRPr="00624324">
        <w:rPr>
          <w:rFonts w:cstheme="minorHAnsi"/>
        </w:rPr>
        <w:t>rekomendacji zawartych w publikacji „Delimitacja – krok po kroku” zrealizowanej przez zespół Instytutu Rozwoju Miast pod redakcj</w:t>
      </w:r>
      <w:r w:rsidR="00A36A21" w:rsidRPr="00624324">
        <w:rPr>
          <w:rFonts w:cstheme="minorHAnsi"/>
        </w:rPr>
        <w:t>ą Ministerstwa Infrastruktury i </w:t>
      </w:r>
      <w:r w:rsidRPr="00624324">
        <w:rPr>
          <w:rFonts w:cstheme="minorHAnsi"/>
        </w:rPr>
        <w:t xml:space="preserve">Budownictwa. </w:t>
      </w:r>
      <w:r w:rsidR="00A469D0" w:rsidRPr="00624324">
        <w:rPr>
          <w:rFonts w:cstheme="minorHAnsi"/>
        </w:rPr>
        <w:t>Proces delimitacji zakładał siedem etapów prac:</w:t>
      </w:r>
    </w:p>
    <w:tbl>
      <w:tblPr>
        <w:tblStyle w:val="Tabela-Siatka"/>
        <w:tblW w:w="0" w:type="auto"/>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9"/>
        <w:gridCol w:w="8363"/>
      </w:tblGrid>
      <w:tr w:rsidR="00A469D0" w:rsidRPr="00624324" w14:paraId="02995DC3" w14:textId="77777777" w:rsidTr="005B425F">
        <w:trPr>
          <w:trHeight w:val="1174"/>
        </w:trPr>
        <w:tc>
          <w:tcPr>
            <w:tcW w:w="709" w:type="dxa"/>
            <w:tcBorders>
              <w:top w:val="single" w:sz="4" w:space="0" w:color="808080" w:themeColor="background1" w:themeShade="80"/>
            </w:tcBorders>
            <w:vAlign w:val="center"/>
          </w:tcPr>
          <w:p w14:paraId="41D21937" w14:textId="3A7411F2"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77696" behindDoc="0" locked="0" layoutInCell="1" allowOverlap="1" wp14:anchorId="75E983F4" wp14:editId="0AC14281">
                  <wp:simplePos x="0" y="0"/>
                  <wp:positionH relativeFrom="column">
                    <wp:posOffset>-24765</wp:posOffset>
                  </wp:positionH>
                  <wp:positionV relativeFrom="paragraph">
                    <wp:posOffset>71120</wp:posOffset>
                  </wp:positionV>
                  <wp:extent cx="359410" cy="347345"/>
                  <wp:effectExtent l="0" t="0" r="254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tcBorders>
              <w:top w:val="single" w:sz="4" w:space="0" w:color="808080" w:themeColor="background1" w:themeShade="80"/>
            </w:tcBorders>
            <w:shd w:val="clear" w:color="auto" w:fill="auto"/>
            <w:vAlign w:val="center"/>
          </w:tcPr>
          <w:p w14:paraId="341E1F09" w14:textId="5601F2CB" w:rsidR="00A469D0" w:rsidRPr="00624324" w:rsidRDefault="00A469D0"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 xml:space="preserve">Podział obszaru </w:t>
            </w:r>
            <w:r w:rsidR="00161ADE" w:rsidRPr="00624324">
              <w:rPr>
                <w:rFonts w:asciiTheme="minorHAnsi" w:hAnsiTheme="minorHAnsi" w:cstheme="minorHAnsi"/>
                <w:color w:val="auto"/>
                <w:kern w:val="2"/>
                <w:sz w:val="22"/>
                <w:szCs w:val="22"/>
              </w:rPr>
              <w:t>gminy</w:t>
            </w:r>
            <w:r w:rsidRPr="00624324">
              <w:rPr>
                <w:rFonts w:asciiTheme="minorHAnsi" w:hAnsiTheme="minorHAnsi" w:cstheme="minorHAnsi"/>
                <w:color w:val="auto"/>
                <w:kern w:val="2"/>
                <w:sz w:val="22"/>
                <w:szCs w:val="22"/>
              </w:rPr>
              <w:t xml:space="preserve"> na jednostki statystyczne (jednostki pseudonaturalne wyznaczone na podstawie powiązań funkcjonalnych, uwarunkowań historycznych oraz w nawiązaniu do układu osadniczego i granic naturalnych)</w:t>
            </w:r>
            <w:r w:rsidR="00161ADE" w:rsidRPr="00624324">
              <w:rPr>
                <w:rFonts w:asciiTheme="minorHAnsi" w:hAnsiTheme="minorHAnsi" w:cstheme="minorHAnsi"/>
                <w:color w:val="auto"/>
                <w:kern w:val="2"/>
                <w:sz w:val="22"/>
                <w:szCs w:val="22"/>
              </w:rPr>
              <w:t>.</w:t>
            </w:r>
          </w:p>
        </w:tc>
      </w:tr>
      <w:tr w:rsidR="00A469D0" w:rsidRPr="00624324" w14:paraId="40A4AF40" w14:textId="77777777" w:rsidTr="005B425F">
        <w:trPr>
          <w:trHeight w:val="907"/>
        </w:trPr>
        <w:tc>
          <w:tcPr>
            <w:tcW w:w="709" w:type="dxa"/>
            <w:vAlign w:val="center"/>
          </w:tcPr>
          <w:p w14:paraId="50AEABE0" w14:textId="1484D332"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78720" behindDoc="0" locked="0" layoutInCell="1" allowOverlap="1" wp14:anchorId="513E18D1" wp14:editId="2A258B74">
                  <wp:simplePos x="0" y="0"/>
                  <wp:positionH relativeFrom="column">
                    <wp:posOffset>-23495</wp:posOffset>
                  </wp:positionH>
                  <wp:positionV relativeFrom="paragraph">
                    <wp:posOffset>23495</wp:posOffset>
                  </wp:positionV>
                  <wp:extent cx="359410" cy="347345"/>
                  <wp:effectExtent l="0" t="0" r="254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58048665" w14:textId="3978B4C7" w:rsidR="00A469D0" w:rsidRPr="00624324" w:rsidRDefault="00A469D0" w:rsidP="005B425F">
            <w:pPr>
              <w:autoSpaceDE w:val="0"/>
              <w:autoSpaceDN w:val="0"/>
              <w:adjustRightInd w:val="0"/>
              <w:spacing w:before="120" w:after="120" w:line="276" w:lineRule="auto"/>
              <w:jc w:val="both"/>
              <w:rPr>
                <w:rFonts w:cstheme="minorHAnsi"/>
              </w:rPr>
            </w:pPr>
            <w:r w:rsidRPr="00624324">
              <w:rPr>
                <w:rFonts w:cstheme="minorHAnsi"/>
              </w:rPr>
              <w:t>Wybór kryteriów (zmiennych) delimitacji.</w:t>
            </w:r>
          </w:p>
        </w:tc>
      </w:tr>
      <w:tr w:rsidR="00A469D0" w:rsidRPr="00624324" w14:paraId="7C7E8D07" w14:textId="77777777" w:rsidTr="005B425F">
        <w:trPr>
          <w:trHeight w:val="1945"/>
        </w:trPr>
        <w:tc>
          <w:tcPr>
            <w:tcW w:w="709" w:type="dxa"/>
            <w:vAlign w:val="center"/>
          </w:tcPr>
          <w:p w14:paraId="08E40CEF" w14:textId="5174E382"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83840" behindDoc="0" locked="0" layoutInCell="1" allowOverlap="1" wp14:anchorId="465081D4" wp14:editId="6272BB32">
                  <wp:simplePos x="0" y="0"/>
                  <wp:positionH relativeFrom="column">
                    <wp:posOffset>-21590</wp:posOffset>
                  </wp:positionH>
                  <wp:positionV relativeFrom="paragraph">
                    <wp:posOffset>-13335</wp:posOffset>
                  </wp:positionV>
                  <wp:extent cx="359410" cy="347345"/>
                  <wp:effectExtent l="0" t="0" r="254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2FD0E8C5" w14:textId="1D2B42C3" w:rsidR="00A469D0" w:rsidRPr="00624324" w:rsidRDefault="00A469D0"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Szczegółowa analiza wskaźnikowa w z</w:t>
            </w:r>
            <w:r w:rsidR="00063E45" w:rsidRPr="00624324">
              <w:rPr>
                <w:rFonts w:asciiTheme="minorHAnsi" w:hAnsiTheme="minorHAnsi" w:cstheme="minorHAnsi"/>
                <w:color w:val="auto"/>
                <w:kern w:val="2"/>
                <w:sz w:val="22"/>
                <w:szCs w:val="22"/>
              </w:rPr>
              <w:t>akresie problemów społecznych w </w:t>
            </w:r>
            <w:r w:rsidRPr="00624324">
              <w:rPr>
                <w:rFonts w:asciiTheme="minorHAnsi" w:hAnsiTheme="minorHAnsi" w:cstheme="minorHAnsi"/>
                <w:color w:val="auto"/>
                <w:kern w:val="2"/>
                <w:sz w:val="22"/>
                <w:szCs w:val="22"/>
              </w:rPr>
              <w:t>wyodrębnionych obszarach (badanie ilościowe) – pozwoliła na wskazanie obs</w:t>
            </w:r>
            <w:r w:rsidR="005B425F">
              <w:rPr>
                <w:rFonts w:asciiTheme="minorHAnsi" w:hAnsiTheme="minorHAnsi" w:cstheme="minorHAnsi"/>
                <w:color w:val="auto"/>
                <w:kern w:val="2"/>
                <w:sz w:val="22"/>
                <w:szCs w:val="22"/>
              </w:rPr>
              <w:t>zarów o szczególnym nasileniu i </w:t>
            </w:r>
            <w:r w:rsidRPr="00624324">
              <w:rPr>
                <w:rFonts w:asciiTheme="minorHAnsi" w:hAnsiTheme="minorHAnsi" w:cstheme="minorHAnsi"/>
                <w:color w:val="auto"/>
                <w:kern w:val="2"/>
                <w:sz w:val="22"/>
                <w:szCs w:val="22"/>
              </w:rPr>
              <w:t xml:space="preserve">koncentracji problemów społecznych (wykorzystana metoda: analiza danych zastanych pozyskanych z Urzędu </w:t>
            </w:r>
            <w:r w:rsidR="00184BDF">
              <w:rPr>
                <w:rFonts w:asciiTheme="minorHAnsi" w:hAnsiTheme="minorHAnsi" w:cstheme="minorHAnsi"/>
                <w:color w:val="auto"/>
                <w:kern w:val="2"/>
                <w:sz w:val="22"/>
                <w:szCs w:val="22"/>
              </w:rPr>
              <w:t>Miejskiego w</w:t>
            </w:r>
            <w:r w:rsidR="00161ADE" w:rsidRPr="00624324">
              <w:rPr>
                <w:rFonts w:asciiTheme="minorHAnsi" w:hAnsiTheme="minorHAnsi" w:cstheme="minorHAnsi"/>
                <w:color w:val="auto"/>
                <w:kern w:val="2"/>
                <w:sz w:val="22"/>
                <w:szCs w:val="22"/>
              </w:rPr>
              <w:t xml:space="preserve"> Czechowic</w:t>
            </w:r>
            <w:r w:rsidR="00184BDF">
              <w:rPr>
                <w:rFonts w:asciiTheme="minorHAnsi" w:hAnsiTheme="minorHAnsi" w:cstheme="minorHAnsi"/>
                <w:color w:val="auto"/>
                <w:kern w:val="2"/>
                <w:sz w:val="22"/>
                <w:szCs w:val="22"/>
              </w:rPr>
              <w:t>ach</w:t>
            </w:r>
            <w:r w:rsidR="00161ADE" w:rsidRPr="00624324">
              <w:rPr>
                <w:rFonts w:asciiTheme="minorHAnsi" w:hAnsiTheme="minorHAnsi" w:cstheme="minorHAnsi"/>
                <w:color w:val="auto"/>
                <w:kern w:val="2"/>
                <w:sz w:val="22"/>
                <w:szCs w:val="22"/>
              </w:rPr>
              <w:t>-Dziedzic</w:t>
            </w:r>
            <w:r w:rsidR="00184BDF">
              <w:rPr>
                <w:rFonts w:asciiTheme="minorHAnsi" w:hAnsiTheme="minorHAnsi" w:cstheme="minorHAnsi"/>
                <w:color w:val="auto"/>
                <w:kern w:val="2"/>
                <w:sz w:val="22"/>
                <w:szCs w:val="22"/>
              </w:rPr>
              <w:t>ach</w:t>
            </w:r>
            <w:r w:rsidRPr="00624324">
              <w:rPr>
                <w:rFonts w:asciiTheme="minorHAnsi" w:hAnsiTheme="minorHAnsi" w:cstheme="minorHAnsi"/>
                <w:color w:val="auto"/>
                <w:kern w:val="2"/>
                <w:sz w:val="22"/>
                <w:szCs w:val="22"/>
              </w:rPr>
              <w:t>,</w:t>
            </w:r>
            <w:r w:rsidR="0092457D" w:rsidRPr="00624324">
              <w:rPr>
                <w:rFonts w:asciiTheme="minorHAnsi" w:hAnsiTheme="minorHAnsi" w:cstheme="minorHAnsi"/>
                <w:color w:val="auto"/>
                <w:kern w:val="2"/>
                <w:sz w:val="22"/>
                <w:szCs w:val="22"/>
              </w:rPr>
              <w:t xml:space="preserve"> Ośrodka Pomocy </w:t>
            </w:r>
            <w:r w:rsidR="005B425F">
              <w:rPr>
                <w:rFonts w:asciiTheme="minorHAnsi" w:hAnsiTheme="minorHAnsi" w:cstheme="minorHAnsi"/>
                <w:color w:val="auto"/>
                <w:kern w:val="2"/>
                <w:sz w:val="22"/>
                <w:szCs w:val="22"/>
              </w:rPr>
              <w:t>Społecznej w </w:t>
            </w:r>
            <w:r w:rsidR="00161ADE" w:rsidRPr="00624324">
              <w:rPr>
                <w:rFonts w:asciiTheme="minorHAnsi" w:hAnsiTheme="minorHAnsi" w:cstheme="minorHAnsi"/>
                <w:color w:val="auto"/>
                <w:kern w:val="2"/>
                <w:sz w:val="22"/>
                <w:szCs w:val="22"/>
              </w:rPr>
              <w:t>Czechowicach-Dziedzicach,</w:t>
            </w:r>
            <w:r w:rsidRPr="00624324">
              <w:rPr>
                <w:rFonts w:asciiTheme="minorHAnsi" w:hAnsiTheme="minorHAnsi" w:cstheme="minorHAnsi"/>
                <w:color w:val="auto"/>
                <w:kern w:val="2"/>
                <w:sz w:val="22"/>
                <w:szCs w:val="22"/>
              </w:rPr>
              <w:t xml:space="preserve"> Powiatowego Urzędu Pracy w </w:t>
            </w:r>
            <w:r w:rsidR="00161ADE" w:rsidRPr="00624324">
              <w:rPr>
                <w:rFonts w:asciiTheme="minorHAnsi" w:hAnsiTheme="minorHAnsi" w:cstheme="minorHAnsi"/>
                <w:color w:val="auto"/>
                <w:kern w:val="2"/>
                <w:sz w:val="22"/>
                <w:szCs w:val="22"/>
              </w:rPr>
              <w:t>Bielsku-Białej</w:t>
            </w:r>
            <w:r w:rsidR="0092457D" w:rsidRPr="00624324">
              <w:rPr>
                <w:rFonts w:asciiTheme="minorHAnsi" w:hAnsiTheme="minorHAnsi" w:cstheme="minorHAnsi"/>
                <w:color w:val="auto"/>
                <w:kern w:val="2"/>
                <w:sz w:val="22"/>
                <w:szCs w:val="22"/>
              </w:rPr>
              <w:t>, Kom</w:t>
            </w:r>
            <w:r w:rsidR="00161ADE" w:rsidRPr="00624324">
              <w:rPr>
                <w:rFonts w:asciiTheme="minorHAnsi" w:hAnsiTheme="minorHAnsi" w:cstheme="minorHAnsi"/>
                <w:color w:val="auto"/>
                <w:kern w:val="2"/>
                <w:sz w:val="22"/>
                <w:szCs w:val="22"/>
              </w:rPr>
              <w:t>isariatu Policji w Czechowicach-Dziedzicach</w:t>
            </w:r>
            <w:r w:rsidRPr="00624324">
              <w:rPr>
                <w:rFonts w:asciiTheme="minorHAnsi" w:hAnsiTheme="minorHAnsi" w:cstheme="minorHAnsi"/>
                <w:color w:val="auto"/>
                <w:kern w:val="2"/>
                <w:sz w:val="22"/>
                <w:szCs w:val="22"/>
              </w:rPr>
              <w:t>).</w:t>
            </w:r>
          </w:p>
        </w:tc>
      </w:tr>
      <w:tr w:rsidR="00A469D0" w:rsidRPr="00624324" w14:paraId="093F3901" w14:textId="77777777" w:rsidTr="005B425F">
        <w:trPr>
          <w:trHeight w:val="901"/>
        </w:trPr>
        <w:tc>
          <w:tcPr>
            <w:tcW w:w="709" w:type="dxa"/>
            <w:vAlign w:val="center"/>
          </w:tcPr>
          <w:p w14:paraId="1DF53FFA" w14:textId="0C48DDD4"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79744" behindDoc="0" locked="0" layoutInCell="1" allowOverlap="1" wp14:anchorId="0FCE4C58" wp14:editId="784F9097">
                  <wp:simplePos x="0" y="0"/>
                  <wp:positionH relativeFrom="column">
                    <wp:posOffset>-24765</wp:posOffset>
                  </wp:positionH>
                  <wp:positionV relativeFrom="paragraph">
                    <wp:posOffset>-44450</wp:posOffset>
                  </wp:positionV>
                  <wp:extent cx="359410" cy="347345"/>
                  <wp:effectExtent l="0" t="0" r="254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64A42C2A" w14:textId="48B46061" w:rsidR="00A469D0" w:rsidRPr="00624324" w:rsidRDefault="0092457D"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Normalizację danych zastanych, dokonanie standaryzacji, a następnie opracowanie syntetycznego wskaźnika degradacji w sferze społecznej.</w:t>
            </w:r>
          </w:p>
        </w:tc>
      </w:tr>
      <w:tr w:rsidR="00A469D0" w:rsidRPr="00624324" w14:paraId="65F759C5" w14:textId="77777777" w:rsidTr="005B425F">
        <w:trPr>
          <w:trHeight w:val="1849"/>
        </w:trPr>
        <w:tc>
          <w:tcPr>
            <w:tcW w:w="709" w:type="dxa"/>
            <w:vAlign w:val="center"/>
          </w:tcPr>
          <w:p w14:paraId="597A847F" w14:textId="1E02AEBC"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lastRenderedPageBreak/>
              <w:drawing>
                <wp:anchor distT="0" distB="0" distL="114300" distR="114300" simplePos="0" relativeHeight="251682816" behindDoc="0" locked="0" layoutInCell="1" allowOverlap="1" wp14:anchorId="0C80A415" wp14:editId="4A4E7217">
                  <wp:simplePos x="0" y="0"/>
                  <wp:positionH relativeFrom="column">
                    <wp:posOffset>-23495</wp:posOffset>
                  </wp:positionH>
                  <wp:positionV relativeFrom="paragraph">
                    <wp:posOffset>-27940</wp:posOffset>
                  </wp:positionV>
                  <wp:extent cx="359410" cy="347345"/>
                  <wp:effectExtent l="0" t="0" r="254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4C39F1A0" w14:textId="4AE24D6B" w:rsidR="00A469D0" w:rsidRPr="00624324" w:rsidRDefault="0092457D"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Analiza obszarów porównawczych pod kątem występowania problemów w sferze pozaspołecznej. Analiza czynników gospodarczych, środowiskowych, przestrzenno-funkcjonalnych i technicznych obejmuje przedstawienie poszczególnych zmiennych w skali ilościowej. Uzyskane wyniki stanowiły podstawę do wyłonienia obszaru, który zostanie poddany rewitalizacji.</w:t>
            </w:r>
          </w:p>
        </w:tc>
      </w:tr>
      <w:tr w:rsidR="00A469D0" w:rsidRPr="00624324" w14:paraId="5ABA04F5" w14:textId="77777777" w:rsidTr="005B425F">
        <w:tc>
          <w:tcPr>
            <w:tcW w:w="709" w:type="dxa"/>
            <w:vAlign w:val="center"/>
          </w:tcPr>
          <w:p w14:paraId="5D3BC1D1" w14:textId="2AA741C1"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81792" behindDoc="0" locked="0" layoutInCell="1" allowOverlap="1" wp14:anchorId="0D7E83C0" wp14:editId="6ADCC946">
                  <wp:simplePos x="0" y="0"/>
                  <wp:positionH relativeFrom="column">
                    <wp:posOffset>-23495</wp:posOffset>
                  </wp:positionH>
                  <wp:positionV relativeFrom="paragraph">
                    <wp:posOffset>15240</wp:posOffset>
                  </wp:positionV>
                  <wp:extent cx="359410" cy="347345"/>
                  <wp:effectExtent l="0" t="0" r="254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5887544D" w14:textId="66C0D617" w:rsidR="00A469D0" w:rsidRPr="00624324" w:rsidRDefault="0092457D"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Wskazanie obszarów porównawczych, które cechują się najwyższym stopniem zdegradowania – w wymiarze społecznym i tzw. pozaspołecznym.</w:t>
            </w:r>
          </w:p>
        </w:tc>
      </w:tr>
      <w:tr w:rsidR="00A469D0" w:rsidRPr="00624324" w14:paraId="2C4F218A" w14:textId="77777777" w:rsidTr="005B425F">
        <w:trPr>
          <w:trHeight w:val="1134"/>
        </w:trPr>
        <w:tc>
          <w:tcPr>
            <w:tcW w:w="709" w:type="dxa"/>
            <w:vAlign w:val="center"/>
          </w:tcPr>
          <w:p w14:paraId="2D5D15EE" w14:textId="6C4BAA4A" w:rsidR="00A469D0" w:rsidRPr="0087367B" w:rsidRDefault="005B425F" w:rsidP="009E277B">
            <w:pPr>
              <w:spacing w:before="120" w:after="120"/>
              <w:jc w:val="center"/>
              <w:rPr>
                <w:rFonts w:cstheme="minorHAnsi"/>
                <w:b/>
                <w:bCs/>
                <w:color w:val="179FD8"/>
                <w:sz w:val="28"/>
                <w:szCs w:val="28"/>
              </w:rPr>
            </w:pPr>
            <w:r>
              <w:rPr>
                <w:rFonts w:cstheme="minorHAnsi"/>
                <w:b/>
                <w:bCs/>
                <w:noProof/>
                <w:color w:val="179FD8"/>
                <w:sz w:val="28"/>
                <w:szCs w:val="28"/>
                <w:lang w:eastAsia="pl-PL"/>
              </w:rPr>
              <w:drawing>
                <wp:anchor distT="0" distB="0" distL="114300" distR="114300" simplePos="0" relativeHeight="251680768" behindDoc="0" locked="0" layoutInCell="1" allowOverlap="1" wp14:anchorId="3B278EF0" wp14:editId="47A8EE46">
                  <wp:simplePos x="0" y="0"/>
                  <wp:positionH relativeFrom="column">
                    <wp:posOffset>-23495</wp:posOffset>
                  </wp:positionH>
                  <wp:positionV relativeFrom="paragraph">
                    <wp:posOffset>74930</wp:posOffset>
                  </wp:positionV>
                  <wp:extent cx="359410" cy="347345"/>
                  <wp:effectExtent l="0" t="0" r="254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8363" w:type="dxa"/>
            <w:shd w:val="clear" w:color="auto" w:fill="auto"/>
            <w:vAlign w:val="center"/>
          </w:tcPr>
          <w:p w14:paraId="671F06A7" w14:textId="308A57B9" w:rsidR="00A469D0" w:rsidRPr="00624324" w:rsidRDefault="0092457D" w:rsidP="005B425F">
            <w:pPr>
              <w:pStyle w:val="Default"/>
              <w:spacing w:before="120" w:after="120" w:line="276" w:lineRule="auto"/>
              <w:jc w:val="both"/>
              <w:rPr>
                <w:rFonts w:asciiTheme="minorHAnsi" w:hAnsiTheme="minorHAnsi" w:cstheme="minorHAnsi"/>
                <w:color w:val="auto"/>
                <w:kern w:val="2"/>
                <w:sz w:val="22"/>
                <w:szCs w:val="22"/>
              </w:rPr>
            </w:pPr>
            <w:r w:rsidRPr="00624324">
              <w:rPr>
                <w:rFonts w:asciiTheme="minorHAnsi" w:hAnsiTheme="minorHAnsi" w:cstheme="minorHAnsi"/>
                <w:color w:val="auto"/>
                <w:kern w:val="2"/>
                <w:sz w:val="22"/>
                <w:szCs w:val="22"/>
              </w:rPr>
              <w:t xml:space="preserve">Zidentyfikowanie obszaru rewitalizacji – obszaru o szczególnym nasileniu problemów społecznych, uwzględniającego obligatoryjne wskaźniki dotyczące powierzchni – maksymalnie 20% powierzchni gminy – oraz ludności – maksymalnie 30% wszystkich zamieszkujących </w:t>
            </w:r>
            <w:r w:rsidR="00184BDF">
              <w:rPr>
                <w:rFonts w:asciiTheme="minorHAnsi" w:hAnsiTheme="minorHAnsi" w:cstheme="minorHAnsi"/>
                <w:color w:val="auto"/>
                <w:kern w:val="2"/>
                <w:sz w:val="22"/>
                <w:szCs w:val="22"/>
              </w:rPr>
              <w:t>G</w:t>
            </w:r>
            <w:r w:rsidRPr="00624324">
              <w:rPr>
                <w:rFonts w:asciiTheme="minorHAnsi" w:hAnsiTheme="minorHAnsi" w:cstheme="minorHAnsi"/>
                <w:color w:val="auto"/>
                <w:kern w:val="2"/>
                <w:sz w:val="22"/>
                <w:szCs w:val="22"/>
              </w:rPr>
              <w:t>minę</w:t>
            </w:r>
            <w:r w:rsidR="00161ADE" w:rsidRPr="00624324">
              <w:rPr>
                <w:rFonts w:asciiTheme="minorHAnsi" w:hAnsiTheme="minorHAnsi" w:cstheme="minorHAnsi"/>
                <w:color w:val="auto"/>
                <w:kern w:val="2"/>
                <w:sz w:val="22"/>
                <w:szCs w:val="22"/>
              </w:rPr>
              <w:t xml:space="preserve"> Czechowice-Dziedzice.</w:t>
            </w:r>
          </w:p>
        </w:tc>
      </w:tr>
    </w:tbl>
    <w:p w14:paraId="16513912" w14:textId="0195753E" w:rsidR="00A469D0" w:rsidRPr="00624324" w:rsidRDefault="00A469D0" w:rsidP="00576444">
      <w:pPr>
        <w:spacing w:line="360" w:lineRule="auto"/>
        <w:jc w:val="both"/>
        <w:rPr>
          <w:rFonts w:cstheme="minorHAnsi"/>
        </w:rPr>
      </w:pPr>
    </w:p>
    <w:p w14:paraId="54A42088" w14:textId="2513D3BD" w:rsidR="00490E8A" w:rsidRPr="00624324" w:rsidRDefault="001E5E2A" w:rsidP="00490E8A">
      <w:pPr>
        <w:spacing w:line="360" w:lineRule="auto"/>
        <w:jc w:val="both"/>
        <w:rPr>
          <w:rFonts w:cstheme="minorHAnsi"/>
        </w:rPr>
      </w:pPr>
      <w:bookmarkStart w:id="5" w:name="_Hlk141361926"/>
      <w:r w:rsidRPr="00624324">
        <w:rPr>
          <w:rFonts w:cstheme="minorHAnsi"/>
        </w:rPr>
        <w:t>Wykorzystywane wskaźniki zapisane są w różnych jednostkach i przedziałach (zbiorach) liczbowych</w:t>
      </w:r>
      <w:r w:rsidR="00184BDF">
        <w:rPr>
          <w:rFonts w:cstheme="minorHAnsi"/>
        </w:rPr>
        <w:t>,</w:t>
      </w:r>
      <w:r w:rsidRPr="00624324">
        <w:rPr>
          <w:rFonts w:cstheme="minorHAnsi"/>
        </w:rPr>
        <w:t xml:space="preserve"> przez co ich porównywanie i zestawienie sta</w:t>
      </w:r>
      <w:r w:rsidR="00F73B6E" w:rsidRPr="00624324">
        <w:rPr>
          <w:rFonts w:cstheme="minorHAnsi"/>
        </w:rPr>
        <w:t>je się utrudnione. Wskaźniki te </w:t>
      </w:r>
      <w:r w:rsidRPr="00624324">
        <w:rPr>
          <w:rFonts w:cstheme="minorHAnsi"/>
        </w:rPr>
        <w:t xml:space="preserve">wymagają standaryzacji, po przeprowadzeniu której możliwe będzie porównanie skali natężenia zjawisk kryzysowych w każdej z wyróżnionych jednostek. W delimitacji obszaru zdegradowanego i obszaru rewitalizacji </w:t>
      </w:r>
      <w:r w:rsidR="006936AF">
        <w:rPr>
          <w:rFonts w:cstheme="minorHAnsi"/>
        </w:rPr>
        <w:t>G</w:t>
      </w:r>
      <w:r w:rsidR="00161ADE" w:rsidRPr="00624324">
        <w:rPr>
          <w:rFonts w:cstheme="minorHAnsi"/>
        </w:rPr>
        <w:t xml:space="preserve">miny Czechowice-Dziedzice </w:t>
      </w:r>
      <w:r w:rsidRPr="00624324">
        <w:rPr>
          <w:rFonts w:cstheme="minorHAnsi"/>
        </w:rPr>
        <w:t xml:space="preserve">wykorzystano sposób obliczenia wskaźnika syntetycznego zgodnie z metodą </w:t>
      </w:r>
      <w:r w:rsidR="008F036F" w:rsidRPr="00624324">
        <w:rPr>
          <w:rFonts w:cstheme="minorHAnsi"/>
        </w:rPr>
        <w:t>opisaną w</w:t>
      </w:r>
      <w:r w:rsidR="00161ADE" w:rsidRPr="00624324">
        <w:rPr>
          <w:rFonts w:cstheme="minorHAnsi"/>
        </w:rPr>
        <w:t> </w:t>
      </w:r>
      <w:r w:rsidR="008F036F" w:rsidRPr="00624324">
        <w:rPr>
          <w:rFonts w:cstheme="minorHAnsi"/>
        </w:rPr>
        <w:t>publikacji „Delimitacja – krok po kroku”</w:t>
      </w:r>
      <w:r w:rsidRPr="00624324">
        <w:rPr>
          <w:rFonts w:cstheme="minorHAnsi"/>
        </w:rPr>
        <w:t>. Pier</w:t>
      </w:r>
      <w:r w:rsidR="00F73B6E" w:rsidRPr="00624324">
        <w:rPr>
          <w:rFonts w:cstheme="minorHAnsi"/>
        </w:rPr>
        <w:t>wszy etap polegał na odjęciu od </w:t>
      </w:r>
      <w:r w:rsidRPr="00624324">
        <w:rPr>
          <w:rFonts w:cstheme="minorHAnsi"/>
        </w:rPr>
        <w:t xml:space="preserve">zmiennych ich średnich arytmetycznych, a następnie podzieleniu otrzymanej różnicy przez odchylenie standardowe według wzoru: </w:t>
      </w:r>
      <w:r w:rsidRPr="00624324">
        <w:rPr>
          <w:rFonts w:cstheme="minorHAnsi"/>
          <w:b/>
          <w:bCs/>
        </w:rPr>
        <w:t>t</w:t>
      </w:r>
      <w:r w:rsidRPr="00624324">
        <w:rPr>
          <w:rFonts w:cstheme="minorHAnsi"/>
          <w:b/>
          <w:bCs/>
          <w:vertAlign w:val="subscript"/>
        </w:rPr>
        <w:t>ij</w:t>
      </w:r>
      <w:r w:rsidRPr="00624324">
        <w:rPr>
          <w:rFonts w:cstheme="minorHAnsi"/>
          <w:b/>
          <w:bCs/>
        </w:rPr>
        <w:t>=</w:t>
      </w:r>
      <m:oMath>
        <m:f>
          <m:fPr>
            <m:ctrlPr>
              <w:rPr>
                <w:rFonts w:ascii="Cambria Math" w:hAnsi="Cambria Math" w:cstheme="minorHAnsi"/>
                <w:b/>
                <w:bCs/>
                <w:i/>
              </w:rPr>
            </m:ctrlPr>
          </m:fPr>
          <m:num>
            <m:sSub>
              <m:sSubPr>
                <m:ctrlPr>
                  <w:rPr>
                    <w:rFonts w:ascii="Cambria Math" w:hAnsi="Cambria Math" w:cstheme="minorHAnsi"/>
                    <w:b/>
                    <w:bCs/>
                    <w:i/>
                  </w:rPr>
                </m:ctrlPr>
              </m:sSubPr>
              <m:e>
                <m:r>
                  <m:rPr>
                    <m:sty m:val="bi"/>
                  </m:rPr>
                  <w:rPr>
                    <w:rFonts w:ascii="Cambria Math" w:hAnsi="Cambria Math" w:cstheme="minorHAnsi"/>
                  </w:rPr>
                  <m:t>x</m:t>
                </m:r>
              </m:e>
              <m:sub>
                <m:r>
                  <m:rPr>
                    <m:sty m:val="bi"/>
                  </m:rPr>
                  <w:rPr>
                    <w:rFonts w:ascii="Cambria Math" w:hAnsi="Cambria Math" w:cstheme="minorHAnsi"/>
                  </w:rPr>
                  <m:t xml:space="preserve">ij- </m:t>
                </m:r>
                <m:acc>
                  <m:accPr>
                    <m:chr m:val="̅"/>
                    <m:ctrlPr>
                      <w:rPr>
                        <w:rFonts w:ascii="Cambria Math" w:hAnsi="Cambria Math" w:cstheme="minorHAnsi"/>
                        <w:b/>
                        <w:bCs/>
                        <w:i/>
                      </w:rPr>
                    </m:ctrlPr>
                  </m:accPr>
                  <m:e>
                    <m:sSub>
                      <m:sSubPr>
                        <m:ctrlPr>
                          <w:rPr>
                            <w:rFonts w:ascii="Cambria Math" w:hAnsi="Cambria Math" w:cstheme="minorHAnsi"/>
                            <w:b/>
                            <w:bCs/>
                            <w:i/>
                          </w:rPr>
                        </m:ctrlPr>
                      </m:sSubPr>
                      <m:e>
                        <m:r>
                          <m:rPr>
                            <m:sty m:val="bi"/>
                          </m:rPr>
                          <w:rPr>
                            <w:rFonts w:ascii="Cambria Math" w:hAnsi="Cambria Math" w:cstheme="minorHAnsi"/>
                          </w:rPr>
                          <m:t>x</m:t>
                        </m:r>
                      </m:e>
                      <m:sub>
                        <m:r>
                          <m:rPr>
                            <m:sty m:val="bi"/>
                          </m:rPr>
                          <w:rPr>
                            <w:rFonts w:ascii="Cambria Math" w:hAnsi="Cambria Math" w:cstheme="minorHAnsi"/>
                          </w:rPr>
                          <m:t>j</m:t>
                        </m:r>
                      </m:sub>
                    </m:sSub>
                  </m:e>
                </m:acc>
              </m:sub>
            </m:sSub>
          </m:num>
          <m:den>
            <m:sSub>
              <m:sSubPr>
                <m:ctrlPr>
                  <w:rPr>
                    <w:rFonts w:ascii="Cambria Math" w:hAnsi="Cambria Math" w:cstheme="minorHAnsi"/>
                    <w:b/>
                    <w:bCs/>
                    <w:i/>
                  </w:rPr>
                </m:ctrlPr>
              </m:sSubPr>
              <m:e>
                <m:r>
                  <m:rPr>
                    <m:sty m:val="bi"/>
                  </m:rPr>
                  <w:rPr>
                    <w:rFonts w:ascii="Cambria Math" w:hAnsi="Cambria Math" w:cstheme="minorHAnsi"/>
                  </w:rPr>
                  <m:t>s</m:t>
                </m:r>
              </m:e>
              <m:sub>
                <m:r>
                  <m:rPr>
                    <m:sty m:val="bi"/>
                  </m:rPr>
                  <w:rPr>
                    <w:rFonts w:ascii="Cambria Math" w:hAnsi="Cambria Math" w:cstheme="minorHAnsi"/>
                  </w:rPr>
                  <m:t>j</m:t>
                </m:r>
              </m:sub>
            </m:sSub>
          </m:den>
        </m:f>
      </m:oMath>
      <w:r w:rsidRPr="00624324">
        <w:rPr>
          <w:rFonts w:cstheme="minorHAnsi"/>
        </w:rPr>
        <w:t xml:space="preserve">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F4DF" w:themeFill="accent5" w:themeFillTint="33"/>
        <w:tblLook w:val="04A0" w:firstRow="1" w:lastRow="0" w:firstColumn="1" w:lastColumn="0" w:noHBand="0" w:noVBand="1"/>
      </w:tblPr>
      <w:tblGrid>
        <w:gridCol w:w="7650"/>
      </w:tblGrid>
      <w:tr w:rsidR="00491A16" w:rsidRPr="00624324" w14:paraId="07C7F79E" w14:textId="77777777" w:rsidTr="005B425F">
        <w:trPr>
          <w:jc w:val="center"/>
        </w:trPr>
        <w:tc>
          <w:tcPr>
            <w:tcW w:w="7650" w:type="dxa"/>
            <w:shd w:val="clear" w:color="auto" w:fill="F2F2F2" w:themeFill="background1" w:themeFillShade="F2"/>
          </w:tcPr>
          <w:p w14:paraId="3B2EE2C0" w14:textId="77777777" w:rsidR="00491A16" w:rsidRPr="00624324" w:rsidRDefault="00490E8A" w:rsidP="00491A16">
            <w:pPr>
              <w:spacing w:line="360" w:lineRule="auto"/>
              <w:jc w:val="both"/>
              <w:rPr>
                <w:rFonts w:cstheme="minorHAnsi"/>
                <w:sz w:val="20"/>
              </w:rPr>
            </w:pPr>
            <w:r w:rsidRPr="00624324">
              <w:rPr>
                <w:rFonts w:cstheme="minorHAnsi"/>
                <w:sz w:val="20"/>
              </w:rPr>
              <w:t>g</w:t>
            </w:r>
            <w:r w:rsidR="001E5E2A" w:rsidRPr="00624324">
              <w:rPr>
                <w:rFonts w:cstheme="minorHAnsi"/>
                <w:sz w:val="20"/>
              </w:rPr>
              <w:t>dzie:</w:t>
            </w:r>
          </w:p>
          <w:p w14:paraId="4D42D43B" w14:textId="7060B3EF" w:rsidR="00491A16" w:rsidRPr="00624324" w:rsidRDefault="00491A16" w:rsidP="00491A16">
            <w:pPr>
              <w:spacing w:line="360" w:lineRule="auto"/>
              <w:ind w:left="596"/>
              <w:jc w:val="both"/>
              <w:rPr>
                <w:rFonts w:cstheme="minorHAnsi"/>
                <w:sz w:val="20"/>
              </w:rPr>
            </w:pPr>
            <w:r w:rsidRPr="00624324">
              <w:rPr>
                <w:rFonts w:cstheme="minorHAnsi"/>
                <w:sz w:val="20"/>
              </w:rPr>
              <w:t>t</w:t>
            </w:r>
            <w:r w:rsidRPr="00624324">
              <w:rPr>
                <w:rFonts w:cstheme="minorHAnsi"/>
                <w:sz w:val="20"/>
                <w:vertAlign w:val="subscript"/>
              </w:rPr>
              <w:t xml:space="preserve">ij </w:t>
            </w:r>
            <w:r w:rsidRPr="00624324">
              <w:rPr>
                <w:rFonts w:cstheme="minorHAnsi"/>
                <w:sz w:val="20"/>
              </w:rPr>
              <w:t>– wartość znormalizowanego wskaźnika j dla jednostki urbanistycznej i</w:t>
            </w:r>
          </w:p>
          <w:p w14:paraId="17D4BE7E" w14:textId="77777777" w:rsidR="00491A16" w:rsidRPr="00624324" w:rsidRDefault="00491A16" w:rsidP="00491A16">
            <w:pPr>
              <w:spacing w:line="360" w:lineRule="auto"/>
              <w:ind w:left="596"/>
              <w:jc w:val="both"/>
              <w:rPr>
                <w:rFonts w:cstheme="minorHAnsi"/>
                <w:sz w:val="20"/>
              </w:rPr>
            </w:pPr>
            <w:r w:rsidRPr="00624324">
              <w:rPr>
                <w:rFonts w:cstheme="minorHAnsi"/>
                <w:sz w:val="20"/>
              </w:rPr>
              <w:t>x</w:t>
            </w:r>
            <w:r w:rsidRPr="00624324">
              <w:rPr>
                <w:rFonts w:cstheme="minorHAnsi"/>
                <w:sz w:val="20"/>
                <w:vertAlign w:val="subscript"/>
              </w:rPr>
              <w:t xml:space="preserve">ij </w:t>
            </w:r>
            <w:r w:rsidRPr="00624324">
              <w:rPr>
                <w:rFonts w:cstheme="minorHAnsi"/>
                <w:sz w:val="20"/>
              </w:rPr>
              <w:t>– wartość wskaźnika j dla jednostki urbanistycznej i</w:t>
            </w:r>
          </w:p>
          <w:p w14:paraId="579CB732" w14:textId="77777777" w:rsidR="00491A16" w:rsidRPr="00624324" w:rsidRDefault="00BF63C4" w:rsidP="00491A16">
            <w:pPr>
              <w:spacing w:line="360" w:lineRule="auto"/>
              <w:ind w:left="596"/>
              <w:jc w:val="both"/>
              <w:rPr>
                <w:rFonts w:eastAsiaTheme="minorEastAsia" w:cstheme="minorHAnsi"/>
                <w:sz w:val="20"/>
              </w:rPr>
            </w:pPr>
            <m:oMath>
              <m:acc>
                <m:accPr>
                  <m:chr m:val="̅"/>
                  <m:ctrlPr>
                    <w:rPr>
                      <w:rFonts w:ascii="Cambria Math" w:hAnsi="Cambria Math" w:cstheme="minorHAnsi"/>
                      <w:i/>
                      <w:sz w:val="20"/>
                    </w:rPr>
                  </m:ctrlPr>
                </m:accPr>
                <m:e>
                  <m:sSub>
                    <m:sSubPr>
                      <m:ctrlPr>
                        <w:rPr>
                          <w:rFonts w:ascii="Cambria Math" w:hAnsi="Cambria Math" w:cstheme="minorHAnsi"/>
                          <w:i/>
                          <w:sz w:val="20"/>
                        </w:rPr>
                      </m:ctrlPr>
                    </m:sSubPr>
                    <m:e>
                      <m:r>
                        <w:rPr>
                          <w:rFonts w:ascii="Cambria Math" w:hAnsi="Cambria Math" w:cstheme="minorHAnsi"/>
                          <w:sz w:val="20"/>
                        </w:rPr>
                        <m:t>x</m:t>
                      </m:r>
                    </m:e>
                    <m:sub>
                      <m:r>
                        <w:rPr>
                          <w:rFonts w:ascii="Cambria Math" w:hAnsi="Cambria Math" w:cstheme="minorHAnsi"/>
                          <w:sz w:val="20"/>
                        </w:rPr>
                        <m:t>j</m:t>
                      </m:r>
                    </m:sub>
                  </m:sSub>
                </m:e>
              </m:acc>
            </m:oMath>
            <w:r w:rsidR="00491A16" w:rsidRPr="00624324">
              <w:rPr>
                <w:rFonts w:eastAsiaTheme="minorEastAsia" w:cstheme="minorHAnsi"/>
                <w:sz w:val="20"/>
              </w:rPr>
              <w:t xml:space="preserve"> – średnia arytmetyczna wskaźnika j</w:t>
            </w:r>
          </w:p>
          <w:p w14:paraId="77B221CF" w14:textId="7CA705CB" w:rsidR="00491A16" w:rsidRPr="00624324" w:rsidRDefault="00491A16" w:rsidP="00491A16">
            <w:pPr>
              <w:spacing w:line="360" w:lineRule="auto"/>
              <w:ind w:left="596"/>
              <w:jc w:val="both"/>
              <w:rPr>
                <w:rFonts w:eastAsiaTheme="minorEastAsia" w:cstheme="minorHAnsi"/>
              </w:rPr>
            </w:pPr>
            <w:r w:rsidRPr="00624324">
              <w:rPr>
                <w:rFonts w:eastAsiaTheme="minorEastAsia" w:cstheme="minorHAnsi"/>
                <w:sz w:val="20"/>
              </w:rPr>
              <w:t>s</w:t>
            </w:r>
            <w:r w:rsidRPr="00624324">
              <w:rPr>
                <w:rFonts w:eastAsiaTheme="minorEastAsia" w:cstheme="minorHAnsi"/>
                <w:sz w:val="20"/>
                <w:vertAlign w:val="subscript"/>
              </w:rPr>
              <w:t xml:space="preserve">j </w:t>
            </w:r>
            <w:r w:rsidRPr="00624324">
              <w:rPr>
                <w:rFonts w:eastAsiaTheme="minorEastAsia" w:cstheme="minorHAnsi"/>
                <w:sz w:val="20"/>
              </w:rPr>
              <w:t>– odchylenie standardowe wskaźnika j</w:t>
            </w:r>
          </w:p>
        </w:tc>
      </w:tr>
    </w:tbl>
    <w:p w14:paraId="4C6BC5D9" w14:textId="77777777" w:rsidR="00491A16" w:rsidRPr="00624324" w:rsidRDefault="00491A16" w:rsidP="00490E8A">
      <w:pPr>
        <w:spacing w:line="360" w:lineRule="auto"/>
        <w:jc w:val="both"/>
        <w:rPr>
          <w:rFonts w:eastAsiaTheme="minorEastAsia" w:cstheme="minorHAnsi"/>
        </w:rPr>
      </w:pPr>
    </w:p>
    <w:p w14:paraId="38D817E2" w14:textId="1B401090" w:rsidR="00490E8A" w:rsidRPr="00624324" w:rsidRDefault="00490E8A" w:rsidP="00490E8A">
      <w:pPr>
        <w:spacing w:line="360" w:lineRule="auto"/>
        <w:jc w:val="both"/>
        <w:rPr>
          <w:rFonts w:eastAsiaTheme="minorEastAsia" w:cstheme="minorHAnsi"/>
        </w:rPr>
      </w:pPr>
      <w:r w:rsidRPr="00624324">
        <w:rPr>
          <w:rFonts w:eastAsiaTheme="minorEastAsia" w:cstheme="minorHAnsi"/>
        </w:rPr>
        <w:t>Po obliczeniu wartości wskaźników i ich normalizacji możliwe były dalsze obliczenia. Najpierw określono czy dany wskaźnik jest stymulantą czy destymulantą (tzn. czy wysokie wartości wskaźnika świadczą o</w:t>
      </w:r>
      <w:r w:rsidR="00B70816" w:rsidRPr="00624324">
        <w:rPr>
          <w:rFonts w:eastAsiaTheme="minorEastAsia" w:cstheme="minorHAnsi"/>
        </w:rPr>
        <w:t> </w:t>
      </w:r>
      <w:r w:rsidRPr="00624324">
        <w:rPr>
          <w:rFonts w:eastAsiaTheme="minorEastAsia" w:cstheme="minorHAnsi"/>
        </w:rPr>
        <w:t>rozwoju danego obszaru porównawczego, czy też prowadzą do zjawisk kryzysowych).</w:t>
      </w:r>
      <w:r w:rsidR="00730DA6" w:rsidRPr="00624324">
        <w:rPr>
          <w:rFonts w:eastAsiaTheme="minorEastAsia" w:cstheme="minorHAnsi"/>
        </w:rPr>
        <w:t xml:space="preserve"> Jeśli wśród wybranych wskaźników znajduję się stymulanta, ich wartości należy pomnożyć przez -1 (zgodnie ze</w:t>
      </w:r>
      <w:r w:rsidR="006170B3" w:rsidRPr="00624324">
        <w:rPr>
          <w:rFonts w:eastAsiaTheme="minorEastAsia" w:cstheme="minorHAnsi"/>
        </w:rPr>
        <w:t> </w:t>
      </w:r>
      <w:r w:rsidR="00730DA6" w:rsidRPr="00624324">
        <w:rPr>
          <w:rFonts w:eastAsiaTheme="minorEastAsia" w:cstheme="minorHAnsi"/>
        </w:rPr>
        <w:t xml:space="preserve">wzorem </w:t>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z</m:t>
            </m:r>
          </m:e>
          <m:sub>
            <m:r>
              <w:rPr>
                <w:rFonts w:ascii="Cambria Math" w:eastAsiaTheme="minorEastAsia" w:hAnsi="Cambria Math" w:cstheme="minorHAnsi"/>
                <w:vertAlign w:val="subscript"/>
              </w:rPr>
              <m:t>ij</m:t>
            </m:r>
          </m:sub>
        </m:sSub>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=x</m:t>
            </m:r>
          </m:e>
          <m:sub>
            <m:r>
              <w:rPr>
                <w:rFonts w:ascii="Cambria Math" w:eastAsiaTheme="minorEastAsia" w:hAnsi="Cambria Math" w:cstheme="minorHAnsi"/>
                <w:vertAlign w:val="subscript"/>
              </w:rPr>
              <m:t>ij</m:t>
            </m:r>
          </m:sub>
        </m:sSub>
        <m:r>
          <w:rPr>
            <w:rFonts w:ascii="Cambria Math" w:eastAsiaTheme="minorEastAsia" w:hAnsi="Cambria Math" w:cstheme="minorHAnsi"/>
            <w:vertAlign w:val="subscript"/>
          </w:rPr>
          <m:t>⋅</m:t>
        </m:r>
        <m:d>
          <m:dPr>
            <m:ctrlPr>
              <w:rPr>
                <w:rFonts w:ascii="Cambria Math" w:eastAsiaTheme="minorEastAsia" w:hAnsi="Cambria Math" w:cstheme="minorHAnsi"/>
                <w:i/>
                <w:vertAlign w:val="subscript"/>
              </w:rPr>
            </m:ctrlPr>
          </m:dPr>
          <m:e>
            <m:r>
              <w:rPr>
                <w:rFonts w:ascii="Cambria Math" w:eastAsiaTheme="minorEastAsia" w:hAnsi="Cambria Math" w:cstheme="minorHAnsi"/>
                <w:vertAlign w:val="subscript"/>
              </w:rPr>
              <m:t>-1</m:t>
            </m:r>
          </m:e>
        </m:d>
        <m:r>
          <w:rPr>
            <w:rFonts w:ascii="Cambria Math" w:eastAsiaTheme="minorEastAsia" w:hAnsi="Cambria Math" w:cstheme="minorHAnsi"/>
            <w:vertAlign w:val="subscript"/>
          </w:rPr>
          <m:t xml:space="preserve">, </m:t>
        </m:r>
      </m:oMath>
      <w:r w:rsidR="00730DA6" w:rsidRPr="00624324">
        <w:rPr>
          <w:rFonts w:eastAsiaTheme="minorEastAsia" w:cstheme="minorHAnsi"/>
        </w:rPr>
        <w:t>gdzie za x</w:t>
      </w:r>
      <w:r w:rsidR="00730DA6" w:rsidRPr="00624324">
        <w:rPr>
          <w:rFonts w:eastAsiaTheme="minorEastAsia" w:cstheme="minorHAnsi"/>
          <w:vertAlign w:val="subscript"/>
        </w:rPr>
        <w:t>ij</w:t>
      </w:r>
      <w:r w:rsidR="00730DA6" w:rsidRPr="00624324">
        <w:rPr>
          <w:rFonts w:eastAsiaTheme="minorEastAsia" w:cstheme="minorHAnsi"/>
        </w:rPr>
        <w:t xml:space="preserve"> przyjmuje się wartość wskaźnika j dla jednostki </w:t>
      </w:r>
      <w:r w:rsidR="00B70816" w:rsidRPr="00624324">
        <w:rPr>
          <w:rFonts w:eastAsiaTheme="minorEastAsia" w:cstheme="minorHAnsi"/>
        </w:rPr>
        <w:t>urbanistycznej</w:t>
      </w:r>
      <w:r w:rsidR="006170B3" w:rsidRPr="00624324">
        <w:rPr>
          <w:rFonts w:eastAsiaTheme="minorEastAsia" w:cstheme="minorHAnsi"/>
        </w:rPr>
        <w:t> </w:t>
      </w:r>
      <w:r w:rsidR="00730DA6" w:rsidRPr="00624324">
        <w:rPr>
          <w:rFonts w:eastAsiaTheme="minorEastAsia" w:cstheme="minorHAnsi"/>
        </w:rPr>
        <w:t>i</w:t>
      </w:r>
      <w:r w:rsidR="00B70816" w:rsidRPr="00624324">
        <w:rPr>
          <w:rFonts w:eastAsiaTheme="minorEastAsia" w:cstheme="minorHAnsi"/>
        </w:rPr>
        <w:t>). Natomiast w przypadku kiedy dany wskaźnik jest destymulantą, wartości otrzymane podczas normalizacji pozostawiamy bez zmian.</w:t>
      </w:r>
      <w:r w:rsidR="00730DA6" w:rsidRPr="00624324">
        <w:rPr>
          <w:rFonts w:eastAsiaTheme="minorEastAsia" w:cstheme="minorHAnsi"/>
        </w:rPr>
        <w:t xml:space="preserve"> </w:t>
      </w:r>
    </w:p>
    <w:p w14:paraId="07C9B49F" w14:textId="21BB8A09" w:rsidR="00701979" w:rsidRPr="00624324" w:rsidRDefault="00701979" w:rsidP="00490E8A">
      <w:pPr>
        <w:spacing w:line="360" w:lineRule="auto"/>
        <w:jc w:val="both"/>
        <w:rPr>
          <w:rFonts w:eastAsiaTheme="minorEastAsia" w:cstheme="minorHAnsi"/>
        </w:rPr>
      </w:pPr>
      <w:r w:rsidRPr="00624324">
        <w:rPr>
          <w:rFonts w:eastAsiaTheme="minorEastAsia" w:cstheme="minorHAnsi"/>
        </w:rPr>
        <w:lastRenderedPageBreak/>
        <w:t>Ostatnim etapem budowy wskaźnika syntetycznego jest wyznaczenie wartości wskaźnika syntetycznego dla danej jednostki porównawczej, która to będzie sumą wszystkich wartości cząstkowych przeliczonych zgodnie z powyższym wzorem. W zależności od wyniku możliwa jest ocena czy poszczególny obszar znajduję się w stanie kryzysowym. Wysoka wartość oznacza występowanie kryzysu (im wyższa tym jego nasilenie jest większe), a niska wartość świadczy o pozytywnej sytuacji społecznej obszaru.</w:t>
      </w:r>
    </w:p>
    <w:p w14:paraId="16CE4C6F" w14:textId="3D8E9CA3" w:rsidR="00701979" w:rsidRPr="00624324" w:rsidRDefault="00701979" w:rsidP="00490E8A">
      <w:pPr>
        <w:spacing w:line="360" w:lineRule="auto"/>
        <w:jc w:val="both"/>
        <w:rPr>
          <w:rFonts w:eastAsiaTheme="minorEastAsia" w:cstheme="minorHAnsi"/>
        </w:rPr>
      </w:pPr>
      <w:r w:rsidRPr="00624324">
        <w:rPr>
          <w:rFonts w:eastAsiaTheme="minorEastAsia" w:cstheme="minorHAnsi"/>
        </w:rPr>
        <w:t>Zgodnie z przyjętą metodyką oraz ustawą o rewitalizacji</w:t>
      </w:r>
      <w:r w:rsidRPr="00624324">
        <w:rPr>
          <w:rStyle w:val="Odwoanieprzypisudolnego"/>
          <w:rFonts w:eastAsiaTheme="minorEastAsia" w:cstheme="minorHAnsi"/>
        </w:rPr>
        <w:footnoteReference w:id="7"/>
      </w:r>
      <w:r w:rsidRPr="00624324">
        <w:rPr>
          <w:rFonts w:eastAsiaTheme="minorEastAsia" w:cstheme="minorHAnsi"/>
        </w:rPr>
        <w:t xml:space="preserve"> obszarem zdegradowanym będzie ten obszar, w którym wskaźnik syntetyczny natężenia zjawisk kryzysowych o charakterze społecznym jest wyższy niż wskaźnik dla </w:t>
      </w:r>
      <w:r w:rsidR="00A530A9">
        <w:rPr>
          <w:rFonts w:eastAsiaTheme="minorEastAsia" w:cstheme="minorHAnsi"/>
        </w:rPr>
        <w:t xml:space="preserve">całej gminy </w:t>
      </w:r>
      <w:r w:rsidRPr="00624324">
        <w:rPr>
          <w:rFonts w:eastAsiaTheme="minorEastAsia" w:cstheme="minorHAnsi"/>
        </w:rPr>
        <w:t>oraz dla którego zidentyfikowano występowanie co najmniej jednego zjawiska kryzysowego w sferze pozaspołecznej.</w:t>
      </w:r>
    </w:p>
    <w:p w14:paraId="5F49B3BB" w14:textId="7EFB929C" w:rsidR="00D72204" w:rsidRPr="00624324" w:rsidRDefault="00D72204" w:rsidP="00D72204">
      <w:pPr>
        <w:pStyle w:val="Nagwek3"/>
        <w:rPr>
          <w:rFonts w:asciiTheme="minorHAnsi" w:hAnsiTheme="minorHAnsi" w:cstheme="minorHAnsi"/>
        </w:rPr>
      </w:pPr>
      <w:bookmarkStart w:id="6" w:name="_Toc158371030"/>
      <w:bookmarkEnd w:id="5"/>
      <w:r w:rsidRPr="00624324">
        <w:rPr>
          <w:rFonts w:asciiTheme="minorHAnsi" w:hAnsiTheme="minorHAnsi" w:cstheme="minorHAnsi"/>
        </w:rPr>
        <w:t>Wyróżnione obszary porównawcze</w:t>
      </w:r>
      <w:bookmarkEnd w:id="6"/>
    </w:p>
    <w:p w14:paraId="2599731F" w14:textId="192B8BA3" w:rsidR="008F21B7" w:rsidRPr="00624324" w:rsidRDefault="008F21B7" w:rsidP="00AB12B9">
      <w:pPr>
        <w:spacing w:line="360" w:lineRule="auto"/>
        <w:jc w:val="both"/>
        <w:rPr>
          <w:rFonts w:cstheme="minorHAnsi"/>
        </w:rPr>
      </w:pPr>
      <w:r w:rsidRPr="00624324">
        <w:rPr>
          <w:rFonts w:cstheme="minorHAnsi"/>
        </w:rPr>
        <w:t>Na potrzeby analizy porównawczej w diagnozie de</w:t>
      </w:r>
      <w:r w:rsidR="00302B29" w:rsidRPr="00624324">
        <w:rPr>
          <w:rFonts w:cstheme="minorHAnsi"/>
        </w:rPr>
        <w:t>limitacyjnej zdecydowano się </w:t>
      </w:r>
      <w:r w:rsidR="00F73B6E" w:rsidRPr="00624324">
        <w:rPr>
          <w:rFonts w:cstheme="minorHAnsi"/>
        </w:rPr>
        <w:t>na </w:t>
      </w:r>
      <w:r w:rsidRPr="00624324">
        <w:rPr>
          <w:rFonts w:cstheme="minorHAnsi"/>
        </w:rPr>
        <w:t xml:space="preserve">wyróżnienie </w:t>
      </w:r>
      <w:r w:rsidR="00AB12B9" w:rsidRPr="00624324">
        <w:rPr>
          <w:rFonts w:cstheme="minorHAnsi"/>
        </w:rPr>
        <w:t>w</w:t>
      </w:r>
      <w:r w:rsidR="004C79AC" w:rsidRPr="00624324">
        <w:rPr>
          <w:rFonts w:cstheme="minorHAnsi"/>
        </w:rPr>
        <w:t> </w:t>
      </w:r>
      <w:r w:rsidR="00C40392" w:rsidRPr="00624324">
        <w:rPr>
          <w:rFonts w:cstheme="minorHAnsi"/>
        </w:rPr>
        <w:t>gminie 13 obszarów porównawczych.</w:t>
      </w:r>
      <w:r w:rsidR="00AB12B9" w:rsidRPr="00624324">
        <w:rPr>
          <w:rFonts w:cstheme="minorHAnsi"/>
        </w:rPr>
        <w:t xml:space="preserve"> Podstawą przeprowadzenia analizy stał się układ jednostek referencyjnych, na który składają się </w:t>
      </w:r>
      <w:r w:rsidR="00C40392" w:rsidRPr="00624324">
        <w:rPr>
          <w:rFonts w:cstheme="minorHAnsi"/>
        </w:rPr>
        <w:t xml:space="preserve">jednostki pomocnicze gminy, sołectwa w przypadku wiejskiej części gminy oraz osiedla, w przypadku jej miejskiej części. </w:t>
      </w:r>
      <w:r w:rsidR="00AF1813" w:rsidRPr="00624324">
        <w:rPr>
          <w:rFonts w:cstheme="minorHAnsi"/>
        </w:rPr>
        <w:t xml:space="preserve">Poniżej przedstawiono wyodrębnione </w:t>
      </w:r>
      <w:r w:rsidR="00C40392" w:rsidRPr="00624324">
        <w:rPr>
          <w:rFonts w:cstheme="minorHAnsi"/>
        </w:rPr>
        <w:t>obszary porównawcze</w:t>
      </w:r>
      <w:r w:rsidR="00AF1813" w:rsidRPr="00624324">
        <w:rPr>
          <w:rFonts w:cstheme="minorHAnsi"/>
        </w:rPr>
        <w:t xml:space="preserve"> z u</w:t>
      </w:r>
      <w:r w:rsidR="00302B29" w:rsidRPr="00624324">
        <w:rPr>
          <w:rFonts w:cstheme="minorHAnsi"/>
        </w:rPr>
        <w:t>względnieniem ich powierzchni i </w:t>
      </w:r>
      <w:r w:rsidR="00AF1813" w:rsidRPr="00624324">
        <w:rPr>
          <w:rFonts w:cstheme="minorHAnsi"/>
        </w:rPr>
        <w:t>liczby mieszkańców.</w:t>
      </w:r>
    </w:p>
    <w:p w14:paraId="056916A2" w14:textId="5D118580" w:rsidR="00C071B4" w:rsidRPr="00624324" w:rsidRDefault="00C071B4" w:rsidP="005B425F">
      <w:pPr>
        <w:pStyle w:val="nad"/>
        <w:ind w:right="-284"/>
        <w:rPr>
          <w:rFonts w:asciiTheme="minorHAnsi" w:hAnsiTheme="minorHAnsi" w:cstheme="minorHAnsi"/>
        </w:rPr>
      </w:pPr>
      <w:bookmarkStart w:id="7" w:name="_Toc144401791"/>
      <w:bookmarkStart w:id="8" w:name="_Toc158630129"/>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w:t>
      </w:r>
      <w:r w:rsidR="00365EF2" w:rsidRPr="00624324">
        <w:rPr>
          <w:rFonts w:asciiTheme="minorHAnsi" w:hAnsiTheme="minorHAnsi" w:cstheme="minorHAnsi"/>
          <w:noProof/>
        </w:rPr>
        <w:fldChar w:fldCharType="end"/>
      </w:r>
      <w:r w:rsidR="001C3E2F">
        <w:rPr>
          <w:rFonts w:asciiTheme="minorHAnsi" w:hAnsiTheme="minorHAnsi" w:cstheme="minorHAnsi"/>
          <w:noProof/>
        </w:rPr>
        <w:t>.</w:t>
      </w:r>
      <w:r w:rsidRPr="00624324">
        <w:rPr>
          <w:rFonts w:asciiTheme="minorHAnsi" w:hAnsiTheme="minorHAnsi" w:cstheme="minorHAnsi"/>
        </w:rPr>
        <w:t xml:space="preserve"> Podział </w:t>
      </w:r>
      <w:r w:rsidR="006936AF">
        <w:rPr>
          <w:rFonts w:asciiTheme="minorHAnsi" w:hAnsiTheme="minorHAnsi" w:cstheme="minorHAnsi"/>
        </w:rPr>
        <w:t>G</w:t>
      </w:r>
      <w:r w:rsidR="00C40392" w:rsidRPr="00624324">
        <w:rPr>
          <w:rFonts w:asciiTheme="minorHAnsi" w:hAnsiTheme="minorHAnsi" w:cstheme="minorHAnsi"/>
        </w:rPr>
        <w:t>miny Czechowice-Dziedzice na obszary porównawcze (jednostki pomocnicze) z uwzględnieniem ich powierzchni i populacji</w:t>
      </w:r>
      <w:bookmarkEnd w:id="7"/>
      <w:r w:rsidR="00A530A9">
        <w:rPr>
          <w:rFonts w:asciiTheme="minorHAnsi" w:hAnsiTheme="minorHAnsi" w:cstheme="minorHAnsi"/>
        </w:rPr>
        <w:t>, dane za rok 2022</w:t>
      </w:r>
      <w:bookmarkEnd w:id="8"/>
    </w:p>
    <w:tbl>
      <w:tblPr>
        <w:tblStyle w:val="Tabela-Siatka"/>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5"/>
        <w:gridCol w:w="1639"/>
        <w:gridCol w:w="1812"/>
        <w:gridCol w:w="1813"/>
        <w:gridCol w:w="1813"/>
      </w:tblGrid>
      <w:tr w:rsidR="00FB4271" w:rsidRPr="00624324" w14:paraId="42D38988" w14:textId="77777777" w:rsidTr="00A530A9">
        <w:trPr>
          <w:trHeight w:val="340"/>
          <w:tblHeader/>
        </w:trPr>
        <w:tc>
          <w:tcPr>
            <w:tcW w:w="1985" w:type="dxa"/>
            <w:shd w:val="clear" w:color="auto" w:fill="F2F2F2" w:themeFill="background1" w:themeFillShade="F2"/>
            <w:vAlign w:val="center"/>
          </w:tcPr>
          <w:p w14:paraId="31764B72" w14:textId="4A536BC0" w:rsidR="00FB4271" w:rsidRPr="00624324" w:rsidRDefault="00C40392" w:rsidP="00491A16">
            <w:pPr>
              <w:jc w:val="center"/>
              <w:rPr>
                <w:rFonts w:cstheme="minorHAnsi"/>
                <w:sz w:val="20"/>
                <w:szCs w:val="20"/>
              </w:rPr>
            </w:pPr>
            <w:bookmarkStart w:id="9" w:name="_Hlk148355469"/>
            <w:r w:rsidRPr="00624324">
              <w:rPr>
                <w:rFonts w:cstheme="minorHAnsi"/>
                <w:sz w:val="20"/>
                <w:szCs w:val="20"/>
              </w:rPr>
              <w:t>Obszar porównawczy</w:t>
            </w:r>
          </w:p>
        </w:tc>
        <w:tc>
          <w:tcPr>
            <w:tcW w:w="1639" w:type="dxa"/>
            <w:shd w:val="clear" w:color="auto" w:fill="F2F2F2" w:themeFill="background1" w:themeFillShade="F2"/>
            <w:vAlign w:val="center"/>
          </w:tcPr>
          <w:p w14:paraId="223924AA" w14:textId="22BD57E4" w:rsidR="00FB4271" w:rsidRPr="00624324" w:rsidRDefault="00FB4271" w:rsidP="00491A16">
            <w:pPr>
              <w:jc w:val="center"/>
              <w:rPr>
                <w:rFonts w:cstheme="minorHAnsi"/>
                <w:sz w:val="20"/>
                <w:szCs w:val="20"/>
              </w:rPr>
            </w:pPr>
            <w:r w:rsidRPr="00624324">
              <w:rPr>
                <w:rFonts w:cstheme="minorHAnsi"/>
                <w:sz w:val="20"/>
                <w:szCs w:val="20"/>
              </w:rPr>
              <w:t>Powierzchnia [</w:t>
            </w:r>
            <w:r w:rsidR="00184F5F" w:rsidRPr="00624324">
              <w:rPr>
                <w:rFonts w:cstheme="minorHAnsi"/>
                <w:sz w:val="20"/>
                <w:szCs w:val="20"/>
              </w:rPr>
              <w:t>km</w:t>
            </w:r>
            <w:r w:rsidR="00184F5F" w:rsidRPr="00624324">
              <w:rPr>
                <w:rFonts w:cstheme="minorHAnsi"/>
                <w:sz w:val="20"/>
                <w:szCs w:val="20"/>
                <w:vertAlign w:val="superscript"/>
              </w:rPr>
              <w:t>2</w:t>
            </w:r>
            <w:r w:rsidRPr="00624324">
              <w:rPr>
                <w:rFonts w:cstheme="minorHAnsi"/>
                <w:sz w:val="20"/>
                <w:szCs w:val="20"/>
              </w:rPr>
              <w:t>]</w:t>
            </w:r>
          </w:p>
        </w:tc>
        <w:tc>
          <w:tcPr>
            <w:tcW w:w="1812" w:type="dxa"/>
            <w:shd w:val="clear" w:color="auto" w:fill="F2F2F2" w:themeFill="background1" w:themeFillShade="F2"/>
            <w:vAlign w:val="center"/>
          </w:tcPr>
          <w:p w14:paraId="054055D8" w14:textId="0D069979" w:rsidR="00FB4271" w:rsidRPr="00624324" w:rsidRDefault="00FB4271" w:rsidP="00491A16">
            <w:pPr>
              <w:jc w:val="center"/>
              <w:rPr>
                <w:rFonts w:cstheme="minorHAnsi"/>
                <w:sz w:val="20"/>
                <w:szCs w:val="20"/>
              </w:rPr>
            </w:pPr>
            <w:r w:rsidRPr="00624324">
              <w:rPr>
                <w:rFonts w:cstheme="minorHAnsi"/>
                <w:sz w:val="20"/>
                <w:szCs w:val="20"/>
              </w:rPr>
              <w:t xml:space="preserve">Udział w powierzchni </w:t>
            </w:r>
            <w:r w:rsidR="00C40392" w:rsidRPr="00624324">
              <w:rPr>
                <w:rFonts w:cstheme="minorHAnsi"/>
                <w:sz w:val="20"/>
                <w:szCs w:val="20"/>
              </w:rPr>
              <w:t>gminy</w:t>
            </w:r>
          </w:p>
        </w:tc>
        <w:tc>
          <w:tcPr>
            <w:tcW w:w="1813" w:type="dxa"/>
            <w:shd w:val="clear" w:color="auto" w:fill="F2F2F2" w:themeFill="background1" w:themeFillShade="F2"/>
            <w:vAlign w:val="center"/>
          </w:tcPr>
          <w:p w14:paraId="1029E8E8" w14:textId="466D7BDE" w:rsidR="00FB4271" w:rsidRPr="00624324" w:rsidRDefault="00FB4271" w:rsidP="00491A16">
            <w:pPr>
              <w:jc w:val="center"/>
              <w:rPr>
                <w:rFonts w:cstheme="minorHAnsi"/>
                <w:sz w:val="20"/>
                <w:szCs w:val="20"/>
              </w:rPr>
            </w:pPr>
            <w:r w:rsidRPr="00624324">
              <w:rPr>
                <w:rFonts w:cstheme="minorHAnsi"/>
                <w:sz w:val="20"/>
                <w:szCs w:val="20"/>
              </w:rPr>
              <w:t>Liczba ludności</w:t>
            </w:r>
          </w:p>
        </w:tc>
        <w:tc>
          <w:tcPr>
            <w:tcW w:w="1813" w:type="dxa"/>
            <w:shd w:val="clear" w:color="auto" w:fill="F2F2F2" w:themeFill="background1" w:themeFillShade="F2"/>
            <w:vAlign w:val="center"/>
          </w:tcPr>
          <w:p w14:paraId="32D8D0EB" w14:textId="33019BE6" w:rsidR="00FB4271" w:rsidRPr="00624324" w:rsidRDefault="00FB4271" w:rsidP="00491A16">
            <w:pPr>
              <w:jc w:val="center"/>
              <w:rPr>
                <w:rFonts w:cstheme="minorHAnsi"/>
                <w:sz w:val="20"/>
                <w:szCs w:val="20"/>
              </w:rPr>
            </w:pPr>
            <w:r w:rsidRPr="00624324">
              <w:rPr>
                <w:rFonts w:cstheme="minorHAnsi"/>
                <w:sz w:val="20"/>
                <w:szCs w:val="20"/>
              </w:rPr>
              <w:t xml:space="preserve">Udział ludności </w:t>
            </w:r>
            <w:r w:rsidR="009E277B" w:rsidRPr="00624324">
              <w:rPr>
                <w:rFonts w:cstheme="minorHAnsi"/>
                <w:sz w:val="20"/>
                <w:szCs w:val="20"/>
              </w:rPr>
              <w:br/>
            </w:r>
            <w:r w:rsidRPr="00624324">
              <w:rPr>
                <w:rFonts w:cstheme="minorHAnsi"/>
                <w:sz w:val="20"/>
                <w:szCs w:val="20"/>
              </w:rPr>
              <w:t xml:space="preserve">w populacji </w:t>
            </w:r>
            <w:r w:rsidR="00C40392" w:rsidRPr="00624324">
              <w:rPr>
                <w:rFonts w:cstheme="minorHAnsi"/>
                <w:sz w:val="20"/>
                <w:szCs w:val="20"/>
              </w:rPr>
              <w:t>gminy</w:t>
            </w:r>
          </w:p>
        </w:tc>
      </w:tr>
      <w:tr w:rsidR="00A530A9" w:rsidRPr="00624324" w14:paraId="00EA75DD" w14:textId="77777777" w:rsidTr="00A530A9">
        <w:trPr>
          <w:trHeight w:val="340"/>
        </w:trPr>
        <w:tc>
          <w:tcPr>
            <w:tcW w:w="1985" w:type="dxa"/>
            <w:shd w:val="clear" w:color="auto" w:fill="F2F2F2" w:themeFill="background1" w:themeFillShade="F2"/>
          </w:tcPr>
          <w:p w14:paraId="48500F28" w14:textId="3A796D6F" w:rsidR="00A530A9" w:rsidRPr="00624324" w:rsidRDefault="00A530A9" w:rsidP="00A530A9">
            <w:pPr>
              <w:jc w:val="center"/>
              <w:rPr>
                <w:rFonts w:cstheme="minorHAnsi"/>
                <w:sz w:val="20"/>
                <w:szCs w:val="20"/>
              </w:rPr>
            </w:pPr>
            <w:r w:rsidRPr="00A530A9">
              <w:rPr>
                <w:rFonts w:cstheme="minorHAnsi"/>
                <w:sz w:val="20"/>
                <w:szCs w:val="20"/>
              </w:rPr>
              <w:t>Osiedle Barbara</w:t>
            </w:r>
          </w:p>
        </w:tc>
        <w:tc>
          <w:tcPr>
            <w:tcW w:w="1639" w:type="dxa"/>
            <w:vAlign w:val="center"/>
          </w:tcPr>
          <w:p w14:paraId="426248D3" w14:textId="22EDC1F6" w:rsidR="00A530A9" w:rsidRPr="00624324" w:rsidRDefault="00A530A9" w:rsidP="00A530A9">
            <w:pPr>
              <w:jc w:val="center"/>
              <w:rPr>
                <w:rFonts w:cstheme="minorHAnsi"/>
                <w:sz w:val="20"/>
                <w:szCs w:val="20"/>
              </w:rPr>
            </w:pPr>
            <w:r w:rsidRPr="00624324">
              <w:rPr>
                <w:rFonts w:cstheme="minorHAnsi"/>
                <w:sz w:val="20"/>
                <w:szCs w:val="20"/>
              </w:rPr>
              <w:t>4,06</w:t>
            </w:r>
          </w:p>
        </w:tc>
        <w:tc>
          <w:tcPr>
            <w:tcW w:w="1812" w:type="dxa"/>
            <w:vAlign w:val="center"/>
          </w:tcPr>
          <w:p w14:paraId="4F909194" w14:textId="4E10A29A" w:rsidR="00A530A9" w:rsidRPr="00624324" w:rsidRDefault="00A530A9" w:rsidP="00A530A9">
            <w:pPr>
              <w:jc w:val="center"/>
              <w:rPr>
                <w:rFonts w:cstheme="minorHAnsi"/>
                <w:sz w:val="20"/>
                <w:szCs w:val="20"/>
              </w:rPr>
            </w:pPr>
            <w:r w:rsidRPr="00624324">
              <w:rPr>
                <w:rFonts w:cstheme="minorHAnsi"/>
                <w:sz w:val="20"/>
                <w:szCs w:val="20"/>
              </w:rPr>
              <w:t>6,1%</w:t>
            </w:r>
          </w:p>
        </w:tc>
        <w:tc>
          <w:tcPr>
            <w:tcW w:w="1813" w:type="dxa"/>
            <w:vAlign w:val="center"/>
          </w:tcPr>
          <w:p w14:paraId="782DCD2E" w14:textId="1226E251" w:rsidR="00A530A9" w:rsidRPr="00624324" w:rsidRDefault="00A530A9" w:rsidP="00A530A9">
            <w:pPr>
              <w:jc w:val="center"/>
              <w:rPr>
                <w:rFonts w:cstheme="minorHAnsi"/>
                <w:sz w:val="20"/>
                <w:szCs w:val="20"/>
              </w:rPr>
            </w:pPr>
            <w:r w:rsidRPr="00624324">
              <w:rPr>
                <w:rFonts w:cstheme="minorHAnsi"/>
                <w:color w:val="000000"/>
                <w:sz w:val="20"/>
                <w:szCs w:val="20"/>
              </w:rPr>
              <w:t>4 931</w:t>
            </w:r>
          </w:p>
        </w:tc>
        <w:tc>
          <w:tcPr>
            <w:tcW w:w="1813" w:type="dxa"/>
            <w:vAlign w:val="center"/>
          </w:tcPr>
          <w:p w14:paraId="10254591" w14:textId="48DC73E9" w:rsidR="00A530A9" w:rsidRPr="00624324" w:rsidRDefault="00A530A9" w:rsidP="00A530A9">
            <w:pPr>
              <w:jc w:val="center"/>
              <w:rPr>
                <w:rFonts w:cstheme="minorHAnsi"/>
                <w:sz w:val="20"/>
                <w:szCs w:val="20"/>
              </w:rPr>
            </w:pPr>
            <w:r w:rsidRPr="00624324">
              <w:rPr>
                <w:rFonts w:cstheme="minorHAnsi"/>
                <w:color w:val="000000"/>
                <w:sz w:val="20"/>
                <w:szCs w:val="20"/>
              </w:rPr>
              <w:t>11,4%</w:t>
            </w:r>
          </w:p>
        </w:tc>
      </w:tr>
      <w:tr w:rsidR="00A530A9" w:rsidRPr="00624324" w14:paraId="38E1E91B" w14:textId="77777777" w:rsidTr="00A530A9">
        <w:trPr>
          <w:trHeight w:val="340"/>
        </w:trPr>
        <w:tc>
          <w:tcPr>
            <w:tcW w:w="1985" w:type="dxa"/>
            <w:shd w:val="clear" w:color="auto" w:fill="F2F2F2" w:themeFill="background1" w:themeFillShade="F2"/>
          </w:tcPr>
          <w:p w14:paraId="37729999" w14:textId="21D97D13" w:rsidR="00A530A9" w:rsidRPr="00624324" w:rsidRDefault="00A530A9" w:rsidP="00A530A9">
            <w:pPr>
              <w:jc w:val="center"/>
              <w:rPr>
                <w:rFonts w:cstheme="minorHAnsi"/>
                <w:sz w:val="20"/>
                <w:szCs w:val="20"/>
              </w:rPr>
            </w:pPr>
            <w:r w:rsidRPr="00A530A9">
              <w:rPr>
                <w:rFonts w:cstheme="minorHAnsi"/>
                <w:sz w:val="20"/>
                <w:szCs w:val="20"/>
              </w:rPr>
              <w:t>Osiedle Centrum</w:t>
            </w:r>
          </w:p>
        </w:tc>
        <w:tc>
          <w:tcPr>
            <w:tcW w:w="1639" w:type="dxa"/>
            <w:vAlign w:val="center"/>
          </w:tcPr>
          <w:p w14:paraId="427B51B5" w14:textId="76EA039D" w:rsidR="00A530A9" w:rsidRPr="00624324" w:rsidRDefault="00A530A9" w:rsidP="00A530A9">
            <w:pPr>
              <w:jc w:val="center"/>
              <w:rPr>
                <w:rFonts w:cstheme="minorHAnsi"/>
                <w:sz w:val="20"/>
                <w:szCs w:val="20"/>
              </w:rPr>
            </w:pPr>
            <w:r w:rsidRPr="00624324">
              <w:rPr>
                <w:rFonts w:cstheme="minorHAnsi"/>
                <w:sz w:val="20"/>
                <w:szCs w:val="20"/>
              </w:rPr>
              <w:t>1,89</w:t>
            </w:r>
          </w:p>
        </w:tc>
        <w:tc>
          <w:tcPr>
            <w:tcW w:w="1812" w:type="dxa"/>
            <w:vAlign w:val="center"/>
          </w:tcPr>
          <w:p w14:paraId="0FFA5F67" w14:textId="3EFA02B4" w:rsidR="00A530A9" w:rsidRPr="00624324" w:rsidRDefault="00A530A9" w:rsidP="00A530A9">
            <w:pPr>
              <w:jc w:val="center"/>
              <w:rPr>
                <w:rFonts w:cstheme="minorHAnsi"/>
                <w:sz w:val="20"/>
                <w:szCs w:val="20"/>
              </w:rPr>
            </w:pPr>
            <w:r w:rsidRPr="00624324">
              <w:rPr>
                <w:rFonts w:cstheme="minorHAnsi"/>
                <w:sz w:val="20"/>
                <w:szCs w:val="20"/>
              </w:rPr>
              <w:t>2,8%</w:t>
            </w:r>
          </w:p>
        </w:tc>
        <w:tc>
          <w:tcPr>
            <w:tcW w:w="1813" w:type="dxa"/>
            <w:vAlign w:val="center"/>
          </w:tcPr>
          <w:p w14:paraId="132AB34F" w14:textId="3557EB3B" w:rsidR="00A530A9" w:rsidRPr="00624324" w:rsidRDefault="00A530A9" w:rsidP="00A530A9">
            <w:pPr>
              <w:jc w:val="center"/>
              <w:rPr>
                <w:rFonts w:cstheme="minorHAnsi"/>
                <w:sz w:val="20"/>
                <w:szCs w:val="20"/>
              </w:rPr>
            </w:pPr>
            <w:r w:rsidRPr="00624324">
              <w:rPr>
                <w:rFonts w:cstheme="minorHAnsi"/>
                <w:color w:val="000000"/>
                <w:sz w:val="20"/>
                <w:szCs w:val="20"/>
              </w:rPr>
              <w:t>5 245</w:t>
            </w:r>
          </w:p>
        </w:tc>
        <w:tc>
          <w:tcPr>
            <w:tcW w:w="1813" w:type="dxa"/>
            <w:vAlign w:val="center"/>
          </w:tcPr>
          <w:p w14:paraId="682D9CB6" w14:textId="56F075D0" w:rsidR="00A530A9" w:rsidRPr="00624324" w:rsidRDefault="00A530A9" w:rsidP="00A530A9">
            <w:pPr>
              <w:jc w:val="center"/>
              <w:rPr>
                <w:rFonts w:cstheme="minorHAnsi"/>
                <w:sz w:val="20"/>
                <w:szCs w:val="20"/>
              </w:rPr>
            </w:pPr>
            <w:r w:rsidRPr="00624324">
              <w:rPr>
                <w:rFonts w:cstheme="minorHAnsi"/>
                <w:color w:val="000000"/>
                <w:sz w:val="20"/>
                <w:szCs w:val="20"/>
              </w:rPr>
              <w:t>12,1%</w:t>
            </w:r>
          </w:p>
        </w:tc>
      </w:tr>
      <w:tr w:rsidR="00A530A9" w:rsidRPr="00624324" w14:paraId="6867FF54" w14:textId="77777777" w:rsidTr="00A530A9">
        <w:trPr>
          <w:trHeight w:val="340"/>
        </w:trPr>
        <w:tc>
          <w:tcPr>
            <w:tcW w:w="1985" w:type="dxa"/>
            <w:shd w:val="clear" w:color="auto" w:fill="F2F2F2" w:themeFill="background1" w:themeFillShade="F2"/>
          </w:tcPr>
          <w:p w14:paraId="4DB8755E" w14:textId="410A236B" w:rsidR="00A530A9" w:rsidRPr="00624324" w:rsidRDefault="00A530A9" w:rsidP="00A530A9">
            <w:pPr>
              <w:jc w:val="center"/>
              <w:rPr>
                <w:rFonts w:cstheme="minorHAnsi"/>
                <w:sz w:val="20"/>
                <w:szCs w:val="20"/>
              </w:rPr>
            </w:pPr>
            <w:r w:rsidRPr="00A530A9">
              <w:rPr>
                <w:rFonts w:cstheme="minorHAnsi"/>
                <w:sz w:val="20"/>
                <w:szCs w:val="20"/>
              </w:rPr>
              <w:t>Osiedle Czechowice Górne</w:t>
            </w:r>
          </w:p>
        </w:tc>
        <w:tc>
          <w:tcPr>
            <w:tcW w:w="1639" w:type="dxa"/>
            <w:vAlign w:val="center"/>
          </w:tcPr>
          <w:p w14:paraId="387B78B5" w14:textId="67EC67DA" w:rsidR="00A530A9" w:rsidRPr="00624324" w:rsidRDefault="00A530A9" w:rsidP="00A530A9">
            <w:pPr>
              <w:jc w:val="center"/>
              <w:rPr>
                <w:rFonts w:cstheme="minorHAnsi"/>
                <w:sz w:val="20"/>
                <w:szCs w:val="20"/>
              </w:rPr>
            </w:pPr>
            <w:r w:rsidRPr="00624324">
              <w:rPr>
                <w:rFonts w:cstheme="minorHAnsi"/>
                <w:sz w:val="20"/>
                <w:szCs w:val="20"/>
              </w:rPr>
              <w:t>9,17</w:t>
            </w:r>
          </w:p>
        </w:tc>
        <w:tc>
          <w:tcPr>
            <w:tcW w:w="1812" w:type="dxa"/>
            <w:vAlign w:val="center"/>
          </w:tcPr>
          <w:p w14:paraId="73D27E42" w14:textId="3708AEEA" w:rsidR="00A530A9" w:rsidRPr="00624324" w:rsidRDefault="00A530A9" w:rsidP="00A530A9">
            <w:pPr>
              <w:jc w:val="center"/>
              <w:rPr>
                <w:rFonts w:cstheme="minorHAnsi"/>
                <w:sz w:val="20"/>
                <w:szCs w:val="20"/>
              </w:rPr>
            </w:pPr>
            <w:r w:rsidRPr="00624324">
              <w:rPr>
                <w:rFonts w:cstheme="minorHAnsi"/>
                <w:sz w:val="20"/>
                <w:szCs w:val="20"/>
              </w:rPr>
              <w:t>13,8%</w:t>
            </w:r>
          </w:p>
        </w:tc>
        <w:tc>
          <w:tcPr>
            <w:tcW w:w="1813" w:type="dxa"/>
            <w:vAlign w:val="center"/>
          </w:tcPr>
          <w:p w14:paraId="6D42A741" w14:textId="08E80317" w:rsidR="00A530A9" w:rsidRPr="00624324" w:rsidRDefault="00A530A9" w:rsidP="00A530A9">
            <w:pPr>
              <w:jc w:val="center"/>
              <w:rPr>
                <w:rFonts w:cstheme="minorHAnsi"/>
                <w:sz w:val="20"/>
                <w:szCs w:val="20"/>
              </w:rPr>
            </w:pPr>
            <w:r w:rsidRPr="00624324">
              <w:rPr>
                <w:rFonts w:cstheme="minorHAnsi"/>
                <w:color w:val="000000"/>
                <w:sz w:val="20"/>
                <w:szCs w:val="20"/>
              </w:rPr>
              <w:t>3 218</w:t>
            </w:r>
          </w:p>
        </w:tc>
        <w:tc>
          <w:tcPr>
            <w:tcW w:w="1813" w:type="dxa"/>
            <w:vAlign w:val="center"/>
          </w:tcPr>
          <w:p w14:paraId="31175D6D" w14:textId="61E47DC8" w:rsidR="00A530A9" w:rsidRPr="00624324" w:rsidRDefault="00A530A9" w:rsidP="00A530A9">
            <w:pPr>
              <w:jc w:val="center"/>
              <w:rPr>
                <w:rFonts w:cstheme="minorHAnsi"/>
                <w:sz w:val="20"/>
                <w:szCs w:val="20"/>
              </w:rPr>
            </w:pPr>
            <w:r w:rsidRPr="00624324">
              <w:rPr>
                <w:rFonts w:cstheme="minorHAnsi"/>
                <w:color w:val="000000"/>
                <w:sz w:val="20"/>
                <w:szCs w:val="20"/>
              </w:rPr>
              <w:t>7,4%</w:t>
            </w:r>
          </w:p>
        </w:tc>
      </w:tr>
      <w:tr w:rsidR="00A530A9" w:rsidRPr="00624324" w14:paraId="68C6A998" w14:textId="77777777" w:rsidTr="00A530A9">
        <w:trPr>
          <w:trHeight w:val="340"/>
        </w:trPr>
        <w:tc>
          <w:tcPr>
            <w:tcW w:w="1985" w:type="dxa"/>
            <w:shd w:val="clear" w:color="auto" w:fill="F2F2F2" w:themeFill="background1" w:themeFillShade="F2"/>
          </w:tcPr>
          <w:p w14:paraId="78BB2675" w14:textId="2F420BF8" w:rsidR="00A530A9" w:rsidRPr="00624324" w:rsidRDefault="00A530A9" w:rsidP="00A530A9">
            <w:pPr>
              <w:jc w:val="center"/>
              <w:rPr>
                <w:rFonts w:cstheme="minorHAnsi"/>
                <w:sz w:val="20"/>
                <w:szCs w:val="20"/>
              </w:rPr>
            </w:pPr>
            <w:r w:rsidRPr="00A530A9">
              <w:rPr>
                <w:rFonts w:cstheme="minorHAnsi"/>
                <w:sz w:val="20"/>
                <w:szCs w:val="20"/>
              </w:rPr>
              <w:t>Osiedle Dziedzice</w:t>
            </w:r>
          </w:p>
        </w:tc>
        <w:tc>
          <w:tcPr>
            <w:tcW w:w="1639" w:type="dxa"/>
            <w:vAlign w:val="center"/>
          </w:tcPr>
          <w:p w14:paraId="3EBF5AC1" w14:textId="0897F682" w:rsidR="00A530A9" w:rsidRPr="00624324" w:rsidRDefault="00A530A9" w:rsidP="00A530A9">
            <w:pPr>
              <w:jc w:val="center"/>
              <w:rPr>
                <w:rFonts w:cstheme="minorHAnsi"/>
                <w:sz w:val="20"/>
                <w:szCs w:val="20"/>
              </w:rPr>
            </w:pPr>
            <w:r w:rsidRPr="00624324">
              <w:rPr>
                <w:rFonts w:cstheme="minorHAnsi"/>
                <w:sz w:val="20"/>
                <w:szCs w:val="20"/>
              </w:rPr>
              <w:t>3,45</w:t>
            </w:r>
          </w:p>
        </w:tc>
        <w:tc>
          <w:tcPr>
            <w:tcW w:w="1812" w:type="dxa"/>
            <w:vAlign w:val="center"/>
          </w:tcPr>
          <w:p w14:paraId="4E096884" w14:textId="368967D7" w:rsidR="00A530A9" w:rsidRPr="00624324" w:rsidRDefault="00A530A9" w:rsidP="00A530A9">
            <w:pPr>
              <w:jc w:val="center"/>
              <w:rPr>
                <w:rFonts w:cstheme="minorHAnsi"/>
                <w:sz w:val="20"/>
                <w:szCs w:val="20"/>
              </w:rPr>
            </w:pPr>
            <w:r w:rsidRPr="00624324">
              <w:rPr>
                <w:rFonts w:cstheme="minorHAnsi"/>
                <w:sz w:val="20"/>
                <w:szCs w:val="20"/>
              </w:rPr>
              <w:t>5,2%</w:t>
            </w:r>
          </w:p>
        </w:tc>
        <w:tc>
          <w:tcPr>
            <w:tcW w:w="1813" w:type="dxa"/>
            <w:vAlign w:val="center"/>
          </w:tcPr>
          <w:p w14:paraId="59FB77F4" w14:textId="47CB35DD" w:rsidR="00A530A9" w:rsidRPr="00624324" w:rsidRDefault="00A530A9" w:rsidP="00A530A9">
            <w:pPr>
              <w:jc w:val="center"/>
              <w:rPr>
                <w:rFonts w:cstheme="minorHAnsi"/>
                <w:sz w:val="20"/>
                <w:szCs w:val="20"/>
              </w:rPr>
            </w:pPr>
            <w:r w:rsidRPr="00624324">
              <w:rPr>
                <w:rFonts w:cstheme="minorHAnsi"/>
                <w:color w:val="000000"/>
                <w:sz w:val="20"/>
                <w:szCs w:val="20"/>
              </w:rPr>
              <w:t>1 520</w:t>
            </w:r>
          </w:p>
        </w:tc>
        <w:tc>
          <w:tcPr>
            <w:tcW w:w="1813" w:type="dxa"/>
            <w:vAlign w:val="center"/>
          </w:tcPr>
          <w:p w14:paraId="1F35A9FA" w14:textId="15BA5DF7" w:rsidR="00A530A9" w:rsidRPr="00624324" w:rsidRDefault="00A530A9" w:rsidP="00A530A9">
            <w:pPr>
              <w:jc w:val="center"/>
              <w:rPr>
                <w:rFonts w:cstheme="minorHAnsi"/>
                <w:sz w:val="20"/>
                <w:szCs w:val="20"/>
              </w:rPr>
            </w:pPr>
            <w:r w:rsidRPr="00624324">
              <w:rPr>
                <w:rFonts w:cstheme="minorHAnsi"/>
                <w:color w:val="000000"/>
                <w:sz w:val="20"/>
                <w:szCs w:val="20"/>
              </w:rPr>
              <w:t>3,5%</w:t>
            </w:r>
          </w:p>
        </w:tc>
      </w:tr>
      <w:tr w:rsidR="00A530A9" w:rsidRPr="00624324" w14:paraId="7F943CE1" w14:textId="77777777" w:rsidTr="00A530A9">
        <w:trPr>
          <w:trHeight w:val="340"/>
        </w:trPr>
        <w:tc>
          <w:tcPr>
            <w:tcW w:w="1985" w:type="dxa"/>
            <w:shd w:val="clear" w:color="auto" w:fill="F2F2F2" w:themeFill="background1" w:themeFillShade="F2"/>
          </w:tcPr>
          <w:p w14:paraId="28651AE4" w14:textId="121F5502" w:rsidR="00A530A9" w:rsidRPr="00624324" w:rsidRDefault="00A530A9" w:rsidP="00A530A9">
            <w:pPr>
              <w:jc w:val="center"/>
              <w:rPr>
                <w:rFonts w:cstheme="minorHAnsi"/>
                <w:sz w:val="20"/>
                <w:szCs w:val="20"/>
              </w:rPr>
            </w:pPr>
            <w:r w:rsidRPr="00A530A9">
              <w:rPr>
                <w:rFonts w:cstheme="minorHAnsi"/>
                <w:sz w:val="20"/>
                <w:szCs w:val="20"/>
              </w:rPr>
              <w:t>Osiedle Lesisko</w:t>
            </w:r>
          </w:p>
        </w:tc>
        <w:tc>
          <w:tcPr>
            <w:tcW w:w="1639" w:type="dxa"/>
            <w:vAlign w:val="center"/>
          </w:tcPr>
          <w:p w14:paraId="49C55B2B" w14:textId="44E6B9E6" w:rsidR="00A530A9" w:rsidRPr="00624324" w:rsidRDefault="00A530A9" w:rsidP="00A530A9">
            <w:pPr>
              <w:jc w:val="center"/>
              <w:rPr>
                <w:rFonts w:cstheme="minorHAnsi"/>
                <w:sz w:val="20"/>
                <w:szCs w:val="20"/>
              </w:rPr>
            </w:pPr>
            <w:r w:rsidRPr="00624324">
              <w:rPr>
                <w:rFonts w:cstheme="minorHAnsi"/>
                <w:sz w:val="20"/>
                <w:szCs w:val="20"/>
              </w:rPr>
              <w:t>0,54</w:t>
            </w:r>
          </w:p>
        </w:tc>
        <w:tc>
          <w:tcPr>
            <w:tcW w:w="1812" w:type="dxa"/>
            <w:vAlign w:val="center"/>
          </w:tcPr>
          <w:p w14:paraId="33475F42" w14:textId="791CD634" w:rsidR="00A530A9" w:rsidRPr="00624324" w:rsidRDefault="00A530A9" w:rsidP="00A530A9">
            <w:pPr>
              <w:jc w:val="center"/>
              <w:rPr>
                <w:rFonts w:cstheme="minorHAnsi"/>
                <w:sz w:val="20"/>
                <w:szCs w:val="20"/>
              </w:rPr>
            </w:pPr>
            <w:r w:rsidRPr="00624324">
              <w:rPr>
                <w:rFonts w:cstheme="minorHAnsi"/>
                <w:sz w:val="20"/>
                <w:szCs w:val="20"/>
              </w:rPr>
              <w:t>0,8%</w:t>
            </w:r>
          </w:p>
        </w:tc>
        <w:tc>
          <w:tcPr>
            <w:tcW w:w="1813" w:type="dxa"/>
            <w:vAlign w:val="center"/>
          </w:tcPr>
          <w:p w14:paraId="541E2A43" w14:textId="59DE3514" w:rsidR="00A530A9" w:rsidRPr="00624324" w:rsidRDefault="00A530A9" w:rsidP="00A530A9">
            <w:pPr>
              <w:jc w:val="center"/>
              <w:rPr>
                <w:rFonts w:cstheme="minorHAnsi"/>
                <w:sz w:val="20"/>
                <w:szCs w:val="20"/>
              </w:rPr>
            </w:pPr>
            <w:r w:rsidRPr="00624324">
              <w:rPr>
                <w:rFonts w:cstheme="minorHAnsi"/>
                <w:color w:val="000000"/>
                <w:sz w:val="20"/>
                <w:szCs w:val="20"/>
              </w:rPr>
              <w:t>3 011</w:t>
            </w:r>
          </w:p>
        </w:tc>
        <w:tc>
          <w:tcPr>
            <w:tcW w:w="1813" w:type="dxa"/>
            <w:vAlign w:val="center"/>
          </w:tcPr>
          <w:p w14:paraId="24482A87" w14:textId="29B38D52" w:rsidR="00A530A9" w:rsidRPr="00624324" w:rsidRDefault="00A530A9" w:rsidP="00A530A9">
            <w:pPr>
              <w:jc w:val="center"/>
              <w:rPr>
                <w:rFonts w:cstheme="minorHAnsi"/>
                <w:sz w:val="20"/>
                <w:szCs w:val="20"/>
              </w:rPr>
            </w:pPr>
            <w:r w:rsidRPr="00624324">
              <w:rPr>
                <w:rFonts w:cstheme="minorHAnsi"/>
                <w:color w:val="000000"/>
                <w:sz w:val="20"/>
                <w:szCs w:val="20"/>
              </w:rPr>
              <w:t>7,0%</w:t>
            </w:r>
          </w:p>
        </w:tc>
      </w:tr>
      <w:tr w:rsidR="00A530A9" w:rsidRPr="00624324" w14:paraId="613D93FC" w14:textId="77777777" w:rsidTr="00A530A9">
        <w:trPr>
          <w:trHeight w:val="340"/>
        </w:trPr>
        <w:tc>
          <w:tcPr>
            <w:tcW w:w="1985" w:type="dxa"/>
            <w:shd w:val="clear" w:color="auto" w:fill="F2F2F2" w:themeFill="background1" w:themeFillShade="F2"/>
          </w:tcPr>
          <w:p w14:paraId="283F95B0" w14:textId="55E2115B" w:rsidR="00A530A9" w:rsidRPr="00624324" w:rsidRDefault="00A530A9" w:rsidP="00A530A9">
            <w:pPr>
              <w:jc w:val="center"/>
              <w:rPr>
                <w:rFonts w:cstheme="minorHAnsi"/>
                <w:sz w:val="20"/>
                <w:szCs w:val="20"/>
              </w:rPr>
            </w:pPr>
            <w:r w:rsidRPr="00A530A9">
              <w:rPr>
                <w:rFonts w:cstheme="minorHAnsi"/>
                <w:sz w:val="20"/>
                <w:szCs w:val="20"/>
              </w:rPr>
              <w:t>Osiedle Południe</w:t>
            </w:r>
          </w:p>
        </w:tc>
        <w:tc>
          <w:tcPr>
            <w:tcW w:w="1639" w:type="dxa"/>
            <w:vAlign w:val="center"/>
          </w:tcPr>
          <w:p w14:paraId="2A5E402E" w14:textId="7704B4D4" w:rsidR="00A530A9" w:rsidRPr="00624324" w:rsidRDefault="00A530A9" w:rsidP="00A530A9">
            <w:pPr>
              <w:jc w:val="center"/>
              <w:rPr>
                <w:rFonts w:cstheme="minorHAnsi"/>
                <w:sz w:val="20"/>
                <w:szCs w:val="20"/>
              </w:rPr>
            </w:pPr>
            <w:r w:rsidRPr="00624324">
              <w:rPr>
                <w:rFonts w:cstheme="minorHAnsi"/>
                <w:sz w:val="20"/>
                <w:szCs w:val="20"/>
              </w:rPr>
              <w:t>7,02</w:t>
            </w:r>
          </w:p>
        </w:tc>
        <w:tc>
          <w:tcPr>
            <w:tcW w:w="1812" w:type="dxa"/>
            <w:vAlign w:val="center"/>
          </w:tcPr>
          <w:p w14:paraId="7CD0E3DF" w14:textId="56AAC0FC" w:rsidR="00A530A9" w:rsidRPr="00624324" w:rsidRDefault="00A530A9" w:rsidP="00A530A9">
            <w:pPr>
              <w:jc w:val="center"/>
              <w:rPr>
                <w:rFonts w:cstheme="minorHAnsi"/>
                <w:sz w:val="20"/>
                <w:szCs w:val="20"/>
              </w:rPr>
            </w:pPr>
            <w:r w:rsidRPr="00624324">
              <w:rPr>
                <w:rFonts w:cstheme="minorHAnsi"/>
                <w:sz w:val="20"/>
                <w:szCs w:val="20"/>
              </w:rPr>
              <w:t>10,6%</w:t>
            </w:r>
          </w:p>
        </w:tc>
        <w:tc>
          <w:tcPr>
            <w:tcW w:w="1813" w:type="dxa"/>
            <w:vAlign w:val="center"/>
          </w:tcPr>
          <w:p w14:paraId="74C2E6EE" w14:textId="7181B0E6" w:rsidR="00A530A9" w:rsidRPr="00624324" w:rsidRDefault="00A530A9" w:rsidP="00A530A9">
            <w:pPr>
              <w:jc w:val="center"/>
              <w:rPr>
                <w:rFonts w:cstheme="minorHAnsi"/>
                <w:sz w:val="20"/>
                <w:szCs w:val="20"/>
              </w:rPr>
            </w:pPr>
            <w:r w:rsidRPr="00624324">
              <w:rPr>
                <w:rFonts w:cstheme="minorHAnsi"/>
                <w:color w:val="000000"/>
                <w:sz w:val="20"/>
                <w:szCs w:val="20"/>
              </w:rPr>
              <w:t>6 182</w:t>
            </w:r>
          </w:p>
        </w:tc>
        <w:tc>
          <w:tcPr>
            <w:tcW w:w="1813" w:type="dxa"/>
            <w:vAlign w:val="center"/>
          </w:tcPr>
          <w:p w14:paraId="742241A7" w14:textId="2C18BA5B" w:rsidR="00A530A9" w:rsidRPr="00624324" w:rsidRDefault="00A530A9" w:rsidP="00A530A9">
            <w:pPr>
              <w:jc w:val="center"/>
              <w:rPr>
                <w:rFonts w:cstheme="minorHAnsi"/>
                <w:sz w:val="20"/>
                <w:szCs w:val="20"/>
              </w:rPr>
            </w:pPr>
            <w:r w:rsidRPr="00624324">
              <w:rPr>
                <w:rFonts w:cstheme="minorHAnsi"/>
                <w:color w:val="000000"/>
                <w:sz w:val="20"/>
                <w:szCs w:val="20"/>
              </w:rPr>
              <w:t>14,3%</w:t>
            </w:r>
          </w:p>
        </w:tc>
      </w:tr>
      <w:tr w:rsidR="00A530A9" w:rsidRPr="00624324" w14:paraId="6055C513" w14:textId="77777777" w:rsidTr="00A530A9">
        <w:trPr>
          <w:trHeight w:val="340"/>
        </w:trPr>
        <w:tc>
          <w:tcPr>
            <w:tcW w:w="1985" w:type="dxa"/>
            <w:shd w:val="clear" w:color="auto" w:fill="F2F2F2" w:themeFill="background1" w:themeFillShade="F2"/>
          </w:tcPr>
          <w:p w14:paraId="12630F2E" w14:textId="12FB7CD6" w:rsidR="00A530A9" w:rsidRPr="00624324" w:rsidRDefault="00A530A9" w:rsidP="00A530A9">
            <w:pPr>
              <w:jc w:val="center"/>
              <w:rPr>
                <w:rFonts w:cstheme="minorHAnsi"/>
                <w:sz w:val="20"/>
                <w:szCs w:val="20"/>
              </w:rPr>
            </w:pPr>
            <w:r w:rsidRPr="00A530A9">
              <w:rPr>
                <w:rFonts w:cstheme="minorHAnsi"/>
                <w:sz w:val="20"/>
                <w:szCs w:val="20"/>
              </w:rPr>
              <w:t>Osiedle Północ</w:t>
            </w:r>
          </w:p>
        </w:tc>
        <w:tc>
          <w:tcPr>
            <w:tcW w:w="1639" w:type="dxa"/>
            <w:vAlign w:val="center"/>
          </w:tcPr>
          <w:p w14:paraId="7D4A0903" w14:textId="5CAE8459" w:rsidR="00A530A9" w:rsidRPr="00624324" w:rsidRDefault="00A530A9" w:rsidP="00A530A9">
            <w:pPr>
              <w:jc w:val="center"/>
              <w:rPr>
                <w:rFonts w:cstheme="minorHAnsi"/>
                <w:sz w:val="20"/>
                <w:szCs w:val="20"/>
              </w:rPr>
            </w:pPr>
            <w:r w:rsidRPr="00624324">
              <w:rPr>
                <w:rFonts w:cstheme="minorHAnsi"/>
                <w:sz w:val="20"/>
                <w:szCs w:val="20"/>
              </w:rPr>
              <w:t>0,98</w:t>
            </w:r>
          </w:p>
        </w:tc>
        <w:tc>
          <w:tcPr>
            <w:tcW w:w="1812" w:type="dxa"/>
            <w:vAlign w:val="center"/>
          </w:tcPr>
          <w:p w14:paraId="1C48A5DD" w14:textId="73B409AA" w:rsidR="00A530A9" w:rsidRPr="00624324" w:rsidRDefault="00A530A9" w:rsidP="00A530A9">
            <w:pPr>
              <w:jc w:val="center"/>
              <w:rPr>
                <w:rFonts w:cstheme="minorHAnsi"/>
                <w:sz w:val="20"/>
                <w:szCs w:val="20"/>
              </w:rPr>
            </w:pPr>
            <w:r w:rsidRPr="00624324">
              <w:rPr>
                <w:rFonts w:cstheme="minorHAnsi"/>
                <w:sz w:val="20"/>
                <w:szCs w:val="20"/>
              </w:rPr>
              <w:t>1,5%</w:t>
            </w:r>
          </w:p>
        </w:tc>
        <w:tc>
          <w:tcPr>
            <w:tcW w:w="1813" w:type="dxa"/>
            <w:vAlign w:val="center"/>
          </w:tcPr>
          <w:p w14:paraId="2A0FC6CF" w14:textId="176C6E47" w:rsidR="00A530A9" w:rsidRPr="00624324" w:rsidRDefault="00A530A9" w:rsidP="00A530A9">
            <w:pPr>
              <w:jc w:val="center"/>
              <w:rPr>
                <w:rFonts w:cstheme="minorHAnsi"/>
                <w:sz w:val="20"/>
                <w:szCs w:val="20"/>
              </w:rPr>
            </w:pPr>
            <w:r w:rsidRPr="00624324">
              <w:rPr>
                <w:rFonts w:cstheme="minorHAnsi"/>
                <w:color w:val="000000"/>
                <w:sz w:val="20"/>
                <w:szCs w:val="20"/>
              </w:rPr>
              <w:t>3 555</w:t>
            </w:r>
          </w:p>
        </w:tc>
        <w:tc>
          <w:tcPr>
            <w:tcW w:w="1813" w:type="dxa"/>
            <w:vAlign w:val="center"/>
          </w:tcPr>
          <w:p w14:paraId="3A4ABD87" w14:textId="4BB1F81E" w:rsidR="00A530A9" w:rsidRPr="00624324" w:rsidRDefault="00A530A9" w:rsidP="00A530A9">
            <w:pPr>
              <w:jc w:val="center"/>
              <w:rPr>
                <w:rFonts w:cstheme="minorHAnsi"/>
                <w:sz w:val="20"/>
                <w:szCs w:val="20"/>
              </w:rPr>
            </w:pPr>
            <w:r w:rsidRPr="00624324">
              <w:rPr>
                <w:rFonts w:cstheme="minorHAnsi"/>
                <w:color w:val="000000"/>
                <w:sz w:val="20"/>
                <w:szCs w:val="20"/>
              </w:rPr>
              <w:t>8,2%</w:t>
            </w:r>
          </w:p>
        </w:tc>
      </w:tr>
      <w:tr w:rsidR="00A530A9" w:rsidRPr="00624324" w14:paraId="24AC4225" w14:textId="77777777" w:rsidTr="00A530A9">
        <w:trPr>
          <w:trHeight w:val="340"/>
        </w:trPr>
        <w:tc>
          <w:tcPr>
            <w:tcW w:w="1985" w:type="dxa"/>
            <w:shd w:val="clear" w:color="auto" w:fill="F2F2F2" w:themeFill="background1" w:themeFillShade="F2"/>
          </w:tcPr>
          <w:p w14:paraId="55764C5B" w14:textId="653ADE12" w:rsidR="00A530A9" w:rsidRPr="00624324" w:rsidRDefault="00A530A9" w:rsidP="00A530A9">
            <w:pPr>
              <w:jc w:val="center"/>
              <w:rPr>
                <w:rFonts w:cstheme="minorHAnsi"/>
                <w:sz w:val="20"/>
                <w:szCs w:val="20"/>
              </w:rPr>
            </w:pPr>
            <w:r w:rsidRPr="00A530A9">
              <w:rPr>
                <w:rFonts w:cstheme="minorHAnsi"/>
                <w:sz w:val="20"/>
                <w:szCs w:val="20"/>
              </w:rPr>
              <w:t>Osiedle Renardowice</w:t>
            </w:r>
          </w:p>
        </w:tc>
        <w:tc>
          <w:tcPr>
            <w:tcW w:w="1639" w:type="dxa"/>
            <w:vAlign w:val="center"/>
          </w:tcPr>
          <w:p w14:paraId="365C32D3" w14:textId="5CE3B777" w:rsidR="00A530A9" w:rsidRPr="00624324" w:rsidRDefault="00A530A9" w:rsidP="00A530A9">
            <w:pPr>
              <w:jc w:val="center"/>
              <w:rPr>
                <w:rFonts w:cstheme="minorHAnsi"/>
                <w:sz w:val="20"/>
                <w:szCs w:val="20"/>
              </w:rPr>
            </w:pPr>
            <w:r w:rsidRPr="00624324">
              <w:rPr>
                <w:rFonts w:cstheme="minorHAnsi"/>
                <w:sz w:val="20"/>
                <w:szCs w:val="20"/>
              </w:rPr>
              <w:t>1,94</w:t>
            </w:r>
          </w:p>
        </w:tc>
        <w:tc>
          <w:tcPr>
            <w:tcW w:w="1812" w:type="dxa"/>
            <w:vAlign w:val="center"/>
          </w:tcPr>
          <w:p w14:paraId="0A16947C" w14:textId="2702420C" w:rsidR="00A530A9" w:rsidRPr="00624324" w:rsidRDefault="00A530A9" w:rsidP="00A530A9">
            <w:pPr>
              <w:jc w:val="center"/>
              <w:rPr>
                <w:rFonts w:cstheme="minorHAnsi"/>
                <w:sz w:val="20"/>
                <w:szCs w:val="20"/>
              </w:rPr>
            </w:pPr>
            <w:r w:rsidRPr="00624324">
              <w:rPr>
                <w:rFonts w:cstheme="minorHAnsi"/>
                <w:sz w:val="20"/>
                <w:szCs w:val="20"/>
              </w:rPr>
              <w:t>2,9%</w:t>
            </w:r>
          </w:p>
        </w:tc>
        <w:tc>
          <w:tcPr>
            <w:tcW w:w="1813" w:type="dxa"/>
            <w:vAlign w:val="center"/>
          </w:tcPr>
          <w:p w14:paraId="1F4B05A2" w14:textId="35CF640C" w:rsidR="00A530A9" w:rsidRPr="00624324" w:rsidRDefault="00A530A9" w:rsidP="00A530A9">
            <w:pPr>
              <w:jc w:val="center"/>
              <w:rPr>
                <w:rFonts w:cstheme="minorHAnsi"/>
                <w:sz w:val="20"/>
                <w:szCs w:val="20"/>
              </w:rPr>
            </w:pPr>
            <w:r w:rsidRPr="00624324">
              <w:rPr>
                <w:rFonts w:cstheme="minorHAnsi"/>
                <w:color w:val="000000"/>
                <w:sz w:val="20"/>
                <w:szCs w:val="20"/>
              </w:rPr>
              <w:t>3 859</w:t>
            </w:r>
          </w:p>
        </w:tc>
        <w:tc>
          <w:tcPr>
            <w:tcW w:w="1813" w:type="dxa"/>
            <w:vAlign w:val="center"/>
          </w:tcPr>
          <w:p w14:paraId="1C23CE41" w14:textId="0588868C" w:rsidR="00A530A9" w:rsidRPr="00624324" w:rsidRDefault="00A530A9" w:rsidP="00A530A9">
            <w:pPr>
              <w:jc w:val="center"/>
              <w:rPr>
                <w:rFonts w:cstheme="minorHAnsi"/>
                <w:sz w:val="20"/>
                <w:szCs w:val="20"/>
              </w:rPr>
            </w:pPr>
            <w:r w:rsidRPr="00624324">
              <w:rPr>
                <w:rFonts w:cstheme="minorHAnsi"/>
                <w:color w:val="000000"/>
                <w:sz w:val="20"/>
                <w:szCs w:val="20"/>
              </w:rPr>
              <w:t>8,9%</w:t>
            </w:r>
          </w:p>
        </w:tc>
      </w:tr>
      <w:tr w:rsidR="00A530A9" w:rsidRPr="00624324" w14:paraId="45542F3E" w14:textId="77777777" w:rsidTr="00A530A9">
        <w:trPr>
          <w:trHeight w:val="340"/>
        </w:trPr>
        <w:tc>
          <w:tcPr>
            <w:tcW w:w="1985" w:type="dxa"/>
            <w:shd w:val="clear" w:color="auto" w:fill="F2F2F2" w:themeFill="background1" w:themeFillShade="F2"/>
          </w:tcPr>
          <w:p w14:paraId="7F72578F" w14:textId="72468058" w:rsidR="00A530A9" w:rsidRPr="00624324" w:rsidRDefault="00A530A9" w:rsidP="00A530A9">
            <w:pPr>
              <w:jc w:val="center"/>
              <w:rPr>
                <w:rFonts w:cstheme="minorHAnsi"/>
                <w:sz w:val="20"/>
                <w:szCs w:val="20"/>
              </w:rPr>
            </w:pPr>
            <w:r w:rsidRPr="00A530A9">
              <w:rPr>
                <w:rFonts w:cstheme="minorHAnsi"/>
                <w:sz w:val="20"/>
                <w:szCs w:val="20"/>
              </w:rPr>
              <w:t>Osiedle Tomaszówka</w:t>
            </w:r>
          </w:p>
        </w:tc>
        <w:tc>
          <w:tcPr>
            <w:tcW w:w="1639" w:type="dxa"/>
            <w:vAlign w:val="center"/>
          </w:tcPr>
          <w:p w14:paraId="60960C26" w14:textId="1CAC9CD4" w:rsidR="00A530A9" w:rsidRPr="00624324" w:rsidRDefault="00A530A9" w:rsidP="00A530A9">
            <w:pPr>
              <w:jc w:val="center"/>
              <w:rPr>
                <w:rFonts w:cstheme="minorHAnsi"/>
                <w:sz w:val="20"/>
                <w:szCs w:val="20"/>
              </w:rPr>
            </w:pPr>
            <w:r w:rsidRPr="00624324">
              <w:rPr>
                <w:rFonts w:cstheme="minorHAnsi"/>
                <w:sz w:val="20"/>
                <w:szCs w:val="20"/>
              </w:rPr>
              <w:t>3,84</w:t>
            </w:r>
          </w:p>
        </w:tc>
        <w:tc>
          <w:tcPr>
            <w:tcW w:w="1812" w:type="dxa"/>
            <w:vAlign w:val="center"/>
          </w:tcPr>
          <w:p w14:paraId="775CE9BD" w14:textId="25093C05" w:rsidR="00A530A9" w:rsidRPr="00624324" w:rsidRDefault="00A530A9" w:rsidP="00A530A9">
            <w:pPr>
              <w:jc w:val="center"/>
              <w:rPr>
                <w:rFonts w:cstheme="minorHAnsi"/>
                <w:sz w:val="20"/>
                <w:szCs w:val="20"/>
              </w:rPr>
            </w:pPr>
            <w:r w:rsidRPr="00624324">
              <w:rPr>
                <w:rFonts w:cstheme="minorHAnsi"/>
                <w:sz w:val="20"/>
                <w:szCs w:val="20"/>
              </w:rPr>
              <w:t>5,8%</w:t>
            </w:r>
          </w:p>
        </w:tc>
        <w:tc>
          <w:tcPr>
            <w:tcW w:w="1813" w:type="dxa"/>
            <w:vAlign w:val="center"/>
          </w:tcPr>
          <w:p w14:paraId="427FF2FE" w14:textId="703DFA6C" w:rsidR="00A530A9" w:rsidRPr="00624324" w:rsidRDefault="00A530A9" w:rsidP="00A530A9">
            <w:pPr>
              <w:jc w:val="center"/>
              <w:rPr>
                <w:rFonts w:cstheme="minorHAnsi"/>
                <w:sz w:val="20"/>
                <w:szCs w:val="20"/>
              </w:rPr>
            </w:pPr>
            <w:r w:rsidRPr="00624324">
              <w:rPr>
                <w:rFonts w:cstheme="minorHAnsi"/>
                <w:color w:val="000000"/>
                <w:sz w:val="20"/>
                <w:szCs w:val="20"/>
              </w:rPr>
              <w:t>2 088</w:t>
            </w:r>
          </w:p>
        </w:tc>
        <w:tc>
          <w:tcPr>
            <w:tcW w:w="1813" w:type="dxa"/>
            <w:vAlign w:val="center"/>
          </w:tcPr>
          <w:p w14:paraId="4199D383" w14:textId="619E4EB2" w:rsidR="00A530A9" w:rsidRPr="00624324" w:rsidRDefault="00A530A9" w:rsidP="00A530A9">
            <w:pPr>
              <w:jc w:val="center"/>
              <w:rPr>
                <w:rFonts w:cstheme="minorHAnsi"/>
                <w:sz w:val="20"/>
                <w:szCs w:val="20"/>
              </w:rPr>
            </w:pPr>
            <w:r w:rsidRPr="00624324">
              <w:rPr>
                <w:rFonts w:cstheme="minorHAnsi"/>
                <w:color w:val="000000"/>
                <w:sz w:val="20"/>
                <w:szCs w:val="20"/>
              </w:rPr>
              <w:t>4,8%</w:t>
            </w:r>
          </w:p>
        </w:tc>
      </w:tr>
      <w:tr w:rsidR="00A530A9" w:rsidRPr="00624324" w14:paraId="303762AB" w14:textId="77777777" w:rsidTr="00A530A9">
        <w:trPr>
          <w:trHeight w:val="340"/>
        </w:trPr>
        <w:tc>
          <w:tcPr>
            <w:tcW w:w="1985" w:type="dxa"/>
            <w:shd w:val="clear" w:color="auto" w:fill="F2F2F2" w:themeFill="background1" w:themeFillShade="F2"/>
          </w:tcPr>
          <w:p w14:paraId="21061956" w14:textId="41795279" w:rsidR="00A530A9" w:rsidRPr="00624324" w:rsidRDefault="00A530A9" w:rsidP="00A530A9">
            <w:pPr>
              <w:jc w:val="center"/>
              <w:rPr>
                <w:rFonts w:cstheme="minorHAnsi"/>
                <w:sz w:val="20"/>
                <w:szCs w:val="20"/>
              </w:rPr>
            </w:pPr>
            <w:r w:rsidRPr="00A530A9">
              <w:rPr>
                <w:rFonts w:cstheme="minorHAnsi"/>
                <w:sz w:val="20"/>
                <w:szCs w:val="20"/>
              </w:rPr>
              <w:t>Sołectwo Bronów</w:t>
            </w:r>
          </w:p>
        </w:tc>
        <w:tc>
          <w:tcPr>
            <w:tcW w:w="1639" w:type="dxa"/>
            <w:vAlign w:val="center"/>
          </w:tcPr>
          <w:p w14:paraId="0206BD7B" w14:textId="4BF4C492" w:rsidR="00A530A9" w:rsidRPr="00624324" w:rsidRDefault="00A530A9" w:rsidP="00A530A9">
            <w:pPr>
              <w:jc w:val="center"/>
              <w:rPr>
                <w:rFonts w:cstheme="minorHAnsi"/>
                <w:sz w:val="20"/>
                <w:szCs w:val="20"/>
              </w:rPr>
            </w:pPr>
            <w:r w:rsidRPr="00624324">
              <w:rPr>
                <w:rFonts w:cstheme="minorHAnsi"/>
                <w:sz w:val="20"/>
                <w:szCs w:val="20"/>
              </w:rPr>
              <w:t>5,65</w:t>
            </w:r>
          </w:p>
        </w:tc>
        <w:tc>
          <w:tcPr>
            <w:tcW w:w="1812" w:type="dxa"/>
            <w:vAlign w:val="center"/>
          </w:tcPr>
          <w:p w14:paraId="579FC4DD" w14:textId="0825F075" w:rsidR="00A530A9" w:rsidRPr="00624324" w:rsidRDefault="00A530A9" w:rsidP="00A530A9">
            <w:pPr>
              <w:jc w:val="center"/>
              <w:rPr>
                <w:rFonts w:cstheme="minorHAnsi"/>
                <w:sz w:val="20"/>
                <w:szCs w:val="20"/>
              </w:rPr>
            </w:pPr>
            <w:r w:rsidRPr="00624324">
              <w:rPr>
                <w:rFonts w:cstheme="minorHAnsi"/>
                <w:sz w:val="20"/>
                <w:szCs w:val="20"/>
              </w:rPr>
              <w:t>8,5%</w:t>
            </w:r>
          </w:p>
        </w:tc>
        <w:tc>
          <w:tcPr>
            <w:tcW w:w="1813" w:type="dxa"/>
            <w:vAlign w:val="center"/>
          </w:tcPr>
          <w:p w14:paraId="2750406F" w14:textId="32865CB2" w:rsidR="00A530A9" w:rsidRPr="00624324" w:rsidRDefault="00A530A9" w:rsidP="00A530A9">
            <w:pPr>
              <w:jc w:val="center"/>
              <w:rPr>
                <w:rFonts w:cstheme="minorHAnsi"/>
                <w:color w:val="000000"/>
                <w:sz w:val="20"/>
                <w:szCs w:val="20"/>
              </w:rPr>
            </w:pPr>
            <w:r w:rsidRPr="00624324">
              <w:rPr>
                <w:rFonts w:cstheme="minorHAnsi"/>
                <w:color w:val="000000"/>
                <w:sz w:val="20"/>
                <w:szCs w:val="20"/>
              </w:rPr>
              <w:t>1 152</w:t>
            </w:r>
          </w:p>
        </w:tc>
        <w:tc>
          <w:tcPr>
            <w:tcW w:w="1813" w:type="dxa"/>
            <w:vAlign w:val="center"/>
          </w:tcPr>
          <w:p w14:paraId="4CC4AD41" w14:textId="679EE83C" w:rsidR="00A530A9" w:rsidRPr="00624324" w:rsidRDefault="00A530A9" w:rsidP="00A530A9">
            <w:pPr>
              <w:jc w:val="center"/>
              <w:rPr>
                <w:rFonts w:cstheme="minorHAnsi"/>
                <w:color w:val="000000"/>
                <w:sz w:val="20"/>
                <w:szCs w:val="20"/>
              </w:rPr>
            </w:pPr>
            <w:r w:rsidRPr="00624324">
              <w:rPr>
                <w:rFonts w:cstheme="minorHAnsi"/>
                <w:color w:val="000000"/>
                <w:sz w:val="20"/>
                <w:szCs w:val="20"/>
              </w:rPr>
              <w:t>2,7%</w:t>
            </w:r>
          </w:p>
        </w:tc>
      </w:tr>
      <w:tr w:rsidR="00A530A9" w:rsidRPr="00624324" w14:paraId="2316CD41" w14:textId="77777777" w:rsidTr="00A530A9">
        <w:trPr>
          <w:trHeight w:val="340"/>
        </w:trPr>
        <w:tc>
          <w:tcPr>
            <w:tcW w:w="1985" w:type="dxa"/>
            <w:shd w:val="clear" w:color="auto" w:fill="F2F2F2" w:themeFill="background1" w:themeFillShade="F2"/>
          </w:tcPr>
          <w:p w14:paraId="7BF027AB" w14:textId="354A9DF1" w:rsidR="00A530A9" w:rsidRPr="00624324" w:rsidRDefault="00A530A9" w:rsidP="00A530A9">
            <w:pPr>
              <w:jc w:val="center"/>
              <w:rPr>
                <w:rFonts w:cstheme="minorHAnsi"/>
                <w:sz w:val="20"/>
                <w:szCs w:val="20"/>
              </w:rPr>
            </w:pPr>
            <w:r w:rsidRPr="00A530A9">
              <w:rPr>
                <w:rFonts w:cstheme="minorHAnsi"/>
                <w:sz w:val="20"/>
                <w:szCs w:val="20"/>
              </w:rPr>
              <w:t>Sołectwo Ligota</w:t>
            </w:r>
          </w:p>
        </w:tc>
        <w:tc>
          <w:tcPr>
            <w:tcW w:w="1639" w:type="dxa"/>
            <w:vAlign w:val="center"/>
          </w:tcPr>
          <w:p w14:paraId="472ED48A" w14:textId="387B3182" w:rsidR="00A530A9" w:rsidRPr="00624324" w:rsidRDefault="00A530A9" w:rsidP="00A530A9">
            <w:pPr>
              <w:jc w:val="center"/>
              <w:rPr>
                <w:rFonts w:cstheme="minorHAnsi"/>
                <w:sz w:val="20"/>
                <w:szCs w:val="20"/>
              </w:rPr>
            </w:pPr>
            <w:r w:rsidRPr="00624324">
              <w:rPr>
                <w:rFonts w:cstheme="minorHAnsi"/>
                <w:sz w:val="20"/>
                <w:szCs w:val="20"/>
              </w:rPr>
              <w:t>14,15</w:t>
            </w:r>
          </w:p>
        </w:tc>
        <w:tc>
          <w:tcPr>
            <w:tcW w:w="1812" w:type="dxa"/>
            <w:vAlign w:val="center"/>
          </w:tcPr>
          <w:p w14:paraId="6A9C9111" w14:textId="69271B9F" w:rsidR="00A530A9" w:rsidRPr="00624324" w:rsidRDefault="00A530A9" w:rsidP="00A530A9">
            <w:pPr>
              <w:jc w:val="center"/>
              <w:rPr>
                <w:rFonts w:cstheme="minorHAnsi"/>
                <w:sz w:val="20"/>
                <w:szCs w:val="20"/>
              </w:rPr>
            </w:pPr>
            <w:r w:rsidRPr="00624324">
              <w:rPr>
                <w:rFonts w:cstheme="minorHAnsi"/>
                <w:sz w:val="20"/>
                <w:szCs w:val="20"/>
              </w:rPr>
              <w:t>21,3%</w:t>
            </w:r>
          </w:p>
        </w:tc>
        <w:tc>
          <w:tcPr>
            <w:tcW w:w="1813" w:type="dxa"/>
            <w:vAlign w:val="center"/>
          </w:tcPr>
          <w:p w14:paraId="13761856" w14:textId="1C5B82F9" w:rsidR="00A530A9" w:rsidRPr="00624324" w:rsidRDefault="00A530A9" w:rsidP="00A530A9">
            <w:pPr>
              <w:jc w:val="center"/>
              <w:rPr>
                <w:rFonts w:cstheme="minorHAnsi"/>
                <w:color w:val="000000"/>
                <w:sz w:val="20"/>
                <w:szCs w:val="20"/>
              </w:rPr>
            </w:pPr>
            <w:r w:rsidRPr="00624324">
              <w:rPr>
                <w:rFonts w:cstheme="minorHAnsi"/>
                <w:color w:val="000000"/>
                <w:sz w:val="20"/>
                <w:szCs w:val="20"/>
              </w:rPr>
              <w:t>5 137</w:t>
            </w:r>
          </w:p>
        </w:tc>
        <w:tc>
          <w:tcPr>
            <w:tcW w:w="1813" w:type="dxa"/>
            <w:vAlign w:val="center"/>
          </w:tcPr>
          <w:p w14:paraId="349068F2" w14:textId="7DBC469F" w:rsidR="00A530A9" w:rsidRPr="00624324" w:rsidRDefault="00A530A9" w:rsidP="00A530A9">
            <w:pPr>
              <w:jc w:val="center"/>
              <w:rPr>
                <w:rFonts w:cstheme="minorHAnsi"/>
                <w:color w:val="000000"/>
                <w:sz w:val="20"/>
                <w:szCs w:val="20"/>
              </w:rPr>
            </w:pPr>
            <w:r w:rsidRPr="00624324">
              <w:rPr>
                <w:rFonts w:cstheme="minorHAnsi"/>
                <w:color w:val="000000"/>
                <w:sz w:val="20"/>
                <w:szCs w:val="20"/>
              </w:rPr>
              <w:t>11,9%</w:t>
            </w:r>
          </w:p>
        </w:tc>
      </w:tr>
      <w:tr w:rsidR="00A530A9" w:rsidRPr="00624324" w14:paraId="4FD3ED9B" w14:textId="77777777" w:rsidTr="00A530A9">
        <w:trPr>
          <w:trHeight w:val="340"/>
        </w:trPr>
        <w:tc>
          <w:tcPr>
            <w:tcW w:w="1985" w:type="dxa"/>
            <w:shd w:val="clear" w:color="auto" w:fill="F2F2F2" w:themeFill="background1" w:themeFillShade="F2"/>
          </w:tcPr>
          <w:p w14:paraId="71047C79" w14:textId="34CB8DD6" w:rsidR="00A530A9" w:rsidRPr="00624324" w:rsidRDefault="00A530A9" w:rsidP="00A530A9">
            <w:pPr>
              <w:jc w:val="center"/>
              <w:rPr>
                <w:rFonts w:cstheme="minorHAnsi"/>
                <w:sz w:val="20"/>
                <w:szCs w:val="20"/>
              </w:rPr>
            </w:pPr>
            <w:r w:rsidRPr="00A530A9">
              <w:rPr>
                <w:rFonts w:cstheme="minorHAnsi"/>
                <w:sz w:val="20"/>
                <w:szCs w:val="20"/>
              </w:rPr>
              <w:t>Sołectwo Zabrzeg</w:t>
            </w:r>
          </w:p>
        </w:tc>
        <w:tc>
          <w:tcPr>
            <w:tcW w:w="1639" w:type="dxa"/>
            <w:vAlign w:val="center"/>
          </w:tcPr>
          <w:p w14:paraId="54281475" w14:textId="64B0F37A" w:rsidR="00A530A9" w:rsidRPr="00624324" w:rsidRDefault="00A530A9" w:rsidP="00A530A9">
            <w:pPr>
              <w:jc w:val="center"/>
              <w:rPr>
                <w:rFonts w:cstheme="minorHAnsi"/>
                <w:sz w:val="20"/>
                <w:szCs w:val="20"/>
              </w:rPr>
            </w:pPr>
            <w:r w:rsidRPr="00624324">
              <w:rPr>
                <w:rFonts w:cstheme="minorHAnsi"/>
                <w:sz w:val="20"/>
                <w:szCs w:val="20"/>
              </w:rPr>
              <w:t>13,79</w:t>
            </w:r>
          </w:p>
        </w:tc>
        <w:tc>
          <w:tcPr>
            <w:tcW w:w="1812" w:type="dxa"/>
            <w:vAlign w:val="center"/>
          </w:tcPr>
          <w:p w14:paraId="20A5B8ED" w14:textId="737968C8" w:rsidR="00A530A9" w:rsidRPr="00624324" w:rsidRDefault="00A530A9" w:rsidP="00A530A9">
            <w:pPr>
              <w:jc w:val="center"/>
              <w:rPr>
                <w:rFonts w:cstheme="minorHAnsi"/>
                <w:sz w:val="20"/>
                <w:szCs w:val="20"/>
              </w:rPr>
            </w:pPr>
            <w:r w:rsidRPr="00624324">
              <w:rPr>
                <w:rFonts w:cstheme="minorHAnsi"/>
                <w:sz w:val="20"/>
                <w:szCs w:val="20"/>
              </w:rPr>
              <w:t>20,7%</w:t>
            </w:r>
          </w:p>
        </w:tc>
        <w:tc>
          <w:tcPr>
            <w:tcW w:w="1813" w:type="dxa"/>
            <w:vAlign w:val="center"/>
          </w:tcPr>
          <w:p w14:paraId="10B42F92" w14:textId="13B5BC37" w:rsidR="00A530A9" w:rsidRPr="00624324" w:rsidRDefault="00A530A9" w:rsidP="00A530A9">
            <w:pPr>
              <w:jc w:val="center"/>
              <w:rPr>
                <w:rFonts w:cstheme="minorHAnsi"/>
                <w:color w:val="000000"/>
                <w:sz w:val="20"/>
                <w:szCs w:val="20"/>
              </w:rPr>
            </w:pPr>
            <w:r w:rsidRPr="00624324">
              <w:rPr>
                <w:rFonts w:cstheme="minorHAnsi"/>
                <w:color w:val="000000"/>
                <w:sz w:val="20"/>
                <w:szCs w:val="20"/>
              </w:rPr>
              <w:t>3 403</w:t>
            </w:r>
          </w:p>
        </w:tc>
        <w:tc>
          <w:tcPr>
            <w:tcW w:w="1813" w:type="dxa"/>
            <w:vAlign w:val="center"/>
          </w:tcPr>
          <w:p w14:paraId="6B91B4DA" w14:textId="3E0251B0" w:rsidR="00A530A9" w:rsidRPr="00624324" w:rsidRDefault="00A530A9" w:rsidP="00A530A9">
            <w:pPr>
              <w:jc w:val="center"/>
              <w:rPr>
                <w:rFonts w:cstheme="minorHAnsi"/>
                <w:color w:val="000000"/>
                <w:sz w:val="20"/>
                <w:szCs w:val="20"/>
              </w:rPr>
            </w:pPr>
            <w:r w:rsidRPr="00624324">
              <w:rPr>
                <w:rFonts w:cstheme="minorHAnsi"/>
                <w:color w:val="000000"/>
                <w:sz w:val="20"/>
                <w:szCs w:val="20"/>
              </w:rPr>
              <w:t>7,9%</w:t>
            </w:r>
          </w:p>
        </w:tc>
      </w:tr>
      <w:tr w:rsidR="00A530A9" w:rsidRPr="00624324" w14:paraId="0F061F67" w14:textId="77777777" w:rsidTr="00A530A9">
        <w:trPr>
          <w:trHeight w:val="340"/>
        </w:trPr>
        <w:tc>
          <w:tcPr>
            <w:tcW w:w="1985" w:type="dxa"/>
            <w:shd w:val="clear" w:color="auto" w:fill="F2F2F2" w:themeFill="background1" w:themeFillShade="F2"/>
            <w:vAlign w:val="center"/>
          </w:tcPr>
          <w:p w14:paraId="49A53185" w14:textId="15FEBC7B" w:rsidR="00A530A9" w:rsidRPr="00624324" w:rsidRDefault="00A530A9" w:rsidP="00A530A9">
            <w:pPr>
              <w:jc w:val="center"/>
              <w:rPr>
                <w:rFonts w:cstheme="minorHAnsi"/>
                <w:sz w:val="20"/>
                <w:szCs w:val="20"/>
              </w:rPr>
            </w:pPr>
            <w:r w:rsidRPr="00624324">
              <w:rPr>
                <w:rFonts w:cstheme="minorHAnsi"/>
                <w:sz w:val="20"/>
                <w:szCs w:val="20"/>
              </w:rPr>
              <w:t>Gmina Czechowice-Dziedzice</w:t>
            </w:r>
          </w:p>
        </w:tc>
        <w:tc>
          <w:tcPr>
            <w:tcW w:w="1639" w:type="dxa"/>
            <w:vAlign w:val="center"/>
          </w:tcPr>
          <w:p w14:paraId="6169868B" w14:textId="3B51C1CE" w:rsidR="00A530A9" w:rsidRPr="00624324" w:rsidRDefault="00A530A9" w:rsidP="00A530A9">
            <w:pPr>
              <w:jc w:val="center"/>
              <w:rPr>
                <w:rFonts w:cstheme="minorHAnsi"/>
                <w:b/>
                <w:bCs/>
                <w:sz w:val="20"/>
                <w:szCs w:val="20"/>
              </w:rPr>
            </w:pPr>
            <w:r w:rsidRPr="00624324">
              <w:rPr>
                <w:rFonts w:cstheme="minorHAnsi"/>
                <w:b/>
                <w:bCs/>
                <w:sz w:val="20"/>
                <w:szCs w:val="20"/>
              </w:rPr>
              <w:t>66,49</w:t>
            </w:r>
          </w:p>
        </w:tc>
        <w:tc>
          <w:tcPr>
            <w:tcW w:w="1812" w:type="dxa"/>
            <w:vAlign w:val="center"/>
          </w:tcPr>
          <w:p w14:paraId="285B6A6C" w14:textId="4A84D54D" w:rsidR="00A530A9" w:rsidRPr="00624324" w:rsidRDefault="00A530A9" w:rsidP="00A530A9">
            <w:pPr>
              <w:jc w:val="center"/>
              <w:rPr>
                <w:rFonts w:cstheme="minorHAnsi"/>
                <w:sz w:val="20"/>
                <w:szCs w:val="20"/>
              </w:rPr>
            </w:pPr>
            <w:r w:rsidRPr="00624324">
              <w:rPr>
                <w:rFonts w:cstheme="minorHAnsi"/>
                <w:b/>
                <w:bCs/>
                <w:sz w:val="20"/>
                <w:szCs w:val="20"/>
              </w:rPr>
              <w:t>100,0%</w:t>
            </w:r>
          </w:p>
        </w:tc>
        <w:tc>
          <w:tcPr>
            <w:tcW w:w="1813" w:type="dxa"/>
            <w:vAlign w:val="center"/>
          </w:tcPr>
          <w:p w14:paraId="560E889A" w14:textId="2E15E3AA" w:rsidR="00A530A9" w:rsidRPr="00624324" w:rsidRDefault="00A530A9" w:rsidP="00A530A9">
            <w:pPr>
              <w:jc w:val="center"/>
              <w:rPr>
                <w:rFonts w:cstheme="minorHAnsi"/>
                <w:sz w:val="20"/>
                <w:szCs w:val="20"/>
              </w:rPr>
            </w:pPr>
            <w:r w:rsidRPr="00624324">
              <w:rPr>
                <w:rFonts w:cstheme="minorHAnsi"/>
                <w:b/>
                <w:bCs/>
                <w:color w:val="000000"/>
                <w:sz w:val="20"/>
                <w:szCs w:val="20"/>
              </w:rPr>
              <w:t>43301</w:t>
            </w:r>
          </w:p>
        </w:tc>
        <w:tc>
          <w:tcPr>
            <w:tcW w:w="1813" w:type="dxa"/>
            <w:vAlign w:val="center"/>
          </w:tcPr>
          <w:p w14:paraId="069B4DD9" w14:textId="1171424D" w:rsidR="00A530A9" w:rsidRPr="00624324" w:rsidRDefault="00A530A9" w:rsidP="00A530A9">
            <w:pPr>
              <w:jc w:val="center"/>
              <w:rPr>
                <w:rFonts w:cstheme="minorHAnsi"/>
                <w:b/>
                <w:bCs/>
                <w:sz w:val="20"/>
                <w:szCs w:val="20"/>
              </w:rPr>
            </w:pPr>
            <w:r w:rsidRPr="00624324">
              <w:rPr>
                <w:rFonts w:cstheme="minorHAnsi"/>
                <w:b/>
                <w:bCs/>
                <w:color w:val="000000"/>
                <w:sz w:val="20"/>
                <w:szCs w:val="20"/>
              </w:rPr>
              <w:t>100,0%</w:t>
            </w:r>
          </w:p>
        </w:tc>
      </w:tr>
    </w:tbl>
    <w:bookmarkEnd w:id="9"/>
    <w:p w14:paraId="563359CA" w14:textId="542D800C" w:rsidR="003B02A9" w:rsidRPr="00624324" w:rsidRDefault="00C071B4" w:rsidP="009E277B">
      <w:pPr>
        <w:pStyle w:val="Legenda"/>
        <w:rPr>
          <w:rFonts w:asciiTheme="minorHAnsi" w:hAnsiTheme="minorHAnsi" w:cstheme="minorHAnsi"/>
        </w:rPr>
      </w:pPr>
      <w:r w:rsidRPr="00624324">
        <w:rPr>
          <w:rFonts w:asciiTheme="minorHAnsi" w:hAnsiTheme="minorHAnsi" w:cstheme="minorHAnsi"/>
        </w:rPr>
        <w:t>Źródło: opracowanie własne.</w:t>
      </w:r>
    </w:p>
    <w:p w14:paraId="2FEB59C1" w14:textId="4AE1C3DE" w:rsidR="008F21B7" w:rsidRPr="00624324" w:rsidRDefault="00C071B4" w:rsidP="00302B29">
      <w:pPr>
        <w:jc w:val="both"/>
        <w:rPr>
          <w:rFonts w:cstheme="minorHAnsi"/>
        </w:rPr>
      </w:pPr>
      <w:r w:rsidRPr="00624324">
        <w:rPr>
          <w:rFonts w:cstheme="minorHAnsi"/>
        </w:rPr>
        <w:lastRenderedPageBreak/>
        <w:t xml:space="preserve">Poniższa grafika przedstawia podział </w:t>
      </w:r>
      <w:r w:rsidR="00AA5880">
        <w:rPr>
          <w:rFonts w:cstheme="minorHAnsi"/>
        </w:rPr>
        <w:t>G</w:t>
      </w:r>
      <w:r w:rsidR="00C40392" w:rsidRPr="00624324">
        <w:rPr>
          <w:rFonts w:cstheme="minorHAnsi"/>
        </w:rPr>
        <w:t>miny Czechowice-Dziedzice</w:t>
      </w:r>
      <w:r w:rsidRPr="00624324">
        <w:rPr>
          <w:rFonts w:cstheme="minorHAnsi"/>
        </w:rPr>
        <w:t xml:space="preserve"> na wyróżnione jednostki </w:t>
      </w:r>
      <w:r w:rsidR="00C40392" w:rsidRPr="00624324">
        <w:rPr>
          <w:rFonts w:cstheme="minorHAnsi"/>
        </w:rPr>
        <w:t>porównawcze.</w:t>
      </w:r>
    </w:p>
    <w:p w14:paraId="62E5F1DF" w14:textId="13F50265" w:rsidR="00C071B4" w:rsidRPr="00624324" w:rsidRDefault="00C071B4" w:rsidP="0087367B">
      <w:pPr>
        <w:pStyle w:val="nad"/>
      </w:pPr>
      <w:bookmarkStart w:id="10" w:name="_Toc158636760"/>
      <w:r w:rsidRPr="00624324">
        <w:t xml:space="preserve">Grafika </w:t>
      </w:r>
      <w:r w:rsidR="002E25C8">
        <w:fldChar w:fldCharType="begin"/>
      </w:r>
      <w:r w:rsidR="002E25C8">
        <w:instrText xml:space="preserve"> SEQ Grafika \* ARABIC </w:instrText>
      </w:r>
      <w:r w:rsidR="002E25C8">
        <w:fldChar w:fldCharType="separate"/>
      </w:r>
      <w:r w:rsidR="00BF63C4">
        <w:rPr>
          <w:noProof/>
        </w:rPr>
        <w:t>1</w:t>
      </w:r>
      <w:r w:rsidR="002E25C8">
        <w:rPr>
          <w:noProof/>
        </w:rPr>
        <w:fldChar w:fldCharType="end"/>
      </w:r>
      <w:r w:rsidR="00C11A70">
        <w:rPr>
          <w:noProof/>
        </w:rPr>
        <w:t>.</w:t>
      </w:r>
      <w:r w:rsidR="001350D3" w:rsidRPr="00624324">
        <w:t xml:space="preserve"> Podział </w:t>
      </w:r>
      <w:r w:rsidR="00AA5880">
        <w:t>G</w:t>
      </w:r>
      <w:r w:rsidR="00AC46CD" w:rsidRPr="00624324">
        <w:t>miny Czechowice-Dziedzice</w:t>
      </w:r>
      <w:r w:rsidR="001350D3" w:rsidRPr="00624324">
        <w:t xml:space="preserve"> n</w:t>
      </w:r>
      <w:r w:rsidRPr="00624324">
        <w:t>a jednostki porównawcze</w:t>
      </w:r>
      <w:bookmarkEnd w:id="10"/>
    </w:p>
    <w:p w14:paraId="334B5040" w14:textId="4A5B1556" w:rsidR="00C071B4" w:rsidRPr="00624324" w:rsidRDefault="00C40392" w:rsidP="0087367B">
      <w:pPr>
        <w:spacing w:line="360" w:lineRule="auto"/>
        <w:jc w:val="center"/>
        <w:rPr>
          <w:rFonts w:cstheme="minorHAnsi"/>
          <w:i/>
          <w:iCs/>
          <w:color w:val="17406D" w:themeColor="text2"/>
          <w:sz w:val="18"/>
          <w:szCs w:val="18"/>
        </w:rPr>
      </w:pPr>
      <w:r w:rsidRPr="00624324">
        <w:rPr>
          <w:rFonts w:cstheme="minorHAnsi"/>
          <w:noProof/>
          <w:lang w:eastAsia="pl-PL"/>
        </w:rPr>
        <w:drawing>
          <wp:inline distT="0" distB="0" distL="0" distR="0" wp14:anchorId="6C92DD8E" wp14:editId="1208BE5B">
            <wp:extent cx="6162256" cy="4713514"/>
            <wp:effectExtent l="0" t="0" r="0" b="0"/>
            <wp:docPr id="18936772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65211" cy="4715774"/>
                    </a:xfrm>
                    <a:prstGeom prst="rect">
                      <a:avLst/>
                    </a:prstGeom>
                    <a:noFill/>
                    <a:ln>
                      <a:noFill/>
                    </a:ln>
                  </pic:spPr>
                </pic:pic>
              </a:graphicData>
            </a:graphic>
          </wp:inline>
        </w:drawing>
      </w:r>
      <w:r w:rsidR="00C071B4" w:rsidRPr="00624324">
        <w:rPr>
          <w:rStyle w:val="LegendaZnak"/>
          <w:rFonts w:asciiTheme="minorHAnsi" w:hAnsiTheme="minorHAnsi" w:cstheme="minorHAnsi"/>
        </w:rPr>
        <w:t>Źródło: opracowanie własne.</w:t>
      </w:r>
    </w:p>
    <w:p w14:paraId="12166948" w14:textId="525F16BF" w:rsidR="0087367B" w:rsidRDefault="0087367B" w:rsidP="003D2A37"/>
    <w:p w14:paraId="38C245E7" w14:textId="13ED4FAD" w:rsidR="00D72204" w:rsidRPr="00624324" w:rsidRDefault="00D72204" w:rsidP="00C071B4">
      <w:pPr>
        <w:pStyle w:val="Nagwek3"/>
        <w:rPr>
          <w:rFonts w:asciiTheme="minorHAnsi" w:hAnsiTheme="minorHAnsi" w:cstheme="minorHAnsi"/>
        </w:rPr>
      </w:pPr>
      <w:bookmarkStart w:id="11" w:name="_Toc158371031"/>
      <w:r w:rsidRPr="00624324">
        <w:rPr>
          <w:rFonts w:asciiTheme="minorHAnsi" w:hAnsiTheme="minorHAnsi" w:cstheme="minorHAnsi"/>
        </w:rPr>
        <w:t>Dobór kryteriów delimitacji obszaru zdegradowanego i obszaru rewitalizacji</w:t>
      </w:r>
      <w:bookmarkEnd w:id="11"/>
    </w:p>
    <w:p w14:paraId="0E379E86" w14:textId="34C2C9D6" w:rsidR="00606074" w:rsidRPr="00624324" w:rsidRDefault="00C40392" w:rsidP="00C071B4">
      <w:pPr>
        <w:spacing w:line="360" w:lineRule="auto"/>
        <w:jc w:val="both"/>
        <w:rPr>
          <w:rFonts w:cstheme="minorHAnsi"/>
        </w:rPr>
      </w:pPr>
      <w:r w:rsidRPr="00624324">
        <w:rPr>
          <w:rFonts w:cstheme="minorHAnsi"/>
        </w:rPr>
        <w:t>Przeprowadzenie analizy wskaźnikowej</w:t>
      </w:r>
      <w:r w:rsidR="00C071B4" w:rsidRPr="00624324">
        <w:rPr>
          <w:rFonts w:cstheme="minorHAnsi"/>
        </w:rPr>
        <w:t xml:space="preserve"> ma na celu identyfikację problemów i </w:t>
      </w:r>
      <w:r w:rsidRPr="00624324">
        <w:rPr>
          <w:rFonts w:cstheme="minorHAnsi"/>
        </w:rPr>
        <w:t>zjawisk negatywnych</w:t>
      </w:r>
      <w:r w:rsidR="00C071B4" w:rsidRPr="00624324">
        <w:rPr>
          <w:rFonts w:cstheme="minorHAnsi"/>
        </w:rPr>
        <w:t xml:space="preserve"> występujących na różnych obszarach </w:t>
      </w:r>
      <w:r w:rsidRPr="00624324">
        <w:rPr>
          <w:rFonts w:cstheme="minorHAnsi"/>
        </w:rPr>
        <w:t>gminy</w:t>
      </w:r>
      <w:r w:rsidR="00C071B4" w:rsidRPr="00624324">
        <w:rPr>
          <w:rFonts w:cstheme="minorHAnsi"/>
        </w:rPr>
        <w:t>. Wynikiem tego procesu jest trafna diagnoza odzwierciedlająca rzeczywistość oraz specyficzne uwarunkowania danej społeczności. Analiza ta umożliwia uchwycenie kluczowych aspektów, które wymagają uwagi i podejmowania działań mających na celu poprawę sytuacji na danym obszarze. Zgodnie z art. 4 ustawy</w:t>
      </w:r>
      <w:r w:rsidR="00C071B4" w:rsidRPr="00624324">
        <w:rPr>
          <w:rStyle w:val="Odwoanieprzypisudolnego"/>
          <w:rFonts w:cstheme="minorHAnsi"/>
        </w:rPr>
        <w:footnoteReference w:id="8"/>
      </w:r>
      <w:r w:rsidR="00C071B4" w:rsidRPr="00624324">
        <w:rPr>
          <w:rFonts w:cstheme="minorHAnsi"/>
        </w:rPr>
        <w:t xml:space="preserve">, </w:t>
      </w:r>
      <w:r w:rsidR="00C071B4" w:rsidRPr="00624324">
        <w:rPr>
          <w:rFonts w:cstheme="minorHAnsi"/>
          <w:i/>
          <w:iCs/>
        </w:rPr>
        <w:t>w celu opracowania diagnoz służących […] wyznaczeniu obszaru zdegradowanego i obszaru rewitalizacji […] wójt, burmistrz lub prezydent miasta prowadzi analizy, w</w:t>
      </w:r>
      <w:r w:rsidR="006170B3" w:rsidRPr="00624324">
        <w:rPr>
          <w:rFonts w:cstheme="minorHAnsi"/>
          <w:i/>
          <w:iCs/>
        </w:rPr>
        <w:t> </w:t>
      </w:r>
      <w:r w:rsidR="00C071B4" w:rsidRPr="00624324">
        <w:rPr>
          <w:rFonts w:cstheme="minorHAnsi"/>
          <w:i/>
          <w:iCs/>
        </w:rPr>
        <w:t>których wykorzystuje obiektywne i</w:t>
      </w:r>
      <w:r w:rsidR="009E277B" w:rsidRPr="00624324">
        <w:rPr>
          <w:rFonts w:cstheme="minorHAnsi"/>
          <w:i/>
          <w:iCs/>
        </w:rPr>
        <w:t> </w:t>
      </w:r>
      <w:r w:rsidR="005B425F">
        <w:rPr>
          <w:rFonts w:cstheme="minorHAnsi"/>
          <w:i/>
          <w:iCs/>
        </w:rPr>
        <w:t>weryfikowalne mierniki i </w:t>
      </w:r>
      <w:r w:rsidR="00C071B4" w:rsidRPr="00624324">
        <w:rPr>
          <w:rFonts w:cstheme="minorHAnsi"/>
          <w:i/>
          <w:iCs/>
        </w:rPr>
        <w:t>metody badawcze dostosowane do</w:t>
      </w:r>
      <w:r w:rsidR="00E62884" w:rsidRPr="00624324">
        <w:rPr>
          <w:rFonts w:cstheme="minorHAnsi"/>
          <w:i/>
          <w:iCs/>
        </w:rPr>
        <w:t xml:space="preserve"> </w:t>
      </w:r>
      <w:r w:rsidR="00C071B4" w:rsidRPr="00624324">
        <w:rPr>
          <w:rFonts w:cstheme="minorHAnsi"/>
          <w:i/>
          <w:iCs/>
        </w:rPr>
        <w:t>lokalnych uwarunkowań.</w:t>
      </w:r>
      <w:r w:rsidR="009E277B" w:rsidRPr="00624324">
        <w:rPr>
          <w:rFonts w:cstheme="minorHAnsi"/>
        </w:rPr>
        <w:t xml:space="preserve"> W </w:t>
      </w:r>
      <w:r w:rsidR="00C071B4" w:rsidRPr="00624324">
        <w:rPr>
          <w:rFonts w:cstheme="minorHAnsi"/>
        </w:rPr>
        <w:t xml:space="preserve">związku z powyższym, oraz ze względu </w:t>
      </w:r>
      <w:r w:rsidR="00C071B4" w:rsidRPr="00624324">
        <w:rPr>
          <w:rFonts w:cstheme="minorHAnsi"/>
        </w:rPr>
        <w:lastRenderedPageBreak/>
        <w:t xml:space="preserve">na charakter </w:t>
      </w:r>
      <w:r w:rsidRPr="00624324">
        <w:rPr>
          <w:rFonts w:cstheme="minorHAnsi"/>
        </w:rPr>
        <w:t>gminy</w:t>
      </w:r>
      <w:r w:rsidR="00EE5DB0" w:rsidRPr="00624324">
        <w:rPr>
          <w:rFonts w:cstheme="minorHAnsi"/>
        </w:rPr>
        <w:t>,</w:t>
      </w:r>
      <w:r w:rsidR="00C071B4" w:rsidRPr="00624324">
        <w:rPr>
          <w:rFonts w:cstheme="minorHAnsi"/>
        </w:rPr>
        <w:t xml:space="preserve"> konieczne było wypracowani</w:t>
      </w:r>
      <w:r w:rsidR="00AA5880">
        <w:rPr>
          <w:rFonts w:cstheme="minorHAnsi"/>
        </w:rPr>
        <w:t>e</w:t>
      </w:r>
      <w:r w:rsidR="00C071B4" w:rsidRPr="00624324">
        <w:rPr>
          <w:rFonts w:cstheme="minorHAnsi"/>
        </w:rPr>
        <w:t xml:space="preserve"> katalogu wskaźników, które umożliwią analizę sytuacji i</w:t>
      </w:r>
      <w:r w:rsidRPr="00624324">
        <w:rPr>
          <w:rFonts w:cstheme="minorHAnsi"/>
        </w:rPr>
        <w:t> </w:t>
      </w:r>
      <w:r w:rsidR="00C071B4" w:rsidRPr="00624324">
        <w:rPr>
          <w:rFonts w:cstheme="minorHAnsi"/>
        </w:rPr>
        <w:t xml:space="preserve">zjawisk zachodzących </w:t>
      </w:r>
      <w:r w:rsidR="00EE5DB0" w:rsidRPr="00624324">
        <w:rPr>
          <w:rFonts w:cstheme="minorHAnsi"/>
        </w:rPr>
        <w:t>w</w:t>
      </w:r>
      <w:r w:rsidR="009E2172" w:rsidRPr="00624324">
        <w:rPr>
          <w:rFonts w:cstheme="minorHAnsi"/>
        </w:rPr>
        <w:t> </w:t>
      </w:r>
      <w:r w:rsidR="00EE5DB0" w:rsidRPr="00624324">
        <w:rPr>
          <w:rFonts w:cstheme="minorHAnsi"/>
        </w:rPr>
        <w:t xml:space="preserve">poszczególnych jego obszarach, </w:t>
      </w:r>
      <w:r w:rsidR="00C071B4" w:rsidRPr="00624324">
        <w:rPr>
          <w:rFonts w:cstheme="minorHAnsi"/>
        </w:rPr>
        <w:t>w szczególności w sferze społecznej, ale także gospodarczej, środowiskowej, przestrzenno-funkcjonalnej oraz technicznej.</w:t>
      </w:r>
      <w:r w:rsidR="00EE5DB0" w:rsidRPr="00624324">
        <w:rPr>
          <w:rFonts w:cstheme="minorHAnsi"/>
        </w:rPr>
        <w:t xml:space="preserve"> Na potrzeby niniejszej diagnozy wypracowano katalog kryteriów delimi</w:t>
      </w:r>
      <w:r w:rsidR="00302B29" w:rsidRPr="00624324">
        <w:rPr>
          <w:rFonts w:cstheme="minorHAnsi"/>
        </w:rPr>
        <w:t>tacji OZ, w którym znajduje się </w:t>
      </w:r>
      <w:r w:rsidR="006170B3" w:rsidRPr="005B425F">
        <w:rPr>
          <w:rFonts w:cstheme="minorHAnsi"/>
        </w:rPr>
        <w:t>2</w:t>
      </w:r>
      <w:r w:rsidR="005B425F" w:rsidRPr="005B425F">
        <w:rPr>
          <w:rFonts w:cstheme="minorHAnsi"/>
        </w:rPr>
        <w:t>5</w:t>
      </w:r>
      <w:r w:rsidR="00F73B6E" w:rsidRPr="005B425F">
        <w:rPr>
          <w:rFonts w:cstheme="minorHAnsi"/>
        </w:rPr>
        <w:t> </w:t>
      </w:r>
      <w:r w:rsidR="00EE5DB0" w:rsidRPr="005B425F">
        <w:rPr>
          <w:rFonts w:cstheme="minorHAnsi"/>
        </w:rPr>
        <w:t>zmiennych</w:t>
      </w:r>
      <w:r w:rsidR="00EE5DB0" w:rsidRPr="00624324">
        <w:rPr>
          <w:rFonts w:cstheme="minorHAnsi"/>
        </w:rPr>
        <w:t>, w</w:t>
      </w:r>
      <w:r w:rsidRPr="00624324">
        <w:rPr>
          <w:rFonts w:cstheme="minorHAnsi"/>
        </w:rPr>
        <w:t> </w:t>
      </w:r>
      <w:r w:rsidR="00EE5DB0" w:rsidRPr="00624324">
        <w:rPr>
          <w:rFonts w:cstheme="minorHAnsi"/>
        </w:rPr>
        <w:t>podziale na 5 sfer (społeczn</w:t>
      </w:r>
      <w:r w:rsidR="00AA5880">
        <w:rPr>
          <w:rFonts w:cstheme="minorHAnsi"/>
        </w:rPr>
        <w:t>a</w:t>
      </w:r>
      <w:r w:rsidR="00EE5DB0" w:rsidRPr="00624324">
        <w:rPr>
          <w:rFonts w:cstheme="minorHAnsi"/>
        </w:rPr>
        <w:t>, gospodarcz</w:t>
      </w:r>
      <w:r w:rsidR="00AA5880">
        <w:rPr>
          <w:rFonts w:cstheme="minorHAnsi"/>
        </w:rPr>
        <w:t>a</w:t>
      </w:r>
      <w:r w:rsidR="00EE5DB0" w:rsidRPr="00624324">
        <w:rPr>
          <w:rFonts w:cstheme="minorHAnsi"/>
        </w:rPr>
        <w:t>, środowiskow</w:t>
      </w:r>
      <w:r w:rsidR="00AA5880">
        <w:rPr>
          <w:rFonts w:cstheme="minorHAnsi"/>
        </w:rPr>
        <w:t>a</w:t>
      </w:r>
      <w:r w:rsidR="00EE5DB0" w:rsidRPr="00624324">
        <w:rPr>
          <w:rFonts w:cstheme="minorHAnsi"/>
        </w:rPr>
        <w:t>, przestrzenno-funkcjonaln</w:t>
      </w:r>
      <w:r w:rsidR="00AA5880">
        <w:rPr>
          <w:rFonts w:cstheme="minorHAnsi"/>
        </w:rPr>
        <w:t>a</w:t>
      </w:r>
      <w:r w:rsidR="00EE5DB0" w:rsidRPr="00624324">
        <w:rPr>
          <w:rFonts w:cstheme="minorHAnsi"/>
        </w:rPr>
        <w:t xml:space="preserve"> i</w:t>
      </w:r>
      <w:r w:rsidRPr="00624324">
        <w:rPr>
          <w:rFonts w:cstheme="minorHAnsi"/>
        </w:rPr>
        <w:t> </w:t>
      </w:r>
      <w:r w:rsidR="00EE5DB0" w:rsidRPr="00624324">
        <w:rPr>
          <w:rFonts w:cstheme="minorHAnsi"/>
        </w:rPr>
        <w:t>techniczn</w:t>
      </w:r>
      <w:r w:rsidR="00AA5880">
        <w:rPr>
          <w:rFonts w:cstheme="minorHAnsi"/>
        </w:rPr>
        <w:t>a</w:t>
      </w:r>
      <w:r w:rsidR="00EE5DB0" w:rsidRPr="00624324">
        <w:rPr>
          <w:rFonts w:cstheme="minorHAnsi"/>
        </w:rPr>
        <w:t xml:space="preserve">). </w:t>
      </w:r>
    </w:p>
    <w:p w14:paraId="7077F521" w14:textId="57882A37" w:rsidR="00606074" w:rsidRPr="00624324" w:rsidRDefault="00606074" w:rsidP="00606074">
      <w:pPr>
        <w:spacing w:line="360" w:lineRule="auto"/>
        <w:jc w:val="both"/>
        <w:rPr>
          <w:rFonts w:cstheme="minorHAnsi"/>
        </w:rPr>
      </w:pPr>
      <w:r w:rsidRPr="00624324">
        <w:rPr>
          <w:rFonts w:cstheme="minorHAnsi"/>
        </w:rPr>
        <w:t xml:space="preserve">Podczas doboru wskaźników porównawczych, dokonano ich jednoczesnego rozróżnienia na stymulanty i destymulanty, określając tym samym czy wysokie wartości wskaźnika powodują rozwój danej jednostki (np. liczba zarejestrowanych podmiotów gospodarczych na 1000 osób w wieku produkcyjnym – STYMULANTA), czy też prowadzą do kryzysu (np. udział bezrobotnych w liczbie ludności w wieku produkcyjnym – DESTYMULANTA). </w:t>
      </w:r>
      <w:r w:rsidR="00C40392" w:rsidRPr="00624324">
        <w:rPr>
          <w:rFonts w:cstheme="minorHAnsi"/>
        </w:rPr>
        <w:t>W</w:t>
      </w:r>
      <w:r w:rsidRPr="00624324">
        <w:rPr>
          <w:rFonts w:cstheme="minorHAnsi"/>
        </w:rPr>
        <w:t xml:space="preserve"> przypadku stymulanty, wysoki</w:t>
      </w:r>
      <w:r w:rsidR="0087367B">
        <w:rPr>
          <w:rFonts w:cstheme="minorHAnsi"/>
        </w:rPr>
        <w:t>e wartości wskaźnika świadczą o </w:t>
      </w:r>
      <w:r w:rsidRPr="00624324">
        <w:rPr>
          <w:rFonts w:cstheme="minorHAnsi"/>
        </w:rPr>
        <w:t>występowaniu zjawiska pozytywnego, natomiast w przypadku destymulanty – wysokie wartości wskaźnika świadczą o występowaniu zjawiska kryzysowego</w:t>
      </w:r>
      <w:r w:rsidR="005B425F">
        <w:rPr>
          <w:rFonts w:cstheme="minorHAnsi"/>
        </w:rPr>
        <w:t>.</w:t>
      </w:r>
    </w:p>
    <w:p w14:paraId="63ADC232" w14:textId="05224181" w:rsidR="00C071B4" w:rsidRPr="00624324" w:rsidRDefault="00EE5DB0" w:rsidP="00C071B4">
      <w:pPr>
        <w:spacing w:line="360" w:lineRule="auto"/>
        <w:jc w:val="both"/>
        <w:rPr>
          <w:rFonts w:cstheme="minorHAnsi"/>
        </w:rPr>
      </w:pPr>
      <w:r w:rsidRPr="00624324">
        <w:rPr>
          <w:rFonts w:cstheme="minorHAnsi"/>
        </w:rPr>
        <w:t>Katalog wskaźników przedstawia poniższa tabela.</w:t>
      </w:r>
    </w:p>
    <w:p w14:paraId="4BF094BF" w14:textId="1ACB8669" w:rsidR="00EE5DB0" w:rsidRPr="005B425F" w:rsidRDefault="00EE5DB0" w:rsidP="005B425F">
      <w:pPr>
        <w:pStyle w:val="nad"/>
      </w:pPr>
      <w:bookmarkStart w:id="12" w:name="_Toc144401792"/>
      <w:bookmarkStart w:id="13" w:name="_Toc158630130"/>
      <w:r w:rsidRPr="005B425F">
        <w:t xml:space="preserve">Tabela </w:t>
      </w:r>
      <w:r w:rsidR="002E25C8">
        <w:fldChar w:fldCharType="begin"/>
      </w:r>
      <w:r w:rsidR="002E25C8">
        <w:instrText xml:space="preserve"> SEQ Tabela \* ARABIC </w:instrText>
      </w:r>
      <w:r w:rsidR="002E25C8">
        <w:fldChar w:fldCharType="separate"/>
      </w:r>
      <w:r w:rsidR="00BF63C4">
        <w:rPr>
          <w:noProof/>
        </w:rPr>
        <w:t>2</w:t>
      </w:r>
      <w:r w:rsidR="002E25C8">
        <w:rPr>
          <w:noProof/>
        </w:rPr>
        <w:fldChar w:fldCharType="end"/>
      </w:r>
      <w:r w:rsidR="00C11A70">
        <w:rPr>
          <w:noProof/>
        </w:rPr>
        <w:t>.</w:t>
      </w:r>
      <w:r w:rsidRPr="005B425F">
        <w:t xml:space="preserve"> Katalog wskaźników delimitacji obszaru zdegradowanego w </w:t>
      </w:r>
      <w:bookmarkEnd w:id="12"/>
      <w:r w:rsidR="006936AF">
        <w:t>G</w:t>
      </w:r>
      <w:r w:rsidR="00C40392" w:rsidRPr="005B425F">
        <w:t>minie Czechowice-Dziedzice</w:t>
      </w:r>
      <w:bookmarkEnd w:id="13"/>
    </w:p>
    <w:tbl>
      <w:tblPr>
        <w:tblStyle w:val="26"/>
        <w:tblW w:w="4994" w:type="pct"/>
        <w:tblBorders>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88"/>
        <w:gridCol w:w="2274"/>
        <w:gridCol w:w="4349"/>
        <w:gridCol w:w="1450"/>
      </w:tblGrid>
      <w:tr w:rsidR="00583312" w:rsidRPr="00624324" w14:paraId="0B2E336A" w14:textId="1AC8D770" w:rsidTr="00031BDF">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545" w:type="pct"/>
            <w:shd w:val="clear" w:color="auto" w:fill="F2F2F2" w:themeFill="background1" w:themeFillShade="F2"/>
            <w:vAlign w:val="center"/>
            <w:hideMark/>
          </w:tcPr>
          <w:p w14:paraId="5C5303B8" w14:textId="77777777" w:rsidR="00583312" w:rsidRPr="00624324" w:rsidRDefault="00583312" w:rsidP="00491A16">
            <w:pPr>
              <w:jc w:val="center"/>
              <w:rPr>
                <w:rFonts w:asciiTheme="minorHAnsi" w:hAnsiTheme="minorHAnsi" w:cstheme="minorHAnsi"/>
                <w:color w:val="000000"/>
                <w:sz w:val="20"/>
                <w:szCs w:val="20"/>
              </w:rPr>
            </w:pPr>
            <w:bookmarkStart w:id="14" w:name="_Hlk126586023"/>
            <w:r w:rsidRPr="00624324">
              <w:rPr>
                <w:rFonts w:asciiTheme="minorHAnsi" w:hAnsiTheme="minorHAnsi" w:cstheme="minorHAnsi"/>
                <w:color w:val="000000"/>
                <w:sz w:val="20"/>
                <w:szCs w:val="20"/>
              </w:rPr>
              <w:t>SFERA</w:t>
            </w:r>
          </w:p>
        </w:tc>
        <w:tc>
          <w:tcPr>
            <w:tcW w:w="1255" w:type="pct"/>
            <w:shd w:val="clear" w:color="auto" w:fill="F2F2F2" w:themeFill="background1" w:themeFillShade="F2"/>
            <w:vAlign w:val="center"/>
            <w:hideMark/>
          </w:tcPr>
          <w:p w14:paraId="77C298E2" w14:textId="77777777" w:rsidR="00583312" w:rsidRPr="0087367B" w:rsidRDefault="00583312" w:rsidP="0015748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7367B">
              <w:rPr>
                <w:rFonts w:asciiTheme="minorHAnsi" w:hAnsiTheme="minorHAnsi" w:cstheme="minorHAnsi"/>
                <w:b w:val="0"/>
                <w:color w:val="000000"/>
                <w:sz w:val="20"/>
                <w:szCs w:val="20"/>
              </w:rPr>
              <w:t>Zmienna</w:t>
            </w:r>
          </w:p>
        </w:tc>
        <w:tc>
          <w:tcPr>
            <w:tcW w:w="2400" w:type="pct"/>
            <w:shd w:val="clear" w:color="auto" w:fill="F2F2F2" w:themeFill="background1" w:themeFillShade="F2"/>
            <w:vAlign w:val="center"/>
            <w:hideMark/>
          </w:tcPr>
          <w:p w14:paraId="7F701DA5" w14:textId="77777777" w:rsidR="00583312" w:rsidRPr="0087367B" w:rsidRDefault="00583312" w:rsidP="0015748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7367B">
              <w:rPr>
                <w:rFonts w:asciiTheme="minorHAnsi" w:hAnsiTheme="minorHAnsi" w:cstheme="minorHAnsi"/>
                <w:b w:val="0"/>
                <w:color w:val="000000"/>
                <w:sz w:val="20"/>
                <w:szCs w:val="20"/>
              </w:rPr>
              <w:t>Opis zmiennej</w:t>
            </w:r>
          </w:p>
        </w:tc>
        <w:tc>
          <w:tcPr>
            <w:tcW w:w="800" w:type="pct"/>
            <w:shd w:val="clear" w:color="auto" w:fill="F2F2F2" w:themeFill="background1" w:themeFillShade="F2"/>
            <w:vAlign w:val="center"/>
          </w:tcPr>
          <w:p w14:paraId="25FD9871" w14:textId="7FFAF80D" w:rsidR="00583312" w:rsidRPr="0087367B" w:rsidRDefault="00583312" w:rsidP="005833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rPr>
            </w:pPr>
            <w:r w:rsidRPr="0087367B">
              <w:rPr>
                <w:rFonts w:asciiTheme="minorHAnsi" w:hAnsiTheme="minorHAnsi" w:cstheme="minorHAnsi"/>
                <w:b w:val="0"/>
                <w:bCs/>
                <w:color w:val="000000"/>
                <w:sz w:val="20"/>
                <w:szCs w:val="20"/>
              </w:rPr>
              <w:t>Stymulanta/</w:t>
            </w:r>
            <w:r w:rsidRPr="0087367B">
              <w:rPr>
                <w:rFonts w:asciiTheme="minorHAnsi" w:hAnsiTheme="minorHAnsi" w:cstheme="minorHAnsi"/>
                <w:b w:val="0"/>
                <w:bCs/>
                <w:color w:val="000000"/>
                <w:sz w:val="20"/>
                <w:szCs w:val="20"/>
              </w:rPr>
              <w:br/>
              <w:t>destymulanta</w:t>
            </w:r>
          </w:p>
        </w:tc>
      </w:tr>
      <w:tr w:rsidR="00984315" w:rsidRPr="00624324" w14:paraId="5B633F6C" w14:textId="0CCDECBD" w:rsidTr="0087367B">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one" w:sz="0" w:space="0" w:color="auto"/>
              <w:left w:val="none" w:sz="0" w:space="0" w:color="auto"/>
              <w:bottom w:val="none" w:sz="0" w:space="0" w:color="auto"/>
            </w:tcBorders>
            <w:shd w:val="clear" w:color="auto" w:fill="E4F5FC"/>
            <w:textDirection w:val="btLr"/>
            <w:vAlign w:val="center"/>
            <w:hideMark/>
          </w:tcPr>
          <w:p w14:paraId="06770F5A" w14:textId="77777777" w:rsidR="00984315" w:rsidRPr="00624324" w:rsidRDefault="00984315" w:rsidP="00984315">
            <w:pPr>
              <w:ind w:left="113" w:right="113"/>
              <w:jc w:val="center"/>
              <w:rPr>
                <w:rFonts w:asciiTheme="minorHAnsi" w:hAnsiTheme="minorHAnsi" w:cstheme="minorHAnsi"/>
                <w:bCs/>
                <w:sz w:val="20"/>
                <w:szCs w:val="20"/>
              </w:rPr>
            </w:pPr>
            <w:r w:rsidRPr="00624324">
              <w:rPr>
                <w:rFonts w:asciiTheme="minorHAnsi" w:hAnsiTheme="minorHAnsi" w:cstheme="minorHAnsi"/>
                <w:bCs/>
                <w:color w:val="0075A2" w:themeColor="accent2" w:themeShade="BF"/>
                <w:sz w:val="32"/>
                <w:szCs w:val="32"/>
              </w:rPr>
              <w:t>Sfera społeczna</w:t>
            </w:r>
          </w:p>
        </w:tc>
        <w:tc>
          <w:tcPr>
            <w:tcW w:w="1255" w:type="pct"/>
            <w:tcBorders>
              <w:top w:val="none" w:sz="0" w:space="0" w:color="auto"/>
              <w:bottom w:val="none" w:sz="0" w:space="0" w:color="auto"/>
            </w:tcBorders>
            <w:vAlign w:val="center"/>
            <w:hideMark/>
          </w:tcPr>
          <w:p w14:paraId="209498C2" w14:textId="4607D1F0"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Saldo migracji na 1000 mieszkańców</w:t>
            </w:r>
          </w:p>
        </w:tc>
        <w:tc>
          <w:tcPr>
            <w:tcW w:w="2400" w:type="pct"/>
            <w:tcBorders>
              <w:top w:val="none" w:sz="0" w:space="0" w:color="auto"/>
              <w:bottom w:val="none" w:sz="0" w:space="0" w:color="auto"/>
            </w:tcBorders>
            <w:vAlign w:val="center"/>
            <w:hideMark/>
          </w:tcPr>
          <w:p w14:paraId="6BEF7801" w14:textId="79807A4F" w:rsidR="00031C86" w:rsidRPr="0087367B" w:rsidRDefault="00031C86"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0"/>
                <w:szCs w:val="20"/>
              </w:rPr>
            </w:pPr>
            <w:r w:rsidRPr="0087367B">
              <w:rPr>
                <w:rFonts w:asciiTheme="minorHAnsi" w:eastAsia="Times New Roman" w:hAnsiTheme="minorHAnsi" w:cstheme="minorHAnsi"/>
                <w:bCs/>
                <w:color w:val="000000"/>
                <w:sz w:val="20"/>
                <w:szCs w:val="20"/>
              </w:rPr>
              <w:t>Wskaźnik opisujący różnicę między</w:t>
            </w:r>
            <w:r w:rsidR="005B3CB8" w:rsidRPr="0087367B">
              <w:rPr>
                <w:rFonts w:asciiTheme="minorHAnsi" w:eastAsia="Times New Roman" w:hAnsiTheme="minorHAnsi" w:cstheme="minorHAnsi"/>
                <w:bCs/>
                <w:color w:val="000000"/>
                <w:sz w:val="20"/>
                <w:szCs w:val="20"/>
              </w:rPr>
              <w:t xml:space="preserve"> </w:t>
            </w:r>
            <w:r w:rsidRPr="0087367B">
              <w:rPr>
                <w:rFonts w:asciiTheme="minorHAnsi" w:eastAsia="Times New Roman" w:hAnsiTheme="minorHAnsi" w:cstheme="minorHAnsi"/>
                <w:bCs/>
                <w:color w:val="000000"/>
                <w:sz w:val="20"/>
                <w:szCs w:val="20"/>
              </w:rPr>
              <w:t xml:space="preserve">zameldowaniami a </w:t>
            </w:r>
            <w:r w:rsidR="00AA5880" w:rsidRPr="0087367B">
              <w:rPr>
                <w:rFonts w:asciiTheme="minorHAnsi" w:eastAsia="Times New Roman" w:hAnsiTheme="minorHAnsi" w:cstheme="minorHAnsi"/>
                <w:bCs/>
                <w:color w:val="000000"/>
                <w:sz w:val="20"/>
                <w:szCs w:val="20"/>
              </w:rPr>
              <w:t>w</w:t>
            </w:r>
            <w:r w:rsidR="00AA5880">
              <w:rPr>
                <w:rFonts w:asciiTheme="minorHAnsi" w:eastAsia="Times New Roman" w:hAnsiTheme="minorHAnsi" w:cstheme="minorHAnsi"/>
                <w:bCs/>
                <w:color w:val="000000"/>
                <w:sz w:val="20"/>
                <w:szCs w:val="20"/>
              </w:rPr>
              <w:t>ym</w:t>
            </w:r>
            <w:r w:rsidR="00AA5880" w:rsidRPr="0087367B">
              <w:rPr>
                <w:rFonts w:asciiTheme="minorHAnsi" w:eastAsia="Times New Roman" w:hAnsiTheme="minorHAnsi" w:cstheme="minorHAnsi"/>
                <w:bCs/>
                <w:color w:val="000000"/>
                <w:sz w:val="20"/>
                <w:szCs w:val="20"/>
              </w:rPr>
              <w:t>eldowaniami</w:t>
            </w:r>
            <w:r w:rsidR="005B425F">
              <w:rPr>
                <w:rFonts w:asciiTheme="minorHAnsi" w:eastAsia="Times New Roman" w:hAnsiTheme="minorHAnsi" w:cstheme="minorHAnsi"/>
                <w:bCs/>
                <w:color w:val="000000"/>
                <w:sz w:val="20"/>
                <w:szCs w:val="20"/>
              </w:rPr>
              <w:t xml:space="preserve"> ludności z </w:t>
            </w:r>
            <w:r w:rsidRPr="0087367B">
              <w:rPr>
                <w:rFonts w:asciiTheme="minorHAnsi" w:eastAsia="Times New Roman" w:hAnsiTheme="minorHAnsi" w:cstheme="minorHAnsi"/>
                <w:bCs/>
                <w:color w:val="000000"/>
                <w:sz w:val="20"/>
                <w:szCs w:val="20"/>
              </w:rPr>
              <w:t>danego obszaru, w określonym czasie. Wskaźnik wyrażony w formie przeliczeniowej na 1000 mieszkańców obszaru.</w:t>
            </w:r>
          </w:p>
          <w:p w14:paraId="6098A79E" w14:textId="0EBE9895" w:rsidR="00984315" w:rsidRPr="005B425F" w:rsidRDefault="00031C86"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rPr>
            </w:pPr>
            <w:r w:rsidRPr="005B425F">
              <w:rPr>
                <w:rFonts w:asciiTheme="minorHAnsi" w:eastAsia="Times New Roman" w:hAnsiTheme="minorHAnsi" w:cstheme="minorHAnsi"/>
                <w:bCs/>
                <w:color w:val="000000"/>
                <w:sz w:val="20"/>
                <w:szCs w:val="20"/>
              </w:rPr>
              <w:t>Źródło danych: Urząd Miejski w Czechowicach-Dziedzicach</w:t>
            </w:r>
          </w:p>
        </w:tc>
        <w:tc>
          <w:tcPr>
            <w:tcW w:w="800" w:type="pct"/>
            <w:tcBorders>
              <w:top w:val="none" w:sz="0" w:space="0" w:color="auto"/>
              <w:bottom w:val="none" w:sz="0" w:space="0" w:color="auto"/>
              <w:right w:val="none" w:sz="0" w:space="0" w:color="auto"/>
            </w:tcBorders>
            <w:vAlign w:val="center"/>
          </w:tcPr>
          <w:p w14:paraId="52FFBF4A" w14:textId="18E7F583" w:rsidR="00984315" w:rsidRPr="0087367B" w:rsidRDefault="00FE4502" w:rsidP="0087367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rPr>
            </w:pPr>
            <w:r w:rsidRPr="0087367B">
              <w:rPr>
                <w:rFonts w:asciiTheme="minorHAnsi" w:hAnsiTheme="minorHAnsi" w:cstheme="minorHAnsi"/>
                <w:color w:val="000000"/>
                <w:sz w:val="20"/>
                <w:szCs w:val="20"/>
              </w:rPr>
              <w:t>s</w:t>
            </w:r>
            <w:r w:rsidR="00984315" w:rsidRPr="0087367B">
              <w:rPr>
                <w:rFonts w:asciiTheme="minorHAnsi" w:hAnsiTheme="minorHAnsi" w:cstheme="minorHAnsi"/>
                <w:color w:val="000000"/>
                <w:sz w:val="20"/>
                <w:szCs w:val="20"/>
              </w:rPr>
              <w:t>tymulanta</w:t>
            </w:r>
          </w:p>
        </w:tc>
      </w:tr>
      <w:tr w:rsidR="00984315" w:rsidRPr="00624324" w14:paraId="39DA4303" w14:textId="385A4F4D" w:rsidTr="0087367B">
        <w:trPr>
          <w:trHeight w:val="113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hideMark/>
          </w:tcPr>
          <w:p w14:paraId="09850913" w14:textId="77777777" w:rsidR="00984315" w:rsidRPr="00624324" w:rsidRDefault="00984315" w:rsidP="00984315">
            <w:pPr>
              <w:rPr>
                <w:rFonts w:asciiTheme="minorHAnsi" w:hAnsiTheme="minorHAnsi" w:cstheme="minorHAnsi"/>
                <w:sz w:val="20"/>
                <w:szCs w:val="20"/>
                <w:highlight w:val="yellow"/>
              </w:rPr>
            </w:pPr>
          </w:p>
        </w:tc>
        <w:tc>
          <w:tcPr>
            <w:tcW w:w="1255" w:type="pct"/>
            <w:vAlign w:val="center"/>
            <w:hideMark/>
          </w:tcPr>
          <w:p w14:paraId="4FB9D486" w14:textId="29BB066B" w:rsidR="00984315" w:rsidRPr="0087367B" w:rsidRDefault="00984315"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osób bezrobotnych na 1000 mieszkańców</w:t>
            </w:r>
          </w:p>
        </w:tc>
        <w:tc>
          <w:tcPr>
            <w:tcW w:w="2400" w:type="pct"/>
            <w:vAlign w:val="center"/>
            <w:hideMark/>
          </w:tcPr>
          <w:p w14:paraId="271B027B" w14:textId="7B0A290F" w:rsidR="00984315" w:rsidRPr="0087367B" w:rsidRDefault="00984315"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skupiający się na ocenie sytuacji społeczności obszaru na lokalnym rynku pracy dotyczący osób poszukujących pracy i zarejestrowanych jako bezrobotne. Zmienna prezentowana w</w:t>
            </w:r>
            <w:r w:rsidR="005B3CB8" w:rsidRPr="0087367B">
              <w:rPr>
                <w:rFonts w:asciiTheme="minorHAnsi" w:hAnsiTheme="minorHAnsi" w:cstheme="minorHAnsi"/>
                <w:sz w:val="20"/>
                <w:szCs w:val="20"/>
              </w:rPr>
              <w:t xml:space="preserve"> </w:t>
            </w:r>
            <w:r w:rsidRPr="0087367B">
              <w:rPr>
                <w:rFonts w:asciiTheme="minorHAnsi" w:hAnsiTheme="minorHAnsi" w:cstheme="minorHAnsi"/>
                <w:sz w:val="20"/>
                <w:szCs w:val="20"/>
              </w:rPr>
              <w:t>formie średniej przeliczeniowej pokazującej liczbę osób bezrobotnych na 1000 </w:t>
            </w:r>
            <w:r w:rsidRPr="005B425F">
              <w:rPr>
                <w:rFonts w:asciiTheme="minorHAnsi" w:eastAsia="Times New Roman" w:hAnsiTheme="minorHAnsi" w:cstheme="minorHAnsi"/>
                <w:bCs/>
                <w:color w:val="000000"/>
                <w:sz w:val="20"/>
                <w:szCs w:val="20"/>
              </w:rPr>
              <w:t>mieszkańców</w:t>
            </w:r>
            <w:r w:rsidRPr="0087367B">
              <w:rPr>
                <w:rFonts w:asciiTheme="minorHAnsi" w:hAnsiTheme="minorHAnsi" w:cstheme="minorHAnsi"/>
                <w:sz w:val="20"/>
                <w:szCs w:val="20"/>
              </w:rPr>
              <w:t>.</w:t>
            </w:r>
          </w:p>
          <w:p w14:paraId="523AEE71" w14:textId="5C6F6805" w:rsidR="00984315" w:rsidRPr="005B425F" w:rsidRDefault="00984315"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B425F">
              <w:rPr>
                <w:rFonts w:asciiTheme="minorHAnsi" w:hAnsiTheme="minorHAnsi" w:cstheme="minorHAnsi"/>
                <w:sz w:val="20"/>
                <w:szCs w:val="20"/>
              </w:rPr>
              <w:t xml:space="preserve">Źródło danych: PUP </w:t>
            </w:r>
            <w:r w:rsidR="005B425F" w:rsidRPr="005B425F">
              <w:rPr>
                <w:rFonts w:asciiTheme="minorHAnsi" w:hAnsiTheme="minorHAnsi" w:cstheme="minorHAnsi"/>
                <w:sz w:val="20"/>
                <w:szCs w:val="20"/>
              </w:rPr>
              <w:t>w Bielsku-Białej</w:t>
            </w:r>
            <w:r w:rsidR="00AA5880">
              <w:rPr>
                <w:rFonts w:asciiTheme="minorHAnsi" w:hAnsiTheme="minorHAnsi" w:cstheme="minorHAnsi"/>
                <w:sz w:val="20"/>
                <w:szCs w:val="20"/>
              </w:rPr>
              <w:t>,</w:t>
            </w:r>
            <w:r w:rsidR="005B425F" w:rsidRPr="005B425F">
              <w:rPr>
                <w:rFonts w:asciiTheme="minorHAnsi" w:hAnsiTheme="minorHAnsi" w:cstheme="minorHAnsi"/>
                <w:sz w:val="20"/>
                <w:szCs w:val="20"/>
              </w:rPr>
              <w:t xml:space="preserve"> Filia w </w:t>
            </w:r>
            <w:r w:rsidR="00A32F45" w:rsidRPr="005B425F">
              <w:rPr>
                <w:rFonts w:asciiTheme="minorHAnsi" w:hAnsiTheme="minorHAnsi" w:cstheme="minorHAnsi"/>
                <w:sz w:val="20"/>
                <w:szCs w:val="20"/>
              </w:rPr>
              <w:t>Czechowicach-Dziedzicach</w:t>
            </w:r>
          </w:p>
        </w:tc>
        <w:tc>
          <w:tcPr>
            <w:tcW w:w="800" w:type="pct"/>
            <w:vAlign w:val="center"/>
          </w:tcPr>
          <w:p w14:paraId="7BA11981" w14:textId="14A46B48" w:rsidR="00984315" w:rsidRPr="0087367B" w:rsidRDefault="00984315"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color w:val="000000"/>
                <w:sz w:val="20"/>
                <w:szCs w:val="20"/>
              </w:rPr>
              <w:t>destymulanta</w:t>
            </w:r>
          </w:p>
        </w:tc>
      </w:tr>
      <w:tr w:rsidR="00984315" w:rsidRPr="00624324" w14:paraId="638ADDCE" w14:textId="6E5C7693" w:rsidTr="008736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hideMark/>
          </w:tcPr>
          <w:p w14:paraId="05499B64" w14:textId="77777777" w:rsidR="00984315" w:rsidRPr="00624324" w:rsidRDefault="00984315" w:rsidP="00984315">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hideMark/>
          </w:tcPr>
          <w:p w14:paraId="73DB01E0" w14:textId="08EEB757"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osób długotrwale bezrobotnych na 1000 mieszkańców</w:t>
            </w:r>
          </w:p>
        </w:tc>
        <w:tc>
          <w:tcPr>
            <w:tcW w:w="2400" w:type="pct"/>
            <w:tcBorders>
              <w:top w:val="none" w:sz="0" w:space="0" w:color="auto"/>
              <w:bottom w:val="none" w:sz="0" w:space="0" w:color="auto"/>
            </w:tcBorders>
            <w:vAlign w:val="center"/>
            <w:hideMark/>
          </w:tcPr>
          <w:p w14:paraId="3C5C0605" w14:textId="77777777" w:rsidR="00984315" w:rsidRPr="0087367B" w:rsidRDefault="005B3CB8"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skupiający się na ocenie sytuacji społeczności obszaru na lokalnym rynku pracy dotyczący osób poszukujących pracy od co najmniej 12 miesięcy i zarejestrowanych jako bezrobotne. Zmienna prezentowana w formie średniej przeliczeniowej pokazującej liczbę osób bezrobotnych na </w:t>
            </w:r>
            <w:r w:rsidRPr="005B425F">
              <w:rPr>
                <w:rFonts w:asciiTheme="minorHAnsi" w:eastAsia="Times New Roman" w:hAnsiTheme="minorHAnsi" w:cstheme="minorHAnsi"/>
                <w:bCs/>
                <w:color w:val="000000"/>
                <w:sz w:val="20"/>
                <w:szCs w:val="20"/>
              </w:rPr>
              <w:t>1000</w:t>
            </w:r>
            <w:r w:rsidRPr="0087367B">
              <w:rPr>
                <w:rFonts w:asciiTheme="minorHAnsi" w:hAnsiTheme="minorHAnsi" w:cstheme="minorHAnsi"/>
                <w:sz w:val="20"/>
                <w:szCs w:val="20"/>
              </w:rPr>
              <w:t xml:space="preserve"> mieszkańców.</w:t>
            </w:r>
          </w:p>
          <w:p w14:paraId="45DDA835" w14:textId="10FC8D32" w:rsidR="005B3CB8" w:rsidRPr="0087367B" w:rsidRDefault="005B3CB8"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w:t>
            </w:r>
            <w:r w:rsidR="005B425F">
              <w:rPr>
                <w:rFonts w:asciiTheme="minorHAnsi" w:hAnsiTheme="minorHAnsi" w:cstheme="minorHAnsi"/>
                <w:sz w:val="20"/>
                <w:szCs w:val="20"/>
              </w:rPr>
              <w:t>h: PUP w Bielsku-Białej</w:t>
            </w:r>
            <w:r w:rsidR="00AA5880">
              <w:rPr>
                <w:rFonts w:asciiTheme="minorHAnsi" w:hAnsiTheme="minorHAnsi" w:cstheme="minorHAnsi"/>
                <w:sz w:val="20"/>
                <w:szCs w:val="20"/>
              </w:rPr>
              <w:t>,</w:t>
            </w:r>
            <w:r w:rsidR="005B425F">
              <w:rPr>
                <w:rFonts w:asciiTheme="minorHAnsi" w:hAnsiTheme="minorHAnsi" w:cstheme="minorHAnsi"/>
                <w:sz w:val="20"/>
                <w:szCs w:val="20"/>
              </w:rPr>
              <w:t xml:space="preserve"> Filia w </w:t>
            </w:r>
            <w:r w:rsidRPr="0087367B">
              <w:rPr>
                <w:rFonts w:asciiTheme="minorHAnsi" w:hAnsiTheme="minorHAnsi" w:cstheme="minorHAnsi"/>
                <w:sz w:val="20"/>
                <w:szCs w:val="20"/>
              </w:rPr>
              <w:t>Czechowicach-Dziedzicach</w:t>
            </w:r>
          </w:p>
        </w:tc>
        <w:tc>
          <w:tcPr>
            <w:tcW w:w="800" w:type="pct"/>
            <w:tcBorders>
              <w:top w:val="none" w:sz="0" w:space="0" w:color="auto"/>
              <w:bottom w:val="none" w:sz="0" w:space="0" w:color="auto"/>
              <w:right w:val="none" w:sz="0" w:space="0" w:color="auto"/>
            </w:tcBorders>
            <w:vAlign w:val="center"/>
          </w:tcPr>
          <w:p w14:paraId="6C3DEA66" w14:textId="02B468C6" w:rsidR="00984315" w:rsidRPr="0087367B" w:rsidRDefault="00984315"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984315" w:rsidRPr="00624324" w14:paraId="5AE25F8F" w14:textId="1E5634C8" w:rsidTr="0087367B">
        <w:trPr>
          <w:trHeight w:val="113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hideMark/>
          </w:tcPr>
          <w:p w14:paraId="3BF47BAD" w14:textId="77777777" w:rsidR="00984315" w:rsidRPr="00624324" w:rsidRDefault="00984315" w:rsidP="00984315">
            <w:pPr>
              <w:rPr>
                <w:rFonts w:asciiTheme="minorHAnsi" w:hAnsiTheme="minorHAnsi" w:cstheme="minorHAnsi"/>
                <w:sz w:val="20"/>
                <w:szCs w:val="20"/>
                <w:highlight w:val="yellow"/>
              </w:rPr>
            </w:pPr>
          </w:p>
        </w:tc>
        <w:tc>
          <w:tcPr>
            <w:tcW w:w="1255" w:type="pct"/>
            <w:vAlign w:val="center"/>
            <w:hideMark/>
          </w:tcPr>
          <w:p w14:paraId="2D397E61" w14:textId="473C85AC" w:rsidR="00984315" w:rsidRPr="0087367B" w:rsidRDefault="00984315"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zdarzeń drogowych na 1000 mieszkańców</w:t>
            </w:r>
          </w:p>
        </w:tc>
        <w:tc>
          <w:tcPr>
            <w:tcW w:w="2400" w:type="pct"/>
            <w:vAlign w:val="center"/>
            <w:hideMark/>
          </w:tcPr>
          <w:p w14:paraId="11B2239C" w14:textId="77777777" w:rsidR="00984315" w:rsidRPr="0087367B" w:rsidRDefault="00984315"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opisujący sytuację w zakresie naruszeń bezpieczeństwa i prawa drogowego odnoszącą się do liczby zarejestrowanych zdarzeń drogowych. Zmienna prezentowana w formie przeliczeniowej pokazującej liczbę zdarzeń drogowych na 1000 </w:t>
            </w:r>
            <w:r w:rsidRPr="005B425F">
              <w:rPr>
                <w:rFonts w:asciiTheme="minorHAnsi" w:eastAsia="Times New Roman" w:hAnsiTheme="minorHAnsi" w:cstheme="minorHAnsi"/>
                <w:bCs/>
                <w:color w:val="000000"/>
                <w:sz w:val="20"/>
                <w:szCs w:val="20"/>
              </w:rPr>
              <w:t>mieszkańców</w:t>
            </w:r>
            <w:r w:rsidRPr="0087367B">
              <w:rPr>
                <w:rFonts w:asciiTheme="minorHAnsi" w:hAnsiTheme="minorHAnsi" w:cstheme="minorHAnsi"/>
                <w:sz w:val="20"/>
                <w:szCs w:val="20"/>
              </w:rPr>
              <w:t>.</w:t>
            </w:r>
          </w:p>
          <w:p w14:paraId="7A0CDF60" w14:textId="4913E446" w:rsidR="00984315" w:rsidRPr="0087367B" w:rsidRDefault="00984315"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w:t>
            </w:r>
            <w:r w:rsidR="005B425F">
              <w:rPr>
                <w:rFonts w:asciiTheme="minorHAnsi" w:hAnsiTheme="minorHAnsi" w:cstheme="minorHAnsi"/>
                <w:sz w:val="20"/>
                <w:szCs w:val="20"/>
              </w:rPr>
              <w:t>ch: System Ewidencji Wypadków i </w:t>
            </w:r>
            <w:r w:rsidRPr="0087367B">
              <w:rPr>
                <w:rFonts w:asciiTheme="minorHAnsi" w:hAnsiTheme="minorHAnsi" w:cstheme="minorHAnsi"/>
                <w:sz w:val="20"/>
                <w:szCs w:val="20"/>
              </w:rPr>
              <w:t>Kolizji (SEWIK)</w:t>
            </w:r>
          </w:p>
        </w:tc>
        <w:tc>
          <w:tcPr>
            <w:tcW w:w="800" w:type="pct"/>
            <w:vAlign w:val="center"/>
          </w:tcPr>
          <w:p w14:paraId="6C339B85" w14:textId="5E242F92" w:rsidR="00984315" w:rsidRPr="0087367B" w:rsidRDefault="00984315"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984315" w:rsidRPr="00624324" w14:paraId="1EC268AA" w14:textId="12E2265E" w:rsidTr="008736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hideMark/>
          </w:tcPr>
          <w:p w14:paraId="3978CA31" w14:textId="77777777" w:rsidR="00984315" w:rsidRPr="00624324" w:rsidRDefault="00984315" w:rsidP="00984315">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hideMark/>
          </w:tcPr>
          <w:p w14:paraId="69F17A16" w14:textId="0E3A271E"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klientów pomocy społecznej na 1000 mieszkańców</w:t>
            </w:r>
          </w:p>
        </w:tc>
        <w:tc>
          <w:tcPr>
            <w:tcW w:w="2400" w:type="pct"/>
            <w:tcBorders>
              <w:top w:val="none" w:sz="0" w:space="0" w:color="auto"/>
              <w:bottom w:val="none" w:sz="0" w:space="0" w:color="auto"/>
            </w:tcBorders>
            <w:vAlign w:val="center"/>
            <w:hideMark/>
          </w:tcPr>
          <w:p w14:paraId="6FE59859" w14:textId="77777777" w:rsidR="00984315" w:rsidRPr="0087367B" w:rsidRDefault="00984315"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opisujący popyt na usługi ośrodka pomocy społecznej na danym obszarze oraz obrazujący stan lokalnej społeczności w zakresie liczby klientów ośrodka pomocy społecznej w </w:t>
            </w:r>
            <w:r w:rsidRPr="005B425F">
              <w:rPr>
                <w:rFonts w:asciiTheme="minorHAnsi" w:eastAsia="Times New Roman" w:hAnsiTheme="minorHAnsi" w:cstheme="minorHAnsi"/>
                <w:bCs/>
                <w:color w:val="000000"/>
                <w:sz w:val="20"/>
                <w:szCs w:val="20"/>
              </w:rPr>
              <w:t>przeliczeniu</w:t>
            </w:r>
            <w:r w:rsidRPr="0087367B">
              <w:rPr>
                <w:rFonts w:asciiTheme="minorHAnsi" w:hAnsiTheme="minorHAnsi" w:cstheme="minorHAnsi"/>
                <w:sz w:val="20"/>
                <w:szCs w:val="20"/>
              </w:rPr>
              <w:t xml:space="preserve"> na 1000 mieszkańców.</w:t>
            </w:r>
          </w:p>
          <w:p w14:paraId="56127FEC" w14:textId="22450648" w:rsidR="00984315" w:rsidRPr="0087367B" w:rsidRDefault="00984315"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7D7541" w:rsidRPr="0087367B">
              <w:rPr>
                <w:rFonts w:asciiTheme="minorHAnsi" w:hAnsiTheme="minorHAnsi" w:cstheme="minorHAnsi"/>
                <w:sz w:val="20"/>
                <w:szCs w:val="20"/>
              </w:rPr>
              <w:t>OPS w Czechowicach-Dziedzicach</w:t>
            </w:r>
          </w:p>
        </w:tc>
        <w:tc>
          <w:tcPr>
            <w:tcW w:w="800" w:type="pct"/>
            <w:tcBorders>
              <w:top w:val="none" w:sz="0" w:space="0" w:color="auto"/>
              <w:bottom w:val="none" w:sz="0" w:space="0" w:color="auto"/>
              <w:right w:val="none" w:sz="0" w:space="0" w:color="auto"/>
            </w:tcBorders>
            <w:vAlign w:val="center"/>
          </w:tcPr>
          <w:p w14:paraId="08E6B11A" w14:textId="2D41E45C" w:rsidR="00984315" w:rsidRPr="0087367B" w:rsidRDefault="00984315"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984315" w:rsidRPr="00624324" w14:paraId="1C515770" w14:textId="1524FAD4" w:rsidTr="0087367B">
        <w:trPr>
          <w:trHeight w:val="113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hideMark/>
          </w:tcPr>
          <w:p w14:paraId="2C016DA4" w14:textId="77777777" w:rsidR="00984315" w:rsidRPr="00624324" w:rsidRDefault="00984315" w:rsidP="00984315">
            <w:pPr>
              <w:rPr>
                <w:rFonts w:asciiTheme="minorHAnsi" w:hAnsiTheme="minorHAnsi" w:cstheme="minorHAnsi"/>
                <w:sz w:val="20"/>
                <w:szCs w:val="20"/>
                <w:highlight w:val="yellow"/>
              </w:rPr>
            </w:pPr>
          </w:p>
        </w:tc>
        <w:tc>
          <w:tcPr>
            <w:tcW w:w="1255" w:type="pct"/>
            <w:vAlign w:val="center"/>
            <w:hideMark/>
          </w:tcPr>
          <w:p w14:paraId="4DD7F602" w14:textId="497B4861" w:rsidR="00984315" w:rsidRPr="0087367B" w:rsidRDefault="0038103D"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Pomoc społeczna z </w:t>
            </w:r>
            <w:r w:rsidR="00984315" w:rsidRPr="0087367B">
              <w:rPr>
                <w:rFonts w:asciiTheme="minorHAnsi" w:hAnsiTheme="minorHAnsi" w:cstheme="minorHAnsi"/>
                <w:sz w:val="20"/>
                <w:szCs w:val="20"/>
              </w:rPr>
              <w:t>tytułu ubóstwa na 1000 mieszkańców</w:t>
            </w:r>
          </w:p>
        </w:tc>
        <w:tc>
          <w:tcPr>
            <w:tcW w:w="2400" w:type="pct"/>
            <w:vAlign w:val="center"/>
            <w:hideMark/>
          </w:tcPr>
          <w:p w14:paraId="30F94DDE" w14:textId="51039797" w:rsidR="00031C86" w:rsidRPr="0087367B" w:rsidRDefault="00031C86"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opisujący popyt na usługi ośrodka pomocy społecznej w zakresie świadczeń przyznanych z tytułu ubóstwa na danym obszarze oraz obrazujący stan lokalnej społeczności, wskaźnik </w:t>
            </w:r>
            <w:r w:rsidRPr="005B425F">
              <w:rPr>
                <w:rFonts w:asciiTheme="minorHAnsi" w:eastAsia="Times New Roman" w:hAnsiTheme="minorHAnsi" w:cstheme="minorHAnsi"/>
                <w:bCs/>
                <w:color w:val="000000"/>
                <w:sz w:val="20"/>
                <w:szCs w:val="20"/>
              </w:rPr>
              <w:t>przeliczeniowy</w:t>
            </w:r>
            <w:r w:rsidRPr="0087367B">
              <w:rPr>
                <w:rFonts w:asciiTheme="minorHAnsi" w:hAnsiTheme="minorHAnsi" w:cstheme="minorHAnsi"/>
                <w:sz w:val="20"/>
                <w:szCs w:val="20"/>
              </w:rPr>
              <w:t xml:space="preserve"> na 1000 mieszkańców.</w:t>
            </w:r>
          </w:p>
          <w:p w14:paraId="7BC6FFD4" w14:textId="5E4424D3" w:rsidR="00984315" w:rsidRPr="0087367B" w:rsidRDefault="00031C86"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7D7541" w:rsidRPr="0087367B">
              <w:rPr>
                <w:rFonts w:asciiTheme="minorHAnsi" w:hAnsiTheme="minorHAnsi" w:cstheme="minorHAnsi"/>
                <w:sz w:val="20"/>
                <w:szCs w:val="20"/>
              </w:rPr>
              <w:t>OPS w Czechowicach-Dziedzicach</w:t>
            </w:r>
          </w:p>
        </w:tc>
        <w:tc>
          <w:tcPr>
            <w:tcW w:w="800" w:type="pct"/>
            <w:vAlign w:val="center"/>
          </w:tcPr>
          <w:p w14:paraId="46B75C53" w14:textId="40C4F7AF" w:rsidR="00984315" w:rsidRPr="0087367B" w:rsidRDefault="00FE4502"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984315" w:rsidRPr="00624324" w14:paraId="3F360F0A" w14:textId="035DB6AB" w:rsidTr="008736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tcPr>
          <w:p w14:paraId="788C34FA" w14:textId="77777777" w:rsidR="00984315" w:rsidRPr="00624324" w:rsidRDefault="00984315" w:rsidP="00984315">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tcPr>
          <w:p w14:paraId="35D944B2" w14:textId="514488DB"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Korzystający z dodatku mieszkaniowego na 1000 mieszkańców</w:t>
            </w:r>
          </w:p>
        </w:tc>
        <w:tc>
          <w:tcPr>
            <w:tcW w:w="2400" w:type="pct"/>
            <w:tcBorders>
              <w:top w:val="none" w:sz="0" w:space="0" w:color="auto"/>
              <w:bottom w:val="none" w:sz="0" w:space="0" w:color="auto"/>
            </w:tcBorders>
            <w:vAlign w:val="center"/>
          </w:tcPr>
          <w:p w14:paraId="1AB75D37" w14:textId="77777777" w:rsidR="00031C86" w:rsidRPr="0087367B" w:rsidRDefault="00031C86"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obrazujący odsetek mieszkańców, których sytuacja życiowa nie pozwala na zapewnienie podstawowych potrzeb, wskaźnik liczby mieszkańców korzystających z dodatku mieszkaniowego w przeliczeniu na 1000 </w:t>
            </w:r>
            <w:r w:rsidRPr="005B425F">
              <w:rPr>
                <w:rFonts w:asciiTheme="minorHAnsi" w:eastAsia="Times New Roman" w:hAnsiTheme="minorHAnsi" w:cstheme="minorHAnsi"/>
                <w:bCs/>
                <w:color w:val="000000"/>
                <w:sz w:val="20"/>
                <w:szCs w:val="20"/>
              </w:rPr>
              <w:t>mieszkańców</w:t>
            </w:r>
            <w:r w:rsidRPr="0087367B">
              <w:rPr>
                <w:rFonts w:asciiTheme="minorHAnsi" w:hAnsiTheme="minorHAnsi" w:cstheme="minorHAnsi"/>
                <w:sz w:val="20"/>
                <w:szCs w:val="20"/>
              </w:rPr>
              <w:t>.</w:t>
            </w:r>
          </w:p>
          <w:p w14:paraId="6B2D2D77" w14:textId="5BDE8F58" w:rsidR="00984315" w:rsidRPr="0087367B" w:rsidRDefault="00031C86"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OPS w Czechowicach-Dziedzicach</w:t>
            </w:r>
            <w:r w:rsidR="00984315" w:rsidRPr="0087367B">
              <w:rPr>
                <w:rFonts w:asciiTheme="minorHAnsi" w:hAnsiTheme="minorHAnsi" w:cstheme="minorHAnsi"/>
                <w:sz w:val="20"/>
                <w:szCs w:val="20"/>
              </w:rPr>
              <w:t xml:space="preserve"> </w:t>
            </w:r>
          </w:p>
        </w:tc>
        <w:tc>
          <w:tcPr>
            <w:tcW w:w="800" w:type="pct"/>
            <w:tcBorders>
              <w:top w:val="none" w:sz="0" w:space="0" w:color="auto"/>
              <w:bottom w:val="none" w:sz="0" w:space="0" w:color="auto"/>
              <w:right w:val="none" w:sz="0" w:space="0" w:color="auto"/>
            </w:tcBorders>
            <w:vAlign w:val="center"/>
          </w:tcPr>
          <w:p w14:paraId="3D3581C8" w14:textId="5372068F" w:rsidR="00984315" w:rsidRPr="0087367B" w:rsidRDefault="00FE4502" w:rsidP="0087367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destymulanta</w:t>
            </w:r>
          </w:p>
        </w:tc>
      </w:tr>
      <w:tr w:rsidR="00984315" w:rsidRPr="00624324" w14:paraId="440EC5A8" w14:textId="77777777" w:rsidTr="0087367B">
        <w:trPr>
          <w:trHeight w:val="113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tcPr>
          <w:p w14:paraId="038C916D" w14:textId="77777777" w:rsidR="00984315" w:rsidRPr="00624324" w:rsidRDefault="00984315" w:rsidP="00984315">
            <w:pPr>
              <w:rPr>
                <w:rFonts w:asciiTheme="minorHAnsi" w:hAnsiTheme="minorHAnsi" w:cstheme="minorHAnsi"/>
                <w:sz w:val="20"/>
                <w:szCs w:val="20"/>
                <w:highlight w:val="yellow"/>
              </w:rPr>
            </w:pPr>
          </w:p>
        </w:tc>
        <w:tc>
          <w:tcPr>
            <w:tcW w:w="1255" w:type="pct"/>
            <w:vAlign w:val="center"/>
          </w:tcPr>
          <w:p w14:paraId="42B3C343" w14:textId="330CBFA8" w:rsidR="00984315" w:rsidRPr="0087367B" w:rsidRDefault="0038103D"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Liczba korzystających z pomocy społecznej z </w:t>
            </w:r>
            <w:r w:rsidR="00984315" w:rsidRPr="0087367B">
              <w:rPr>
                <w:rFonts w:asciiTheme="minorHAnsi" w:hAnsiTheme="minorHAnsi" w:cstheme="minorHAnsi"/>
                <w:sz w:val="20"/>
                <w:szCs w:val="20"/>
              </w:rPr>
              <w:t>powodu alkoholizmu na 1000 mieszkańców</w:t>
            </w:r>
          </w:p>
        </w:tc>
        <w:tc>
          <w:tcPr>
            <w:tcW w:w="2400" w:type="pct"/>
            <w:vAlign w:val="center"/>
          </w:tcPr>
          <w:p w14:paraId="1B8A076E" w14:textId="7AB2B525" w:rsidR="00984315" w:rsidRPr="0087367B" w:rsidRDefault="00031C86"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prezentujący skalę problemu uzależnień i występowania patologii w rodzinach zamieszkałych </w:t>
            </w:r>
            <w:r w:rsidRPr="005B425F">
              <w:rPr>
                <w:rFonts w:asciiTheme="minorHAnsi" w:eastAsia="Times New Roman" w:hAnsiTheme="minorHAnsi" w:cstheme="minorHAnsi"/>
                <w:bCs/>
                <w:color w:val="000000"/>
                <w:sz w:val="20"/>
                <w:szCs w:val="20"/>
              </w:rPr>
              <w:t>dany</w:t>
            </w:r>
            <w:r w:rsidRPr="0087367B">
              <w:rPr>
                <w:rFonts w:asciiTheme="minorHAnsi" w:hAnsiTheme="minorHAnsi" w:cstheme="minorHAnsi"/>
                <w:sz w:val="20"/>
                <w:szCs w:val="20"/>
              </w:rPr>
              <w:t xml:space="preserve"> obszar. </w:t>
            </w:r>
          </w:p>
          <w:p w14:paraId="0556B1D1" w14:textId="164958CA" w:rsidR="00031C86" w:rsidRPr="0087367B" w:rsidRDefault="00031C86" w:rsidP="00A530A9">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 xml:space="preserve">Źródło danych: </w:t>
            </w:r>
            <w:r w:rsidR="007D7541" w:rsidRPr="0087367B">
              <w:rPr>
                <w:rFonts w:asciiTheme="minorHAnsi" w:hAnsiTheme="minorHAnsi" w:cstheme="minorHAnsi"/>
                <w:color w:val="auto"/>
                <w:sz w:val="20"/>
                <w:szCs w:val="20"/>
              </w:rPr>
              <w:t>OPS w Czechowicach-Dziedzicach</w:t>
            </w:r>
          </w:p>
        </w:tc>
        <w:tc>
          <w:tcPr>
            <w:tcW w:w="800" w:type="pct"/>
            <w:vAlign w:val="center"/>
          </w:tcPr>
          <w:p w14:paraId="69F0558C" w14:textId="5872750A" w:rsidR="00984315" w:rsidRPr="0087367B" w:rsidRDefault="00FE4502" w:rsidP="0087367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destymulanta</w:t>
            </w:r>
          </w:p>
        </w:tc>
      </w:tr>
      <w:tr w:rsidR="00984315" w:rsidRPr="00624324" w14:paraId="283E548E" w14:textId="77777777" w:rsidTr="0087367B">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tcPr>
          <w:p w14:paraId="27C0E921" w14:textId="77777777" w:rsidR="00984315" w:rsidRPr="00624324" w:rsidRDefault="00984315" w:rsidP="00984315">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tcPr>
          <w:p w14:paraId="2EBC60DE" w14:textId="7A84828E"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osób pobierających świadczenia ze względu na niepełnosprawność na 1000 mieszkańców</w:t>
            </w:r>
          </w:p>
        </w:tc>
        <w:tc>
          <w:tcPr>
            <w:tcW w:w="2400" w:type="pct"/>
            <w:tcBorders>
              <w:top w:val="none" w:sz="0" w:space="0" w:color="auto"/>
              <w:bottom w:val="none" w:sz="0" w:space="0" w:color="auto"/>
            </w:tcBorders>
            <w:vAlign w:val="center"/>
          </w:tcPr>
          <w:p w14:paraId="35A1C4FD" w14:textId="77777777" w:rsidR="00161716" w:rsidRPr="0087367B" w:rsidRDefault="00161716"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prezentujący skalę pomocy społecznej udzielanej mieszkańcom z niepełnosprawnością. Zmienna prezentowana w formie przeliczeniowej liczby świadczeń z ze względu na niepełnosprawność </w:t>
            </w:r>
            <w:r w:rsidRPr="005B425F">
              <w:rPr>
                <w:rFonts w:asciiTheme="minorHAnsi" w:eastAsia="Times New Roman" w:hAnsiTheme="minorHAnsi" w:cstheme="minorHAnsi"/>
                <w:bCs/>
                <w:color w:val="000000"/>
                <w:sz w:val="20"/>
                <w:szCs w:val="20"/>
              </w:rPr>
              <w:t>na</w:t>
            </w:r>
            <w:r w:rsidRPr="0087367B">
              <w:rPr>
                <w:rFonts w:asciiTheme="minorHAnsi" w:hAnsiTheme="minorHAnsi" w:cstheme="minorHAnsi"/>
                <w:sz w:val="20"/>
                <w:szCs w:val="20"/>
              </w:rPr>
              <w:t xml:space="preserve"> 1000 mieszkańców.</w:t>
            </w:r>
          </w:p>
          <w:p w14:paraId="0BDD023D" w14:textId="3B24721D" w:rsidR="00984315" w:rsidRPr="0087367B" w:rsidRDefault="00161716" w:rsidP="00A530A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Źródło danych: OPS w Czechowicach-Dziedzicach</w:t>
            </w:r>
          </w:p>
        </w:tc>
        <w:tc>
          <w:tcPr>
            <w:tcW w:w="800" w:type="pct"/>
            <w:tcBorders>
              <w:top w:val="none" w:sz="0" w:space="0" w:color="auto"/>
              <w:bottom w:val="none" w:sz="0" w:space="0" w:color="auto"/>
              <w:right w:val="none" w:sz="0" w:space="0" w:color="auto"/>
            </w:tcBorders>
            <w:vAlign w:val="center"/>
          </w:tcPr>
          <w:p w14:paraId="38AB8C9E" w14:textId="3A00D959" w:rsidR="00984315" w:rsidRPr="0087367B" w:rsidRDefault="00FE4502" w:rsidP="0087367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color w:val="auto"/>
                <w:sz w:val="20"/>
                <w:szCs w:val="20"/>
              </w:rPr>
              <w:t>destymulanta</w:t>
            </w:r>
          </w:p>
        </w:tc>
      </w:tr>
      <w:tr w:rsidR="00984315" w:rsidRPr="00624324" w14:paraId="2CAC3470" w14:textId="77777777" w:rsidTr="0087367B">
        <w:trPr>
          <w:trHeight w:val="2268"/>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tcPr>
          <w:p w14:paraId="606FD0B4" w14:textId="77777777" w:rsidR="00984315" w:rsidRPr="00624324" w:rsidRDefault="00984315" w:rsidP="00984315">
            <w:pPr>
              <w:rPr>
                <w:rFonts w:asciiTheme="minorHAnsi" w:hAnsiTheme="minorHAnsi" w:cstheme="minorHAnsi"/>
                <w:sz w:val="20"/>
                <w:szCs w:val="20"/>
                <w:highlight w:val="yellow"/>
              </w:rPr>
            </w:pPr>
          </w:p>
        </w:tc>
        <w:tc>
          <w:tcPr>
            <w:tcW w:w="1255" w:type="pct"/>
            <w:vAlign w:val="center"/>
          </w:tcPr>
          <w:p w14:paraId="3CA67B22" w14:textId="0CA83A08" w:rsidR="00984315" w:rsidRPr="0087367B" w:rsidRDefault="00984315"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organizacji pozarządowych na 1000 mieszkańców</w:t>
            </w:r>
          </w:p>
        </w:tc>
        <w:tc>
          <w:tcPr>
            <w:tcW w:w="2400" w:type="pct"/>
            <w:vAlign w:val="center"/>
          </w:tcPr>
          <w:p w14:paraId="6979993E" w14:textId="77777777" w:rsidR="00031C86" w:rsidRPr="0087367B" w:rsidRDefault="00031C86"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obrazujący poziom aktywności społecznej mieszkańców poszczególnych obszarów gminy. Wskaźnik prezentowany w formie przeliczeniowej wyrażanej stosunkiem zarejestrowanych organizacji pozarządowych do liczby </w:t>
            </w:r>
            <w:r w:rsidRPr="005B425F">
              <w:rPr>
                <w:rFonts w:asciiTheme="minorHAnsi" w:eastAsia="Times New Roman" w:hAnsiTheme="minorHAnsi" w:cstheme="minorHAnsi"/>
                <w:bCs/>
                <w:color w:val="000000"/>
                <w:sz w:val="20"/>
                <w:szCs w:val="20"/>
              </w:rPr>
              <w:t>ludności</w:t>
            </w:r>
            <w:r w:rsidRPr="0087367B">
              <w:rPr>
                <w:rFonts w:asciiTheme="minorHAnsi" w:hAnsiTheme="minorHAnsi" w:cstheme="minorHAnsi"/>
                <w:sz w:val="20"/>
                <w:szCs w:val="20"/>
              </w:rPr>
              <w:t>.</w:t>
            </w:r>
          </w:p>
          <w:p w14:paraId="59CE96D9" w14:textId="0BD6302E" w:rsidR="00984315" w:rsidRPr="0087367B" w:rsidRDefault="00031C86" w:rsidP="00A530A9">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 xml:space="preserve">Źródło danych: </w:t>
            </w:r>
            <w:r w:rsidR="007D7541" w:rsidRPr="0087367B">
              <w:rPr>
                <w:rFonts w:asciiTheme="minorHAnsi" w:hAnsiTheme="minorHAnsi" w:cstheme="minorHAnsi"/>
                <w:color w:val="auto"/>
                <w:sz w:val="20"/>
                <w:szCs w:val="20"/>
              </w:rPr>
              <w:t>Urząd Miejski w Czechowicach-Dziedzicach</w:t>
            </w:r>
          </w:p>
        </w:tc>
        <w:tc>
          <w:tcPr>
            <w:tcW w:w="800" w:type="pct"/>
            <w:vAlign w:val="center"/>
          </w:tcPr>
          <w:p w14:paraId="657DF851" w14:textId="17024E7D" w:rsidR="00984315" w:rsidRPr="0087367B" w:rsidRDefault="00FE4502" w:rsidP="0087367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984315" w:rsidRPr="00624324" w14:paraId="67004137" w14:textId="77777777" w:rsidTr="0087367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tcPr>
          <w:p w14:paraId="36549CA5" w14:textId="77777777" w:rsidR="00984315" w:rsidRPr="00624324" w:rsidRDefault="00984315" w:rsidP="00984315">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tcPr>
          <w:p w14:paraId="670A2B64" w14:textId="42B9B089" w:rsidR="00984315" w:rsidRPr="0087367B" w:rsidRDefault="00984315"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Czytelnicy bibliotek na 1000 mieszkańców</w:t>
            </w:r>
          </w:p>
        </w:tc>
        <w:tc>
          <w:tcPr>
            <w:tcW w:w="2400" w:type="pct"/>
            <w:tcBorders>
              <w:top w:val="none" w:sz="0" w:space="0" w:color="auto"/>
              <w:bottom w:val="none" w:sz="0" w:space="0" w:color="auto"/>
            </w:tcBorders>
            <w:vAlign w:val="center"/>
          </w:tcPr>
          <w:p w14:paraId="2752F4C5" w14:textId="77777777" w:rsidR="007D7541" w:rsidRPr="0087367B" w:rsidRDefault="007D7541"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prezentujący poziom uczestnictwa mieszkańców w życiu publicznym i kulturalnym </w:t>
            </w:r>
            <w:r w:rsidRPr="005B425F">
              <w:rPr>
                <w:rFonts w:asciiTheme="minorHAnsi" w:eastAsia="Times New Roman" w:hAnsiTheme="minorHAnsi" w:cstheme="minorHAnsi"/>
                <w:bCs/>
                <w:color w:val="000000"/>
                <w:sz w:val="20"/>
                <w:szCs w:val="20"/>
              </w:rPr>
              <w:t>gminy</w:t>
            </w:r>
            <w:r w:rsidRPr="0087367B">
              <w:rPr>
                <w:rFonts w:asciiTheme="minorHAnsi" w:hAnsiTheme="minorHAnsi" w:cstheme="minorHAnsi"/>
                <w:sz w:val="20"/>
                <w:szCs w:val="20"/>
              </w:rPr>
              <w:t xml:space="preserve">. </w:t>
            </w:r>
          </w:p>
          <w:p w14:paraId="0C2F970A" w14:textId="67B83F8B" w:rsidR="00984315" w:rsidRPr="0087367B" w:rsidRDefault="007D7541" w:rsidP="00A530A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87367B">
              <w:rPr>
                <w:rFonts w:asciiTheme="minorHAnsi" w:hAnsiTheme="minorHAnsi" w:cstheme="minorHAnsi"/>
                <w:color w:val="auto"/>
                <w:sz w:val="20"/>
                <w:szCs w:val="20"/>
              </w:rPr>
              <w:t>Źródło danych: Urząd Miejski w Czechowicach-Dziedzicach</w:t>
            </w:r>
          </w:p>
        </w:tc>
        <w:tc>
          <w:tcPr>
            <w:tcW w:w="800" w:type="pct"/>
            <w:tcBorders>
              <w:top w:val="none" w:sz="0" w:space="0" w:color="auto"/>
              <w:bottom w:val="none" w:sz="0" w:space="0" w:color="auto"/>
              <w:right w:val="none" w:sz="0" w:space="0" w:color="auto"/>
            </w:tcBorders>
            <w:vAlign w:val="center"/>
          </w:tcPr>
          <w:p w14:paraId="18C209D7" w14:textId="4E89CB8E" w:rsidR="00984315" w:rsidRPr="0087367B" w:rsidRDefault="00FE4502" w:rsidP="0087367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7505B0F4" w14:textId="48C0B052" w:rsidTr="0087367B">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shd w:val="clear" w:color="auto" w:fill="D5F0CC"/>
            <w:textDirection w:val="btLr"/>
            <w:vAlign w:val="center"/>
            <w:hideMark/>
          </w:tcPr>
          <w:p w14:paraId="77941B0E" w14:textId="77777777" w:rsidR="00583312" w:rsidRPr="00624324" w:rsidRDefault="00583312" w:rsidP="00EE5DB0">
            <w:pPr>
              <w:ind w:left="113" w:right="113"/>
              <w:jc w:val="center"/>
              <w:rPr>
                <w:rFonts w:asciiTheme="minorHAnsi" w:hAnsiTheme="minorHAnsi" w:cstheme="minorHAnsi"/>
                <w:bCs/>
                <w:color w:val="0075A2" w:themeColor="accent2" w:themeShade="BF"/>
                <w:sz w:val="32"/>
                <w:szCs w:val="32"/>
              </w:rPr>
            </w:pPr>
            <w:r w:rsidRPr="00624324">
              <w:rPr>
                <w:rFonts w:asciiTheme="minorHAnsi" w:hAnsiTheme="minorHAnsi" w:cstheme="minorHAnsi"/>
                <w:bCs/>
                <w:color w:val="0075A2" w:themeColor="accent2" w:themeShade="BF"/>
                <w:sz w:val="32"/>
                <w:szCs w:val="32"/>
              </w:rPr>
              <w:lastRenderedPageBreak/>
              <w:t>Sfera gospodarcza</w:t>
            </w:r>
          </w:p>
        </w:tc>
        <w:tc>
          <w:tcPr>
            <w:tcW w:w="1255" w:type="pct"/>
            <w:shd w:val="clear" w:color="auto" w:fill="auto"/>
            <w:vAlign w:val="center"/>
            <w:hideMark/>
          </w:tcPr>
          <w:p w14:paraId="07DEF135" w14:textId="77777777" w:rsidR="00583312" w:rsidRPr="0087367B" w:rsidRDefault="00583312"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podmiotów gospodarczych na 1000 mieszkańców</w:t>
            </w:r>
          </w:p>
        </w:tc>
        <w:tc>
          <w:tcPr>
            <w:tcW w:w="2400" w:type="pct"/>
            <w:shd w:val="clear" w:color="auto" w:fill="auto"/>
            <w:vAlign w:val="center"/>
            <w:hideMark/>
          </w:tcPr>
          <w:p w14:paraId="0ED84151" w14:textId="77777777" w:rsidR="00583312" w:rsidRPr="0087367B" w:rsidRDefault="00583312"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obrazujący poziom rozwoju przedsiębiorczości w poszczególnych obszarach, prezentowany w formie przeliczeniowej wyrażanej stosunkiem zarejestrowanych działalności gospodarczych do liczby </w:t>
            </w:r>
            <w:r w:rsidRPr="005B425F">
              <w:rPr>
                <w:rFonts w:asciiTheme="minorHAnsi" w:eastAsia="Times New Roman" w:hAnsiTheme="minorHAnsi" w:cstheme="minorHAnsi"/>
                <w:bCs/>
                <w:color w:val="000000"/>
                <w:sz w:val="20"/>
                <w:szCs w:val="20"/>
              </w:rPr>
              <w:t>ludności</w:t>
            </w:r>
            <w:r w:rsidRPr="0087367B">
              <w:rPr>
                <w:rFonts w:asciiTheme="minorHAnsi" w:hAnsiTheme="minorHAnsi" w:cstheme="minorHAnsi"/>
                <w:sz w:val="20"/>
                <w:szCs w:val="20"/>
              </w:rPr>
              <w:t>.</w:t>
            </w:r>
          </w:p>
          <w:p w14:paraId="194E89B5" w14:textId="2FB10F2E" w:rsidR="00583312" w:rsidRPr="0087367B" w:rsidRDefault="00583312"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CEIDG z dnia </w:t>
            </w:r>
            <w:r w:rsidR="007D7541" w:rsidRPr="0087367B">
              <w:rPr>
                <w:rFonts w:asciiTheme="minorHAnsi" w:hAnsiTheme="minorHAnsi" w:cstheme="minorHAnsi"/>
                <w:sz w:val="20"/>
                <w:szCs w:val="20"/>
              </w:rPr>
              <w:t>05.02.2024</w:t>
            </w:r>
          </w:p>
        </w:tc>
        <w:tc>
          <w:tcPr>
            <w:tcW w:w="800" w:type="pct"/>
            <w:vAlign w:val="center"/>
          </w:tcPr>
          <w:p w14:paraId="23390B63" w14:textId="452C6825" w:rsidR="00583312" w:rsidRPr="0087367B" w:rsidRDefault="00583312"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0487E0CC" w14:textId="5E76A762" w:rsidTr="0087367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D5F0CC"/>
            <w:vAlign w:val="center"/>
            <w:hideMark/>
          </w:tcPr>
          <w:p w14:paraId="7662766D" w14:textId="77777777" w:rsidR="00583312" w:rsidRPr="00624324" w:rsidRDefault="00583312" w:rsidP="00491A16">
            <w:pPr>
              <w:rPr>
                <w:rFonts w:asciiTheme="minorHAnsi" w:hAnsiTheme="minorHAnsi" w:cstheme="minorHAnsi"/>
                <w:sz w:val="20"/>
                <w:szCs w:val="20"/>
                <w:highlight w:val="yellow"/>
              </w:rPr>
            </w:pPr>
          </w:p>
        </w:tc>
        <w:tc>
          <w:tcPr>
            <w:tcW w:w="1255" w:type="pct"/>
            <w:tcBorders>
              <w:top w:val="none" w:sz="0" w:space="0" w:color="auto"/>
              <w:bottom w:val="none" w:sz="0" w:space="0" w:color="auto"/>
            </w:tcBorders>
            <w:shd w:val="clear" w:color="auto" w:fill="auto"/>
            <w:vAlign w:val="center"/>
            <w:hideMark/>
          </w:tcPr>
          <w:p w14:paraId="3A66221E" w14:textId="28475185" w:rsidR="00583312" w:rsidRPr="0087367B" w:rsidRDefault="00583312"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Różnica pomiędzy nowo zarejestrowanymi </w:t>
            </w:r>
            <w:r w:rsidRPr="0087367B">
              <w:rPr>
                <w:rFonts w:asciiTheme="minorHAnsi" w:hAnsiTheme="minorHAnsi" w:cstheme="minorHAnsi"/>
                <w:sz w:val="20"/>
                <w:szCs w:val="20"/>
              </w:rPr>
              <w:br/>
              <w:t>a wyrejestrowanymi podmiotami gospodarczymi na 1000 mieszkańców</w:t>
            </w:r>
          </w:p>
        </w:tc>
        <w:tc>
          <w:tcPr>
            <w:tcW w:w="2400" w:type="pct"/>
            <w:tcBorders>
              <w:top w:val="none" w:sz="0" w:space="0" w:color="auto"/>
              <w:bottom w:val="none" w:sz="0" w:space="0" w:color="auto"/>
            </w:tcBorders>
            <w:shd w:val="clear" w:color="auto" w:fill="auto"/>
            <w:vAlign w:val="center"/>
            <w:hideMark/>
          </w:tcPr>
          <w:p w14:paraId="7B37AFBD" w14:textId="1FA51534" w:rsidR="00583312"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w:t>
            </w:r>
            <w:r w:rsidR="005B425F">
              <w:rPr>
                <w:rFonts w:asciiTheme="minorHAnsi" w:hAnsiTheme="minorHAnsi" w:cstheme="minorHAnsi"/>
                <w:sz w:val="20"/>
                <w:szCs w:val="20"/>
              </w:rPr>
              <w:t>obrazujący tendencje związane z </w:t>
            </w:r>
            <w:r w:rsidRPr="0087367B">
              <w:rPr>
                <w:rFonts w:asciiTheme="minorHAnsi" w:hAnsiTheme="minorHAnsi" w:cstheme="minorHAnsi"/>
                <w:sz w:val="20"/>
                <w:szCs w:val="20"/>
              </w:rPr>
              <w:t>rozwojem przedsiębiorczości. Wyrażany przez różnicę</w:t>
            </w:r>
            <w:r w:rsidR="005B425F">
              <w:rPr>
                <w:rFonts w:asciiTheme="minorHAnsi" w:hAnsiTheme="minorHAnsi" w:cstheme="minorHAnsi"/>
                <w:sz w:val="20"/>
                <w:szCs w:val="20"/>
              </w:rPr>
              <w:t xml:space="preserve"> liczby nowo zarejestrowanych i </w:t>
            </w:r>
            <w:r w:rsidRPr="0087367B">
              <w:rPr>
                <w:rFonts w:asciiTheme="minorHAnsi" w:hAnsiTheme="minorHAnsi" w:cstheme="minorHAnsi"/>
                <w:sz w:val="20"/>
                <w:szCs w:val="20"/>
              </w:rPr>
              <w:t>wyrejestrow</w:t>
            </w:r>
            <w:r w:rsidR="005B425F">
              <w:rPr>
                <w:rFonts w:asciiTheme="minorHAnsi" w:hAnsiTheme="minorHAnsi" w:cstheme="minorHAnsi"/>
                <w:sz w:val="20"/>
                <w:szCs w:val="20"/>
              </w:rPr>
              <w:t>anych podmiotów gospodarczych w </w:t>
            </w:r>
            <w:r w:rsidRPr="0087367B">
              <w:rPr>
                <w:rFonts w:asciiTheme="minorHAnsi" w:hAnsiTheme="minorHAnsi" w:cstheme="minorHAnsi"/>
                <w:sz w:val="20"/>
                <w:szCs w:val="20"/>
              </w:rPr>
              <w:t xml:space="preserve">przeliczeniu na 1000 </w:t>
            </w:r>
            <w:r w:rsidRPr="005B425F">
              <w:rPr>
                <w:rFonts w:asciiTheme="minorHAnsi" w:eastAsia="Times New Roman" w:hAnsiTheme="minorHAnsi" w:cstheme="minorHAnsi"/>
                <w:bCs/>
                <w:color w:val="000000"/>
                <w:sz w:val="20"/>
                <w:szCs w:val="20"/>
              </w:rPr>
              <w:t>mieszkańców</w:t>
            </w:r>
            <w:r w:rsidRPr="0087367B">
              <w:rPr>
                <w:rFonts w:asciiTheme="minorHAnsi" w:hAnsiTheme="minorHAnsi" w:cstheme="minorHAnsi"/>
                <w:sz w:val="20"/>
                <w:szCs w:val="20"/>
              </w:rPr>
              <w:t>.</w:t>
            </w:r>
          </w:p>
          <w:p w14:paraId="225DD382" w14:textId="6A2529EF" w:rsidR="00583312" w:rsidRPr="0087367B" w:rsidRDefault="00583312" w:rsidP="00A530A9">
            <w:pPr>
              <w:keepN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CEIDG z dnia </w:t>
            </w:r>
            <w:r w:rsidR="007D7541" w:rsidRPr="0087367B">
              <w:rPr>
                <w:rFonts w:asciiTheme="minorHAnsi" w:hAnsiTheme="minorHAnsi" w:cstheme="minorHAnsi"/>
                <w:sz w:val="20"/>
                <w:szCs w:val="20"/>
              </w:rPr>
              <w:t>05.02.2024</w:t>
            </w:r>
          </w:p>
        </w:tc>
        <w:tc>
          <w:tcPr>
            <w:tcW w:w="800" w:type="pct"/>
            <w:tcBorders>
              <w:top w:val="none" w:sz="0" w:space="0" w:color="auto"/>
              <w:bottom w:val="none" w:sz="0" w:space="0" w:color="auto"/>
              <w:right w:val="none" w:sz="0" w:space="0" w:color="auto"/>
            </w:tcBorders>
            <w:vAlign w:val="center"/>
          </w:tcPr>
          <w:p w14:paraId="09005351" w14:textId="53A421D1" w:rsidR="00583312" w:rsidRPr="0087367B" w:rsidRDefault="00583312"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0DCA14B1" w14:textId="6C88EF70" w:rsidTr="0087367B">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shd w:val="clear" w:color="auto" w:fill="E4F5FC"/>
            <w:textDirection w:val="btLr"/>
            <w:vAlign w:val="center"/>
            <w:hideMark/>
          </w:tcPr>
          <w:p w14:paraId="6BC798EB" w14:textId="77777777" w:rsidR="00583312" w:rsidRPr="00624324" w:rsidRDefault="00583312" w:rsidP="00EE5DB0">
            <w:pPr>
              <w:widowControl w:val="0"/>
              <w:spacing w:line="276" w:lineRule="auto"/>
              <w:ind w:left="113" w:right="113"/>
              <w:jc w:val="center"/>
              <w:rPr>
                <w:rFonts w:asciiTheme="minorHAnsi" w:hAnsiTheme="minorHAnsi" w:cstheme="minorHAnsi"/>
                <w:b w:val="0"/>
                <w:bCs/>
                <w:sz w:val="20"/>
                <w:szCs w:val="20"/>
              </w:rPr>
            </w:pPr>
            <w:r w:rsidRPr="00624324">
              <w:rPr>
                <w:rFonts w:asciiTheme="minorHAnsi" w:hAnsiTheme="minorHAnsi" w:cstheme="minorHAnsi"/>
                <w:bCs/>
                <w:color w:val="0075A2" w:themeColor="accent2" w:themeShade="BF"/>
                <w:sz w:val="32"/>
                <w:szCs w:val="32"/>
              </w:rPr>
              <w:t>Sfera Środowiskowa</w:t>
            </w:r>
          </w:p>
        </w:tc>
        <w:tc>
          <w:tcPr>
            <w:tcW w:w="1255" w:type="pct"/>
            <w:vAlign w:val="center"/>
            <w:hideMark/>
          </w:tcPr>
          <w:p w14:paraId="63427305" w14:textId="31149236" w:rsidR="00583312" w:rsidRPr="0087367B" w:rsidRDefault="00583312" w:rsidP="0015748A">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Liczba działek na których zidentyfikowano wyroby azbestowe / km</w:t>
            </w:r>
            <w:r w:rsidRPr="0038103D">
              <w:rPr>
                <w:rFonts w:asciiTheme="minorHAnsi" w:hAnsiTheme="minorHAnsi" w:cstheme="minorHAnsi"/>
                <w:sz w:val="20"/>
                <w:szCs w:val="20"/>
                <w:vertAlign w:val="superscript"/>
              </w:rPr>
              <w:t>2</w:t>
            </w:r>
          </w:p>
        </w:tc>
        <w:tc>
          <w:tcPr>
            <w:tcW w:w="2400" w:type="pct"/>
            <w:vAlign w:val="center"/>
            <w:hideMark/>
          </w:tcPr>
          <w:p w14:paraId="07436634" w14:textId="54AAC849" w:rsidR="00583312" w:rsidRPr="0087367B" w:rsidRDefault="00583312"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zagrożenia wyrobami azbestowymi dla mieszkańców. Wskaźnik pokazuje stosunek obiektów na których zidentyfikowano wyroby azbestowe do powierzchni obszaru – gęstość występowania wyrobów </w:t>
            </w:r>
            <w:r w:rsidRPr="005B425F">
              <w:rPr>
                <w:rFonts w:asciiTheme="minorHAnsi" w:eastAsia="Times New Roman" w:hAnsiTheme="minorHAnsi" w:cstheme="minorHAnsi"/>
                <w:bCs/>
                <w:color w:val="000000"/>
                <w:sz w:val="20"/>
                <w:szCs w:val="20"/>
              </w:rPr>
              <w:t>na</w:t>
            </w:r>
            <w:r w:rsidRPr="0087367B">
              <w:rPr>
                <w:rFonts w:asciiTheme="minorHAnsi" w:hAnsiTheme="minorHAnsi" w:cstheme="minorHAnsi"/>
                <w:sz w:val="20"/>
                <w:szCs w:val="20"/>
              </w:rPr>
              <w:t xml:space="preserve"> danym obszarze. </w:t>
            </w:r>
          </w:p>
          <w:p w14:paraId="3FB49522" w14:textId="2B06C632" w:rsidR="00583312" w:rsidRPr="0087367B" w:rsidRDefault="00583312" w:rsidP="00A530A9">
            <w:pPr>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www.esip.bazaazbestowa.gov.pl</w:t>
            </w:r>
          </w:p>
        </w:tc>
        <w:tc>
          <w:tcPr>
            <w:tcW w:w="800" w:type="pct"/>
            <w:vAlign w:val="center"/>
          </w:tcPr>
          <w:p w14:paraId="5C56918C" w14:textId="757E6EFB" w:rsidR="00583312" w:rsidRPr="0087367B" w:rsidRDefault="00583312" w:rsidP="0087367B">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583312" w:rsidRPr="00624324" w14:paraId="2BD2EF80" w14:textId="001A9D6D" w:rsidTr="0087367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hideMark/>
          </w:tcPr>
          <w:p w14:paraId="1C888DE3" w14:textId="77777777" w:rsidR="00583312" w:rsidRPr="00624324" w:rsidRDefault="00583312" w:rsidP="00491A16">
            <w:pPr>
              <w:rPr>
                <w:rFonts w:asciiTheme="minorHAnsi" w:hAnsiTheme="minorHAnsi" w:cstheme="minorHAnsi"/>
                <w:bCs/>
                <w:sz w:val="20"/>
                <w:szCs w:val="20"/>
              </w:rPr>
            </w:pPr>
          </w:p>
        </w:tc>
        <w:tc>
          <w:tcPr>
            <w:tcW w:w="1255" w:type="pct"/>
            <w:tcBorders>
              <w:top w:val="none" w:sz="0" w:space="0" w:color="auto"/>
              <w:bottom w:val="none" w:sz="0" w:space="0" w:color="auto"/>
            </w:tcBorders>
            <w:vAlign w:val="center"/>
            <w:hideMark/>
          </w:tcPr>
          <w:p w14:paraId="3DB81129" w14:textId="530F15AF" w:rsidR="00583312" w:rsidRPr="0087367B" w:rsidRDefault="00583312"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Udział budynków mieszkalnych znajdujących się </w:t>
            </w:r>
            <w:r w:rsidRPr="0087367B">
              <w:rPr>
                <w:rFonts w:asciiTheme="minorHAnsi" w:hAnsiTheme="minorHAnsi" w:cstheme="minorHAnsi"/>
                <w:sz w:val="20"/>
                <w:szCs w:val="20"/>
              </w:rPr>
              <w:br/>
              <w:t>w strefie zagrożenia hałasem drogowym i kolejowym</w:t>
            </w:r>
          </w:p>
        </w:tc>
        <w:tc>
          <w:tcPr>
            <w:tcW w:w="2400" w:type="pct"/>
            <w:tcBorders>
              <w:top w:val="none" w:sz="0" w:space="0" w:color="auto"/>
              <w:bottom w:val="none" w:sz="0" w:space="0" w:color="auto"/>
            </w:tcBorders>
            <w:vAlign w:val="center"/>
            <w:hideMark/>
          </w:tcPr>
          <w:p w14:paraId="5977279C" w14:textId="62BDAF88" w:rsidR="00583312"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op</w:t>
            </w:r>
            <w:r w:rsidR="005B425F">
              <w:rPr>
                <w:rFonts w:asciiTheme="minorHAnsi" w:hAnsiTheme="minorHAnsi" w:cstheme="minorHAnsi"/>
                <w:sz w:val="20"/>
                <w:szCs w:val="20"/>
              </w:rPr>
              <w:t>isujący jaki odsetek budynków w </w:t>
            </w:r>
            <w:r w:rsidRPr="0087367B">
              <w:rPr>
                <w:rFonts w:asciiTheme="minorHAnsi" w:hAnsiTheme="minorHAnsi" w:cstheme="minorHAnsi"/>
                <w:sz w:val="20"/>
                <w:szCs w:val="20"/>
              </w:rPr>
              <w:t xml:space="preserve">poszczególnych obszarach znajduje się w strefie zagrożenia hałasem drogowym i kolejowym. Zmienna </w:t>
            </w:r>
            <w:r w:rsidRPr="005B425F">
              <w:rPr>
                <w:rFonts w:asciiTheme="minorHAnsi" w:eastAsia="Times New Roman" w:hAnsiTheme="minorHAnsi" w:cstheme="minorHAnsi"/>
                <w:bCs/>
                <w:color w:val="000000"/>
                <w:sz w:val="20"/>
                <w:szCs w:val="20"/>
              </w:rPr>
              <w:t>wyrażana</w:t>
            </w:r>
            <w:r w:rsidRPr="0087367B">
              <w:rPr>
                <w:rFonts w:asciiTheme="minorHAnsi" w:hAnsiTheme="minorHAnsi" w:cstheme="minorHAnsi"/>
                <w:sz w:val="20"/>
                <w:szCs w:val="20"/>
              </w:rPr>
              <w:t xml:space="preserve"> w wartościach procentowych.</w:t>
            </w:r>
          </w:p>
          <w:p w14:paraId="4B378415" w14:textId="5AD28D89" w:rsidR="00583312" w:rsidRPr="0087367B" w:rsidRDefault="00583312" w:rsidP="00A530A9">
            <w:pPr>
              <w:keepN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E956C4" w:rsidRPr="0087367B">
              <w:rPr>
                <w:rFonts w:asciiTheme="minorHAnsi" w:hAnsiTheme="minorHAnsi" w:cstheme="minorHAnsi"/>
                <w:sz w:val="20"/>
                <w:szCs w:val="20"/>
              </w:rPr>
              <w:t>Baza Danych Obiektów Topograficznych</w:t>
            </w:r>
          </w:p>
        </w:tc>
        <w:tc>
          <w:tcPr>
            <w:tcW w:w="800" w:type="pct"/>
            <w:tcBorders>
              <w:top w:val="none" w:sz="0" w:space="0" w:color="auto"/>
              <w:bottom w:val="none" w:sz="0" w:space="0" w:color="auto"/>
              <w:right w:val="none" w:sz="0" w:space="0" w:color="auto"/>
            </w:tcBorders>
            <w:vAlign w:val="center"/>
          </w:tcPr>
          <w:p w14:paraId="181611DA" w14:textId="00F06669" w:rsidR="00583312" w:rsidRPr="0087367B" w:rsidRDefault="00583312" w:rsidP="0087367B">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583312" w:rsidRPr="00624324" w14:paraId="3B2BEB7E" w14:textId="21B794F7" w:rsidTr="0038103D">
        <w:trPr>
          <w:trHeight w:val="215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vAlign w:val="center"/>
            <w:hideMark/>
          </w:tcPr>
          <w:p w14:paraId="7B4A86C6" w14:textId="77777777" w:rsidR="00583312" w:rsidRPr="00624324" w:rsidRDefault="00583312" w:rsidP="00491A16">
            <w:pPr>
              <w:rPr>
                <w:rFonts w:asciiTheme="minorHAnsi" w:hAnsiTheme="minorHAnsi" w:cstheme="minorHAnsi"/>
                <w:bCs/>
                <w:sz w:val="20"/>
                <w:szCs w:val="20"/>
                <w:highlight w:val="yellow"/>
              </w:rPr>
            </w:pPr>
          </w:p>
        </w:tc>
        <w:tc>
          <w:tcPr>
            <w:tcW w:w="1255" w:type="pct"/>
            <w:vAlign w:val="center"/>
            <w:hideMark/>
          </w:tcPr>
          <w:p w14:paraId="75216152" w14:textId="42BB0C60" w:rsidR="00583312" w:rsidRPr="0087367B" w:rsidRDefault="00583312"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Średnie roczne stężenie PM2.5</w:t>
            </w:r>
          </w:p>
        </w:tc>
        <w:tc>
          <w:tcPr>
            <w:tcW w:w="2400" w:type="pct"/>
            <w:vAlign w:val="center"/>
            <w:hideMark/>
          </w:tcPr>
          <w:p w14:paraId="7DE2017D" w14:textId="08E66339" w:rsidR="00583312" w:rsidRPr="0087367B" w:rsidRDefault="00583312"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obliczono na podstawie mapy rozkładu przestrzennego średniego rocznego stężenia PM2,5 [</w:t>
            </w:r>
            <w:r w:rsidR="005B425F">
              <w:rPr>
                <w:rFonts w:asciiTheme="minorHAnsi" w:hAnsiTheme="minorHAnsi" w:cstheme="minorHAnsi"/>
                <w:sz w:val="20"/>
                <w:szCs w:val="20"/>
              </w:rPr>
              <w:t>µg/m3]. Mapa wykonana została w </w:t>
            </w:r>
            <w:r w:rsidRPr="0087367B">
              <w:rPr>
                <w:rFonts w:asciiTheme="minorHAnsi" w:hAnsiTheme="minorHAnsi" w:cstheme="minorHAnsi"/>
                <w:sz w:val="20"/>
                <w:szCs w:val="20"/>
              </w:rPr>
              <w:t xml:space="preserve">oparciu o modelowanie matematyczne przygotowane przez Instytut Ochrony Środowiska - Państwowy Instytut Badawczy oraz metodę obiektywnego szacowania. </w:t>
            </w:r>
          </w:p>
          <w:p w14:paraId="30580105" w14:textId="044C4AE6" w:rsidR="00583312" w:rsidRPr="0087367B" w:rsidRDefault="00583312" w:rsidP="00A530A9">
            <w:pPr>
              <w:keepN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powietrze.glos.gov.pl</w:t>
            </w:r>
          </w:p>
        </w:tc>
        <w:tc>
          <w:tcPr>
            <w:tcW w:w="800" w:type="pct"/>
            <w:vAlign w:val="center"/>
          </w:tcPr>
          <w:p w14:paraId="1ADA957D" w14:textId="21957D2C" w:rsidR="00583312" w:rsidRPr="0087367B" w:rsidRDefault="00583312" w:rsidP="0087367B">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583312" w:rsidRPr="00624324" w14:paraId="18DDBD7B" w14:textId="4EA5AC95" w:rsidTr="0087367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one" w:sz="0" w:space="0" w:color="auto"/>
              <w:left w:val="none" w:sz="0" w:space="0" w:color="auto"/>
              <w:bottom w:val="none" w:sz="0" w:space="0" w:color="auto"/>
            </w:tcBorders>
            <w:shd w:val="clear" w:color="auto" w:fill="D5F0CC"/>
            <w:textDirection w:val="btLr"/>
            <w:vAlign w:val="center"/>
            <w:hideMark/>
          </w:tcPr>
          <w:p w14:paraId="1EF60FFA" w14:textId="77777777" w:rsidR="00583312" w:rsidRPr="00624324" w:rsidRDefault="00583312" w:rsidP="00EE5DB0">
            <w:pPr>
              <w:widowControl w:val="0"/>
              <w:spacing w:line="276" w:lineRule="auto"/>
              <w:ind w:left="113" w:right="113"/>
              <w:jc w:val="center"/>
              <w:rPr>
                <w:rFonts w:asciiTheme="minorHAnsi" w:hAnsiTheme="minorHAnsi" w:cstheme="minorHAnsi"/>
                <w:bCs/>
                <w:color w:val="0075A2" w:themeColor="accent2" w:themeShade="BF"/>
                <w:sz w:val="32"/>
                <w:szCs w:val="32"/>
              </w:rPr>
            </w:pPr>
            <w:r w:rsidRPr="00624324">
              <w:rPr>
                <w:rFonts w:asciiTheme="minorHAnsi" w:hAnsiTheme="minorHAnsi" w:cstheme="minorHAnsi"/>
                <w:bCs/>
                <w:color w:val="0075A2" w:themeColor="accent2" w:themeShade="BF"/>
                <w:sz w:val="32"/>
                <w:szCs w:val="32"/>
              </w:rPr>
              <w:t>Sfera przestrzenno-funkcjonalna</w:t>
            </w:r>
          </w:p>
        </w:tc>
        <w:tc>
          <w:tcPr>
            <w:tcW w:w="1255" w:type="pct"/>
            <w:tcBorders>
              <w:top w:val="none" w:sz="0" w:space="0" w:color="auto"/>
              <w:bottom w:val="none" w:sz="0" w:space="0" w:color="auto"/>
            </w:tcBorders>
            <w:shd w:val="clear" w:color="auto" w:fill="auto"/>
            <w:vAlign w:val="center"/>
            <w:hideMark/>
          </w:tcPr>
          <w:p w14:paraId="60CF9D12" w14:textId="77777777" w:rsidR="00583312" w:rsidRPr="0087367B" w:rsidRDefault="00583312"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Dostępność do usług społecznych (apteki, biblioteki, banki, poczta, urząd, instytucje kultury, świetlice)</w:t>
            </w:r>
          </w:p>
        </w:tc>
        <w:tc>
          <w:tcPr>
            <w:tcW w:w="2400" w:type="pct"/>
            <w:tcBorders>
              <w:top w:val="none" w:sz="0" w:space="0" w:color="auto"/>
              <w:bottom w:val="none" w:sz="0" w:space="0" w:color="auto"/>
            </w:tcBorders>
            <w:shd w:val="clear" w:color="auto" w:fill="auto"/>
            <w:vAlign w:val="center"/>
            <w:hideMark/>
          </w:tcPr>
          <w:p w14:paraId="17C99EAC" w14:textId="77777777" w:rsidR="00583312"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określa poziom dostępności instytucji publicznych. Poddano go ocenie na podstawie liczby aptek, bibliotek, banków, urzędów pocztowych, urzędów, instytucji kultury, świetlic na 1000 mieszkańców (w znaczeniu organizacyjnym).</w:t>
            </w:r>
          </w:p>
          <w:p w14:paraId="2CD8EBE0" w14:textId="5BCCC5C6" w:rsidR="00583312" w:rsidRPr="0087367B" w:rsidRDefault="00583312"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C34F8F" w:rsidRPr="0087367B">
              <w:rPr>
                <w:rFonts w:asciiTheme="minorHAnsi" w:hAnsiTheme="minorHAnsi" w:cstheme="minorHAnsi"/>
                <w:sz w:val="20"/>
                <w:szCs w:val="20"/>
              </w:rPr>
              <w:t>Baza Danych Obiektów Topograficznych</w:t>
            </w:r>
          </w:p>
        </w:tc>
        <w:tc>
          <w:tcPr>
            <w:tcW w:w="800" w:type="pct"/>
            <w:tcBorders>
              <w:top w:val="none" w:sz="0" w:space="0" w:color="auto"/>
              <w:bottom w:val="none" w:sz="0" w:space="0" w:color="auto"/>
              <w:right w:val="none" w:sz="0" w:space="0" w:color="auto"/>
            </w:tcBorders>
            <w:vAlign w:val="center"/>
          </w:tcPr>
          <w:p w14:paraId="44DAB79B" w14:textId="343942C0" w:rsidR="00583312" w:rsidRPr="0087367B" w:rsidRDefault="00583312"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17AA1FD5" w14:textId="15C2893B" w:rsidTr="0087367B">
        <w:trPr>
          <w:trHeight w:val="1266"/>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D5F0CC"/>
            <w:vAlign w:val="center"/>
            <w:hideMark/>
          </w:tcPr>
          <w:p w14:paraId="0DBAC7A4" w14:textId="77777777" w:rsidR="00583312" w:rsidRPr="00624324" w:rsidRDefault="00583312" w:rsidP="00491A16">
            <w:pPr>
              <w:rPr>
                <w:rFonts w:asciiTheme="minorHAnsi" w:hAnsiTheme="minorHAnsi" w:cstheme="minorHAnsi"/>
                <w:sz w:val="20"/>
                <w:szCs w:val="20"/>
                <w:highlight w:val="yellow"/>
              </w:rPr>
            </w:pPr>
          </w:p>
        </w:tc>
        <w:tc>
          <w:tcPr>
            <w:tcW w:w="1255" w:type="pct"/>
            <w:vAlign w:val="center"/>
            <w:hideMark/>
          </w:tcPr>
          <w:p w14:paraId="51899BA5" w14:textId="382359DE" w:rsidR="00583312" w:rsidRPr="0087367B" w:rsidRDefault="00583312"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Stosunek terenów rekreacyjnych </w:t>
            </w:r>
            <w:r w:rsidRPr="0087367B">
              <w:rPr>
                <w:rFonts w:asciiTheme="minorHAnsi" w:hAnsiTheme="minorHAnsi" w:cstheme="minorHAnsi"/>
                <w:sz w:val="20"/>
                <w:szCs w:val="20"/>
              </w:rPr>
              <w:br/>
              <w:t>w powierzchni ogółem</w:t>
            </w:r>
          </w:p>
        </w:tc>
        <w:tc>
          <w:tcPr>
            <w:tcW w:w="2400" w:type="pct"/>
            <w:vAlign w:val="center"/>
            <w:hideMark/>
          </w:tcPr>
          <w:p w14:paraId="2724E435" w14:textId="21DE2FB2" w:rsidR="00583312" w:rsidRPr="0087367B" w:rsidRDefault="00583312"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prezentujący dostęp do przestrzeni rekreacyjnych w poszczególnych obszarach. Wskaźnik został oceniony na podstawie danych przestrzennych obrazujących udział terenów rekreacyjnych.</w:t>
            </w:r>
          </w:p>
          <w:p w14:paraId="4D5381DF" w14:textId="054A787A" w:rsidR="00583312" w:rsidRPr="0087367B" w:rsidRDefault="00583312"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C34F8F" w:rsidRPr="0087367B">
              <w:rPr>
                <w:rFonts w:asciiTheme="minorHAnsi" w:hAnsiTheme="minorHAnsi" w:cstheme="minorHAnsi"/>
                <w:sz w:val="20"/>
                <w:szCs w:val="20"/>
              </w:rPr>
              <w:t>Baza Danych Obiektów Topograficznych</w:t>
            </w:r>
          </w:p>
        </w:tc>
        <w:tc>
          <w:tcPr>
            <w:tcW w:w="800" w:type="pct"/>
            <w:vAlign w:val="center"/>
          </w:tcPr>
          <w:p w14:paraId="631760B1" w14:textId="13C29851" w:rsidR="00583312" w:rsidRPr="0087367B" w:rsidRDefault="00583312" w:rsidP="0087367B">
            <w:pPr>
              <w:pStyle w:val="Bezodstpw"/>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4CA92948" w14:textId="12E5525A" w:rsidTr="005B425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D5F0CC"/>
            <w:vAlign w:val="center"/>
            <w:hideMark/>
          </w:tcPr>
          <w:p w14:paraId="7493DD5B" w14:textId="77777777" w:rsidR="00583312" w:rsidRPr="00624324" w:rsidRDefault="00583312" w:rsidP="00491A16">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hideMark/>
          </w:tcPr>
          <w:p w14:paraId="679FE7FD" w14:textId="77777777" w:rsidR="00583312" w:rsidRPr="0087367B" w:rsidRDefault="00583312"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Dostępność komunikacyjna</w:t>
            </w:r>
          </w:p>
        </w:tc>
        <w:tc>
          <w:tcPr>
            <w:tcW w:w="2400" w:type="pct"/>
            <w:tcBorders>
              <w:top w:val="none" w:sz="0" w:space="0" w:color="auto"/>
              <w:bottom w:val="none" w:sz="0" w:space="0" w:color="auto"/>
            </w:tcBorders>
            <w:vAlign w:val="center"/>
            <w:hideMark/>
          </w:tcPr>
          <w:p w14:paraId="7C93BF88" w14:textId="6EE3C654" w:rsidR="00583312"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pokazuje dostępność przystanków </w:t>
            </w:r>
            <w:r w:rsidRPr="0087367B">
              <w:rPr>
                <w:rFonts w:asciiTheme="minorHAnsi" w:hAnsiTheme="minorHAnsi" w:cstheme="minorHAnsi"/>
                <w:sz w:val="20"/>
                <w:szCs w:val="20"/>
              </w:rPr>
              <w:br/>
              <w:t>w poszczególnych obszarach. Wyrażony jest on jako stosunek liczby przystanków zlokalizowanych na danym obszarze do jego powierzchni (km</w:t>
            </w:r>
            <w:r w:rsidRPr="0038103D">
              <w:rPr>
                <w:rFonts w:asciiTheme="minorHAnsi" w:hAnsiTheme="minorHAnsi" w:cstheme="minorHAnsi"/>
                <w:sz w:val="20"/>
                <w:szCs w:val="20"/>
                <w:vertAlign w:val="superscript"/>
              </w:rPr>
              <w:t>2</w:t>
            </w:r>
            <w:r w:rsidRPr="0087367B">
              <w:rPr>
                <w:rFonts w:asciiTheme="minorHAnsi" w:hAnsiTheme="minorHAnsi" w:cstheme="minorHAnsi"/>
                <w:sz w:val="20"/>
                <w:szCs w:val="20"/>
              </w:rPr>
              <w:t>).</w:t>
            </w:r>
          </w:p>
          <w:p w14:paraId="4B27B074" w14:textId="36DEC061" w:rsidR="00583312" w:rsidRPr="0087367B" w:rsidRDefault="00583312" w:rsidP="00A530A9">
            <w:pPr>
              <w:keepNex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C34F8F" w:rsidRPr="0087367B">
              <w:rPr>
                <w:rFonts w:asciiTheme="minorHAnsi" w:hAnsiTheme="minorHAnsi" w:cstheme="minorHAnsi"/>
                <w:sz w:val="20"/>
                <w:szCs w:val="20"/>
              </w:rPr>
              <w:t>Baza Danych Obiektów Topograficznych</w:t>
            </w:r>
          </w:p>
        </w:tc>
        <w:tc>
          <w:tcPr>
            <w:tcW w:w="800" w:type="pct"/>
            <w:tcBorders>
              <w:top w:val="none" w:sz="0" w:space="0" w:color="auto"/>
              <w:bottom w:val="none" w:sz="0" w:space="0" w:color="auto"/>
              <w:right w:val="none" w:sz="0" w:space="0" w:color="auto"/>
            </w:tcBorders>
            <w:vAlign w:val="center"/>
          </w:tcPr>
          <w:p w14:paraId="0294F754" w14:textId="2B5A29BA" w:rsidR="00583312" w:rsidRPr="0087367B" w:rsidRDefault="00583312"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6997F16F" w14:textId="0B78ADC3" w:rsidTr="0087367B">
        <w:trPr>
          <w:trHeight w:val="1306"/>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D5F0CC"/>
            <w:vAlign w:val="center"/>
          </w:tcPr>
          <w:p w14:paraId="2A903E33" w14:textId="77777777" w:rsidR="00583312" w:rsidRPr="00624324" w:rsidRDefault="00583312" w:rsidP="00491A16">
            <w:pPr>
              <w:rPr>
                <w:rFonts w:asciiTheme="minorHAnsi" w:hAnsiTheme="minorHAnsi" w:cstheme="minorHAnsi"/>
                <w:sz w:val="20"/>
                <w:szCs w:val="20"/>
                <w:highlight w:val="yellow"/>
              </w:rPr>
            </w:pPr>
          </w:p>
        </w:tc>
        <w:tc>
          <w:tcPr>
            <w:tcW w:w="1255" w:type="pct"/>
            <w:vAlign w:val="center"/>
          </w:tcPr>
          <w:p w14:paraId="7AAEECC3" w14:textId="77777777" w:rsidR="00583312" w:rsidRPr="0087367B" w:rsidRDefault="00583312"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Dostępność opieki zdrowotnej na 1000 mieszkańców</w:t>
            </w:r>
          </w:p>
        </w:tc>
        <w:tc>
          <w:tcPr>
            <w:tcW w:w="2400" w:type="pct"/>
            <w:vAlign w:val="center"/>
          </w:tcPr>
          <w:p w14:paraId="23BDE48F" w14:textId="0B7E2C4A" w:rsidR="00583312" w:rsidRPr="0087367B" w:rsidRDefault="00583312"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obrazujący liczbę podmiotów świadczą</w:t>
            </w:r>
            <w:r w:rsidR="005B425F">
              <w:rPr>
                <w:rFonts w:asciiTheme="minorHAnsi" w:hAnsiTheme="minorHAnsi" w:cstheme="minorHAnsi"/>
                <w:sz w:val="20"/>
                <w:szCs w:val="20"/>
              </w:rPr>
              <w:t>cych usługi opieki zdrowotnej w </w:t>
            </w:r>
            <w:r w:rsidRPr="0087367B">
              <w:rPr>
                <w:rFonts w:asciiTheme="minorHAnsi" w:hAnsiTheme="minorHAnsi" w:cstheme="minorHAnsi"/>
                <w:sz w:val="20"/>
                <w:szCs w:val="20"/>
              </w:rPr>
              <w:t>przeliczeniu na 1000 mieszkańców.</w:t>
            </w:r>
          </w:p>
          <w:p w14:paraId="46F61532" w14:textId="3B801F6B" w:rsidR="00C34F8F" w:rsidRPr="0087367B" w:rsidRDefault="00583312"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Źródło danych: </w:t>
            </w:r>
            <w:r w:rsidR="007D7541" w:rsidRPr="0087367B">
              <w:rPr>
                <w:rFonts w:asciiTheme="minorHAnsi" w:hAnsiTheme="minorHAnsi" w:cstheme="minorHAnsi"/>
                <w:sz w:val="20"/>
                <w:szCs w:val="20"/>
              </w:rPr>
              <w:t>https://rpwdl.ezdrowie.gov.pl/</w:t>
            </w:r>
          </w:p>
        </w:tc>
        <w:tc>
          <w:tcPr>
            <w:tcW w:w="800" w:type="pct"/>
            <w:vAlign w:val="center"/>
          </w:tcPr>
          <w:p w14:paraId="2FAEC0F9" w14:textId="345BE01A" w:rsidR="00583312" w:rsidRPr="0087367B" w:rsidRDefault="00583312"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583312" w:rsidRPr="00624324" w14:paraId="293FD162" w14:textId="5E2DCD99" w:rsidTr="0087367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D5F0CC"/>
            <w:vAlign w:val="center"/>
          </w:tcPr>
          <w:p w14:paraId="05161A1A" w14:textId="77777777" w:rsidR="00583312" w:rsidRPr="00624324" w:rsidRDefault="00583312" w:rsidP="00491A16">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tcPr>
          <w:p w14:paraId="3BF404B4" w14:textId="333C7848" w:rsidR="00583312" w:rsidRPr="0087367B" w:rsidRDefault="00583312"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Udział powierzchni biologicznie czynnej </w:t>
            </w:r>
            <w:r w:rsidRPr="0087367B">
              <w:rPr>
                <w:rFonts w:asciiTheme="minorHAnsi" w:hAnsiTheme="minorHAnsi" w:cstheme="minorHAnsi"/>
                <w:sz w:val="20"/>
                <w:szCs w:val="20"/>
              </w:rPr>
              <w:br/>
              <w:t>w powierzchni ogółem</w:t>
            </w:r>
          </w:p>
        </w:tc>
        <w:tc>
          <w:tcPr>
            <w:tcW w:w="2400" w:type="pct"/>
            <w:tcBorders>
              <w:top w:val="none" w:sz="0" w:space="0" w:color="auto"/>
              <w:bottom w:val="none" w:sz="0" w:space="0" w:color="auto"/>
            </w:tcBorders>
            <w:vAlign w:val="center"/>
          </w:tcPr>
          <w:p w14:paraId="1B653C25" w14:textId="77777777" w:rsidR="00583312"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obrazuje udział trenów z nawierzchnią ziemną, zapewniającą naturalną wegetację. Wskaźnik zaprezentowany w formie udziału (odsetka) w stosunku do ogólnej powierzchni jednostki.</w:t>
            </w:r>
          </w:p>
          <w:p w14:paraId="15C10740" w14:textId="264BC0E4" w:rsidR="0015748A" w:rsidRPr="0087367B" w:rsidRDefault="00583312"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Baza Danych Obiektów Topograficznych</w:t>
            </w:r>
          </w:p>
        </w:tc>
        <w:tc>
          <w:tcPr>
            <w:tcW w:w="800" w:type="pct"/>
            <w:tcBorders>
              <w:top w:val="none" w:sz="0" w:space="0" w:color="auto"/>
              <w:bottom w:val="none" w:sz="0" w:space="0" w:color="auto"/>
              <w:right w:val="none" w:sz="0" w:space="0" w:color="auto"/>
            </w:tcBorders>
            <w:vAlign w:val="center"/>
          </w:tcPr>
          <w:p w14:paraId="1E3548D1" w14:textId="43B126B4" w:rsidR="00583312" w:rsidRPr="0087367B" w:rsidRDefault="00583312" w:rsidP="0087367B">
            <w:pPr>
              <w:pStyle w:val="Bezodstpw"/>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r w:rsidR="0015748A" w:rsidRPr="00624324" w14:paraId="3C20A124" w14:textId="77777777" w:rsidTr="0087367B">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shd w:val="clear" w:color="auto" w:fill="E4F5FC"/>
            <w:textDirection w:val="btLr"/>
            <w:vAlign w:val="center"/>
          </w:tcPr>
          <w:p w14:paraId="2B6FDA49" w14:textId="2BED1CB1" w:rsidR="0015748A" w:rsidRPr="00624324" w:rsidRDefault="0015748A" w:rsidP="007D7541">
            <w:pPr>
              <w:widowControl w:val="0"/>
              <w:spacing w:line="276" w:lineRule="auto"/>
              <w:ind w:left="113" w:right="113"/>
              <w:jc w:val="center"/>
              <w:rPr>
                <w:rFonts w:asciiTheme="minorHAnsi" w:hAnsiTheme="minorHAnsi" w:cstheme="minorHAnsi"/>
                <w:bCs/>
                <w:color w:val="0075A2" w:themeColor="accent2" w:themeShade="BF"/>
                <w:sz w:val="32"/>
                <w:szCs w:val="32"/>
              </w:rPr>
            </w:pPr>
            <w:r w:rsidRPr="00624324">
              <w:rPr>
                <w:rFonts w:asciiTheme="minorHAnsi" w:hAnsiTheme="minorHAnsi" w:cstheme="minorHAnsi"/>
                <w:bCs/>
                <w:color w:val="0075A2" w:themeColor="accent2" w:themeShade="BF"/>
                <w:sz w:val="32"/>
                <w:szCs w:val="32"/>
              </w:rPr>
              <w:t>Sfera techniczna</w:t>
            </w:r>
          </w:p>
        </w:tc>
        <w:tc>
          <w:tcPr>
            <w:tcW w:w="1255" w:type="pct"/>
            <w:vAlign w:val="center"/>
          </w:tcPr>
          <w:p w14:paraId="7D15F370" w14:textId="3D9DE63F" w:rsidR="0015748A" w:rsidRPr="0087367B" w:rsidRDefault="0015748A"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Udział obiektów publicznych wymagających termomodernizacji</w:t>
            </w:r>
          </w:p>
        </w:tc>
        <w:tc>
          <w:tcPr>
            <w:tcW w:w="2400" w:type="pct"/>
            <w:vAlign w:val="center"/>
          </w:tcPr>
          <w:p w14:paraId="59CF61A1" w14:textId="31B29E18" w:rsidR="0015748A" w:rsidRPr="0087367B" w:rsidRDefault="0015748A"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odnoszący się do dostosowania budynków użyteczności publicznej w zakresie energooszczędności. Wskaźnik wyrażony jako udział obiektów wymagających termomodernizacji w ogólnej liczbie obiektów publicznych.</w:t>
            </w:r>
          </w:p>
          <w:p w14:paraId="4E29167C" w14:textId="03E13216" w:rsidR="0015748A" w:rsidRPr="0087367B" w:rsidRDefault="0015748A"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Urząd Miejski w Czechowicach-Dziedzicach</w:t>
            </w:r>
          </w:p>
        </w:tc>
        <w:tc>
          <w:tcPr>
            <w:tcW w:w="800" w:type="pct"/>
            <w:vAlign w:val="center"/>
          </w:tcPr>
          <w:p w14:paraId="19506432" w14:textId="605531D4" w:rsidR="0015748A" w:rsidRPr="0087367B" w:rsidRDefault="00FE4502"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15748A" w:rsidRPr="00624324" w14:paraId="2DBEBC89" w14:textId="77777777" w:rsidTr="0087367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textDirection w:val="btLr"/>
            <w:vAlign w:val="center"/>
          </w:tcPr>
          <w:p w14:paraId="16825522" w14:textId="4C0D0E5E" w:rsidR="0015748A" w:rsidRPr="00624324" w:rsidRDefault="0015748A" w:rsidP="007D7541">
            <w:pPr>
              <w:widowControl w:val="0"/>
              <w:spacing w:line="276" w:lineRule="auto"/>
              <w:ind w:left="113" w:right="113"/>
              <w:jc w:val="center"/>
              <w:rPr>
                <w:rFonts w:asciiTheme="minorHAnsi" w:hAnsiTheme="minorHAnsi" w:cstheme="minorHAnsi"/>
                <w:bCs/>
                <w:color w:val="0075A2" w:themeColor="accent2" w:themeShade="BF"/>
                <w:sz w:val="32"/>
                <w:szCs w:val="32"/>
              </w:rPr>
            </w:pPr>
          </w:p>
        </w:tc>
        <w:tc>
          <w:tcPr>
            <w:tcW w:w="1255" w:type="pct"/>
            <w:tcBorders>
              <w:top w:val="none" w:sz="0" w:space="0" w:color="auto"/>
              <w:bottom w:val="none" w:sz="0" w:space="0" w:color="auto"/>
            </w:tcBorders>
            <w:vAlign w:val="center"/>
          </w:tcPr>
          <w:p w14:paraId="2108A736" w14:textId="60D02989" w:rsidR="0015748A" w:rsidRPr="0087367B" w:rsidRDefault="0015748A"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Udział obiektów wymagających dostosowania do osób ze szczególnymi potrzebami</w:t>
            </w:r>
          </w:p>
        </w:tc>
        <w:tc>
          <w:tcPr>
            <w:tcW w:w="2400" w:type="pct"/>
            <w:tcBorders>
              <w:top w:val="none" w:sz="0" w:space="0" w:color="auto"/>
              <w:bottom w:val="none" w:sz="0" w:space="0" w:color="auto"/>
            </w:tcBorders>
            <w:vAlign w:val="center"/>
          </w:tcPr>
          <w:p w14:paraId="1EB4C555" w14:textId="77777777" w:rsidR="0015748A" w:rsidRPr="0087367B" w:rsidRDefault="0015748A"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odnoszący się do dostosowania budynków użyteczności publicznej do potrzeb osób ze szczególnymi potrzebami. Wskaźnik wyrażony jako wartość procentowa w ogóle budynków użyteczności publicznej na danym obszarze.</w:t>
            </w:r>
          </w:p>
          <w:p w14:paraId="64037C63" w14:textId="2BE5DC7A" w:rsidR="0015748A" w:rsidRPr="0087367B" w:rsidRDefault="0015748A"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Urząd Miejski w Czechowicach-Dziedzicach</w:t>
            </w:r>
          </w:p>
        </w:tc>
        <w:tc>
          <w:tcPr>
            <w:tcW w:w="800" w:type="pct"/>
            <w:tcBorders>
              <w:top w:val="none" w:sz="0" w:space="0" w:color="auto"/>
              <w:bottom w:val="none" w:sz="0" w:space="0" w:color="auto"/>
              <w:right w:val="none" w:sz="0" w:space="0" w:color="auto"/>
            </w:tcBorders>
            <w:vAlign w:val="center"/>
          </w:tcPr>
          <w:p w14:paraId="74C7BD86" w14:textId="3F658029" w:rsidR="0015748A" w:rsidRPr="0087367B" w:rsidRDefault="00FE4502"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15748A" w:rsidRPr="00624324" w14:paraId="05B0015F" w14:textId="7D37326B" w:rsidTr="0087367B">
        <w:trPr>
          <w:trHeight w:val="454"/>
        </w:trPr>
        <w:tc>
          <w:tcPr>
            <w:cnfStyle w:val="001000000000" w:firstRow="0" w:lastRow="0" w:firstColumn="1" w:lastColumn="0" w:oddVBand="0" w:evenVBand="0" w:oddHBand="0" w:evenHBand="0" w:firstRowFirstColumn="0" w:firstRowLastColumn="0" w:lastRowFirstColumn="0" w:lastRowLastColumn="0"/>
            <w:tcW w:w="545" w:type="pct"/>
            <w:vMerge/>
            <w:shd w:val="clear" w:color="auto" w:fill="E4F5FC"/>
            <w:textDirection w:val="btLr"/>
            <w:vAlign w:val="center"/>
            <w:hideMark/>
          </w:tcPr>
          <w:p w14:paraId="105059BF" w14:textId="161DB259" w:rsidR="0015748A" w:rsidRPr="00624324" w:rsidRDefault="0015748A" w:rsidP="007D7541">
            <w:pPr>
              <w:widowControl w:val="0"/>
              <w:spacing w:line="276" w:lineRule="auto"/>
              <w:ind w:left="113" w:right="113"/>
              <w:jc w:val="center"/>
              <w:rPr>
                <w:rFonts w:asciiTheme="minorHAnsi" w:hAnsiTheme="minorHAnsi" w:cstheme="minorHAnsi"/>
                <w:sz w:val="20"/>
                <w:szCs w:val="20"/>
                <w:highlight w:val="yellow"/>
              </w:rPr>
            </w:pPr>
          </w:p>
        </w:tc>
        <w:tc>
          <w:tcPr>
            <w:tcW w:w="1255" w:type="pct"/>
            <w:vAlign w:val="center"/>
            <w:hideMark/>
          </w:tcPr>
          <w:p w14:paraId="758FB040" w14:textId="31DF2E0F" w:rsidR="0015748A" w:rsidRPr="0087367B" w:rsidRDefault="0015748A" w:rsidP="001574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Liczba zabytków </w:t>
            </w:r>
            <w:r w:rsidRPr="0087367B">
              <w:rPr>
                <w:rFonts w:asciiTheme="minorHAnsi" w:hAnsiTheme="minorHAnsi" w:cstheme="minorHAnsi"/>
                <w:sz w:val="20"/>
                <w:szCs w:val="20"/>
              </w:rPr>
              <w:br/>
              <w:t>i pomników przyrody na km²</w:t>
            </w:r>
          </w:p>
        </w:tc>
        <w:tc>
          <w:tcPr>
            <w:tcW w:w="2400" w:type="pct"/>
            <w:vAlign w:val="center"/>
            <w:hideMark/>
          </w:tcPr>
          <w:p w14:paraId="3FB42A75" w14:textId="77777777" w:rsidR="0015748A" w:rsidRPr="0087367B" w:rsidRDefault="0015748A" w:rsidP="00A530A9">
            <w:pPr>
              <w:spacing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Wskaźnik odnoszący się do liczby zabytków oraz pomników przyrody na danym obszarze. Zmienna wyrażona jako średnia liczba takich obiektów w przeliczeniu na km2. Duża liczba takich obiektów stwarza konieczność podejmowania prac konserwatorskich oraz wymaga nakładów finansowych potrzebnych do zachowania dziedzictwa kulturowego i przyrodniczego. </w:t>
            </w:r>
          </w:p>
          <w:p w14:paraId="003ED64D" w14:textId="3D2154B2" w:rsidR="0015748A" w:rsidRPr="0087367B" w:rsidRDefault="0015748A" w:rsidP="00A530A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Urząd Miejski w Czechowicach-Dziedzicach</w:t>
            </w:r>
          </w:p>
        </w:tc>
        <w:tc>
          <w:tcPr>
            <w:tcW w:w="800" w:type="pct"/>
            <w:vAlign w:val="center"/>
          </w:tcPr>
          <w:p w14:paraId="4996316D" w14:textId="04C1E41B" w:rsidR="0015748A" w:rsidRPr="0087367B" w:rsidRDefault="0015748A" w:rsidP="008736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destymulanta</w:t>
            </w:r>
          </w:p>
        </w:tc>
      </w:tr>
      <w:tr w:rsidR="0015748A" w:rsidRPr="00624324" w14:paraId="5C317C9A" w14:textId="21F2F47F" w:rsidTr="0087367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tcBorders>
              <w:top w:val="none" w:sz="0" w:space="0" w:color="auto"/>
              <w:left w:val="none" w:sz="0" w:space="0" w:color="auto"/>
              <w:bottom w:val="none" w:sz="0" w:space="0" w:color="auto"/>
            </w:tcBorders>
            <w:shd w:val="clear" w:color="auto" w:fill="E4F5FC"/>
            <w:vAlign w:val="center"/>
            <w:hideMark/>
          </w:tcPr>
          <w:p w14:paraId="62FB3C83" w14:textId="77777777" w:rsidR="0015748A" w:rsidRPr="00624324" w:rsidRDefault="0015748A" w:rsidP="007D7541">
            <w:pPr>
              <w:rPr>
                <w:rFonts w:asciiTheme="minorHAnsi" w:hAnsiTheme="minorHAnsi" w:cstheme="minorHAnsi"/>
                <w:sz w:val="20"/>
                <w:szCs w:val="20"/>
                <w:highlight w:val="yellow"/>
              </w:rPr>
            </w:pPr>
          </w:p>
        </w:tc>
        <w:tc>
          <w:tcPr>
            <w:tcW w:w="1255" w:type="pct"/>
            <w:tcBorders>
              <w:top w:val="none" w:sz="0" w:space="0" w:color="auto"/>
              <w:bottom w:val="none" w:sz="0" w:space="0" w:color="auto"/>
            </w:tcBorders>
            <w:vAlign w:val="center"/>
            <w:hideMark/>
          </w:tcPr>
          <w:p w14:paraId="5B4D695F" w14:textId="6C7DFB6C" w:rsidR="0015748A" w:rsidRPr="0087367B" w:rsidRDefault="0015748A" w:rsidP="0015748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 xml:space="preserve">Penetracja budynkowa Internetem stacjonarnym </w:t>
            </w:r>
            <w:r w:rsidRPr="0087367B">
              <w:rPr>
                <w:rFonts w:asciiTheme="minorHAnsi" w:hAnsiTheme="minorHAnsi" w:cstheme="minorHAnsi"/>
                <w:sz w:val="20"/>
                <w:szCs w:val="20"/>
              </w:rPr>
              <w:br/>
              <w:t xml:space="preserve">o przepustowości </w:t>
            </w:r>
            <w:r w:rsidRPr="0087367B">
              <w:rPr>
                <w:rFonts w:asciiTheme="minorHAnsi" w:hAnsiTheme="minorHAnsi" w:cstheme="minorHAnsi"/>
                <w:sz w:val="20"/>
                <w:szCs w:val="20"/>
              </w:rPr>
              <w:br/>
              <w:t>co najmniej 30 mb/s</w:t>
            </w:r>
          </w:p>
        </w:tc>
        <w:tc>
          <w:tcPr>
            <w:tcW w:w="2400" w:type="pct"/>
            <w:tcBorders>
              <w:top w:val="none" w:sz="0" w:space="0" w:color="auto"/>
              <w:bottom w:val="none" w:sz="0" w:space="0" w:color="auto"/>
            </w:tcBorders>
            <w:vAlign w:val="center"/>
            <w:hideMark/>
          </w:tcPr>
          <w:p w14:paraId="43D03E0C" w14:textId="77777777" w:rsidR="0015748A" w:rsidRPr="0087367B" w:rsidRDefault="0015748A" w:rsidP="00A530A9">
            <w:pPr>
              <w:spacing w:after="4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Wskaźnik dotyczący poziomu dostępu do szybkiej sieci internetowej. Zmienna pokazuje jaki procent budynków posiada możliwość wykorzystywania tego typu Internetu.</w:t>
            </w:r>
          </w:p>
          <w:p w14:paraId="26E938B7" w14:textId="77777777" w:rsidR="0015748A" w:rsidRPr="0087367B" w:rsidRDefault="0015748A" w:rsidP="00A530A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Źródło danych: mapbook.uke.gov.pl</w:t>
            </w:r>
          </w:p>
        </w:tc>
        <w:tc>
          <w:tcPr>
            <w:tcW w:w="800" w:type="pct"/>
            <w:tcBorders>
              <w:top w:val="none" w:sz="0" w:space="0" w:color="auto"/>
              <w:bottom w:val="none" w:sz="0" w:space="0" w:color="auto"/>
              <w:right w:val="none" w:sz="0" w:space="0" w:color="auto"/>
            </w:tcBorders>
            <w:vAlign w:val="center"/>
          </w:tcPr>
          <w:p w14:paraId="009A7412" w14:textId="1D5881D4" w:rsidR="0015748A" w:rsidRPr="0087367B" w:rsidRDefault="0015748A" w:rsidP="008736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7367B">
              <w:rPr>
                <w:rFonts w:asciiTheme="minorHAnsi" w:hAnsiTheme="minorHAnsi" w:cstheme="minorHAnsi"/>
                <w:sz w:val="20"/>
                <w:szCs w:val="20"/>
              </w:rPr>
              <w:t>stymulanta</w:t>
            </w:r>
          </w:p>
        </w:tc>
      </w:tr>
    </w:tbl>
    <w:bookmarkEnd w:id="14"/>
    <w:p w14:paraId="7C467462" w14:textId="1F7DAD4A" w:rsidR="00EE5DB0" w:rsidRPr="00624324" w:rsidRDefault="00FB4271" w:rsidP="009E277B">
      <w:pPr>
        <w:pStyle w:val="Legenda"/>
        <w:rPr>
          <w:rFonts w:asciiTheme="minorHAnsi" w:hAnsiTheme="minorHAnsi" w:cstheme="minorHAnsi"/>
        </w:rPr>
      </w:pPr>
      <w:r w:rsidRPr="00624324">
        <w:rPr>
          <w:rFonts w:asciiTheme="minorHAnsi" w:hAnsiTheme="minorHAnsi" w:cstheme="minorHAnsi"/>
        </w:rPr>
        <w:t>Źródło: opracowanie własne.</w:t>
      </w:r>
    </w:p>
    <w:p w14:paraId="40BC29D9" w14:textId="41EEA97E" w:rsidR="00822B62" w:rsidRPr="00624324" w:rsidRDefault="00822B62" w:rsidP="00AC46CD">
      <w:pPr>
        <w:spacing w:line="360" w:lineRule="auto"/>
        <w:jc w:val="both"/>
        <w:rPr>
          <w:rFonts w:cstheme="minorHAnsi"/>
        </w:rPr>
      </w:pPr>
      <w:r w:rsidRPr="00624324">
        <w:rPr>
          <w:rFonts w:cstheme="minorHAnsi"/>
        </w:rPr>
        <w:t xml:space="preserve">Analiza wybranych zmiennych pozwoliła na wskazanie tych obszarów </w:t>
      </w:r>
      <w:r w:rsidR="004B6646">
        <w:rPr>
          <w:rFonts w:cstheme="minorHAnsi"/>
        </w:rPr>
        <w:t>G</w:t>
      </w:r>
      <w:r w:rsidR="00C40392" w:rsidRPr="00624324">
        <w:rPr>
          <w:rFonts w:cstheme="minorHAnsi"/>
        </w:rPr>
        <w:t>miny Czechowice-Dziedzice</w:t>
      </w:r>
      <w:r w:rsidRPr="00624324">
        <w:rPr>
          <w:rFonts w:cstheme="minorHAnsi"/>
        </w:rPr>
        <w:t>, w których koncentracja i natężenie negatywnych zjawisk są najwyższe, co wskazuje na występowanie stanu kryzysowego. Wykorzystane w analizie dane pozyskane zostały z Urzędu</w:t>
      </w:r>
      <w:r w:rsidR="004B6646">
        <w:rPr>
          <w:rFonts w:cstheme="minorHAnsi"/>
        </w:rPr>
        <w:t xml:space="preserve"> Miejskiego w </w:t>
      </w:r>
      <w:r w:rsidR="00F8146E" w:rsidRPr="00624324">
        <w:rPr>
          <w:rFonts w:cstheme="minorHAnsi"/>
        </w:rPr>
        <w:t>Czechowic</w:t>
      </w:r>
      <w:r w:rsidR="004B6646">
        <w:rPr>
          <w:rFonts w:cstheme="minorHAnsi"/>
        </w:rPr>
        <w:t>ach</w:t>
      </w:r>
      <w:r w:rsidR="00F8146E" w:rsidRPr="00624324">
        <w:rPr>
          <w:rFonts w:cstheme="minorHAnsi"/>
        </w:rPr>
        <w:t>-Dziedzic</w:t>
      </w:r>
      <w:r w:rsidR="004B6646">
        <w:rPr>
          <w:rFonts w:cstheme="minorHAnsi"/>
        </w:rPr>
        <w:t>ach</w:t>
      </w:r>
      <w:r w:rsidRPr="00624324">
        <w:rPr>
          <w:rFonts w:cstheme="minorHAnsi"/>
        </w:rPr>
        <w:t xml:space="preserve"> oraz innych instytucji: </w:t>
      </w:r>
      <w:r w:rsidR="00F8146E" w:rsidRPr="00624324">
        <w:rPr>
          <w:rFonts w:cstheme="minorHAnsi"/>
        </w:rPr>
        <w:t>Ośrodka Pomocy Społecznej w Czechowicach-Dziedzicach, Powiatowego Urzędu Pracy w Bielsku-Białej, Komisariatu Policji w Czechowicach-Dziedzicach</w:t>
      </w:r>
      <w:r w:rsidRPr="00624324">
        <w:rPr>
          <w:rFonts w:cstheme="minorHAnsi"/>
        </w:rPr>
        <w:t>, a także danych ogólnodostępnych.</w:t>
      </w:r>
    </w:p>
    <w:p w14:paraId="0D9E4D57" w14:textId="5D2280FA" w:rsidR="00822B62" w:rsidRPr="00624324" w:rsidRDefault="00822B62" w:rsidP="00AC46CD">
      <w:pPr>
        <w:spacing w:line="360" w:lineRule="auto"/>
        <w:jc w:val="both"/>
        <w:rPr>
          <w:rFonts w:cstheme="minorHAnsi"/>
        </w:rPr>
      </w:pPr>
      <w:r w:rsidRPr="00624324">
        <w:rPr>
          <w:rFonts w:cstheme="minorHAnsi"/>
        </w:rPr>
        <w:lastRenderedPageBreak/>
        <w:t>Dobór kryteriów delimitacji poprzedzony został szeroką analizą dostępnych danych statystycznych, z</w:t>
      </w:r>
      <w:r w:rsidR="00F8146E" w:rsidRPr="00624324">
        <w:rPr>
          <w:rFonts w:cstheme="minorHAnsi"/>
        </w:rPr>
        <w:t> </w:t>
      </w:r>
      <w:r w:rsidRPr="00624324">
        <w:rPr>
          <w:rFonts w:cstheme="minorHAnsi"/>
        </w:rPr>
        <w:t xml:space="preserve">których wyłoniono zakres danych pozwalających na ukazanie wewnętrznego zróżnicowania występowania zjawisk kryzysowych w </w:t>
      </w:r>
      <w:r w:rsidR="00F8146E" w:rsidRPr="00624324">
        <w:rPr>
          <w:rFonts w:cstheme="minorHAnsi"/>
        </w:rPr>
        <w:t>gminie</w:t>
      </w:r>
      <w:r w:rsidRPr="00624324">
        <w:rPr>
          <w:rFonts w:cstheme="minorHAnsi"/>
        </w:rPr>
        <w:t xml:space="preserve"> (ich rozkład przestrzenny, częstość występowania), z</w:t>
      </w:r>
      <w:r w:rsidR="00F8146E" w:rsidRPr="00624324">
        <w:rPr>
          <w:rFonts w:cstheme="minorHAnsi"/>
        </w:rPr>
        <w:t> </w:t>
      </w:r>
      <w:r w:rsidRPr="00624324">
        <w:rPr>
          <w:rFonts w:cstheme="minorHAnsi"/>
        </w:rPr>
        <w:t>uwzględnieniem przyjętego podziału na obszary porównawcze. Wybrane kryteria delimitacji mają za zadanie wskazać istotne zróżnicowanie i występowanie przestrzenne problemów społecznych, w</w:t>
      </w:r>
      <w:r w:rsidR="00F8146E" w:rsidRPr="00624324">
        <w:rPr>
          <w:rFonts w:cstheme="minorHAnsi"/>
        </w:rPr>
        <w:t> </w:t>
      </w:r>
      <w:r w:rsidRPr="00624324">
        <w:rPr>
          <w:rFonts w:cstheme="minorHAnsi"/>
        </w:rPr>
        <w:t xml:space="preserve">szczególności związanych z czynnikami demograficznymi, bezrobociem, ubóstwem </w:t>
      </w:r>
      <w:r w:rsidR="004B6646">
        <w:rPr>
          <w:rFonts w:cstheme="minorHAnsi"/>
        </w:rPr>
        <w:t>itd.,</w:t>
      </w:r>
      <w:r w:rsidRPr="00624324">
        <w:rPr>
          <w:rFonts w:cstheme="minorHAnsi"/>
        </w:rPr>
        <w:t xml:space="preserve"> a także problemów odnoszących się do sfer pozaspołecznych miasta. W ramach analizy dążono do wykluczenia zmiennych zbyt silnie od siebie zależnych oraz takich, które tylko w niewielkim stopniu pozwalały na zaprezentowanie natężenie występowania danego zjawiska.</w:t>
      </w:r>
    </w:p>
    <w:p w14:paraId="5902A22B" w14:textId="4350745F" w:rsidR="00822B62" w:rsidRPr="00624324" w:rsidRDefault="00822B62" w:rsidP="00AC46CD">
      <w:pPr>
        <w:spacing w:line="360" w:lineRule="auto"/>
        <w:jc w:val="both"/>
        <w:rPr>
          <w:rFonts w:cstheme="minorHAnsi"/>
        </w:rPr>
      </w:pPr>
      <w:r w:rsidRPr="00624324">
        <w:rPr>
          <w:rFonts w:cstheme="minorHAnsi"/>
        </w:rPr>
        <w:t>Zmienne zostały zaprezentowane w kolejnych rozdziałach oraz szczegółowo omówione i przedstawione w formie graficznej.</w:t>
      </w:r>
    </w:p>
    <w:p w14:paraId="77D633BF" w14:textId="77777777" w:rsidR="00AC46CD" w:rsidRPr="00624324" w:rsidRDefault="00AC46CD" w:rsidP="003704D4">
      <w:pPr>
        <w:rPr>
          <w:rFonts w:cstheme="minorHAnsi"/>
        </w:rPr>
      </w:pPr>
    </w:p>
    <w:p w14:paraId="5A39BFA6" w14:textId="66881463" w:rsidR="00D72204" w:rsidRPr="00624324" w:rsidRDefault="0038103D" w:rsidP="00822B62">
      <w:pPr>
        <w:pStyle w:val="Nagwek2"/>
        <w:rPr>
          <w:rFonts w:asciiTheme="minorHAnsi" w:hAnsiTheme="minorHAnsi" w:cstheme="minorHAnsi"/>
        </w:rPr>
      </w:pPr>
      <w:bookmarkStart w:id="15" w:name="_Toc158371032"/>
      <w:r>
        <w:rPr>
          <w:rFonts w:cstheme="minorHAnsi"/>
          <w:noProof/>
          <w:lang w:eastAsia="pl-PL"/>
        </w:rPr>
        <w:drawing>
          <wp:anchor distT="0" distB="0" distL="114300" distR="114300" simplePos="0" relativeHeight="251684864" behindDoc="0" locked="0" layoutInCell="1" allowOverlap="1" wp14:anchorId="789DD8A9" wp14:editId="73334C73">
            <wp:simplePos x="0" y="0"/>
            <wp:positionH relativeFrom="column">
              <wp:posOffset>-90805</wp:posOffset>
            </wp:positionH>
            <wp:positionV relativeFrom="paragraph">
              <wp:posOffset>302260</wp:posOffset>
            </wp:positionV>
            <wp:extent cx="720000" cy="695405"/>
            <wp:effectExtent l="0" t="0" r="4445" b="0"/>
            <wp:wrapSquare wrapText="bothSides"/>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po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00" cy="695405"/>
                    </a:xfrm>
                    <a:prstGeom prst="rect">
                      <a:avLst/>
                    </a:prstGeom>
                  </pic:spPr>
                </pic:pic>
              </a:graphicData>
            </a:graphic>
            <wp14:sizeRelH relativeFrom="margin">
              <wp14:pctWidth>0</wp14:pctWidth>
            </wp14:sizeRelH>
            <wp14:sizeRelV relativeFrom="margin">
              <wp14:pctHeight>0</wp14:pctHeight>
            </wp14:sizeRelV>
          </wp:anchor>
        </w:drawing>
      </w:r>
      <w:r w:rsidR="00491A16" w:rsidRPr="00624324">
        <w:rPr>
          <w:rFonts w:asciiTheme="minorHAnsi" w:hAnsiTheme="minorHAnsi" w:cstheme="minorHAnsi"/>
        </w:rPr>
        <w:t xml:space="preserve">3.2 </w:t>
      </w:r>
      <w:r w:rsidR="00D72204" w:rsidRPr="00624324">
        <w:rPr>
          <w:rFonts w:asciiTheme="minorHAnsi" w:hAnsiTheme="minorHAnsi" w:cstheme="minorHAnsi"/>
        </w:rPr>
        <w:t>Sfera społeczna</w:t>
      </w:r>
      <w:bookmarkEnd w:id="15"/>
    </w:p>
    <w:p w14:paraId="5179603A" w14:textId="7C947637" w:rsidR="00984315" w:rsidRPr="00624324" w:rsidRDefault="00984315" w:rsidP="00984315">
      <w:pPr>
        <w:spacing w:line="360" w:lineRule="auto"/>
        <w:jc w:val="both"/>
        <w:rPr>
          <w:rFonts w:cstheme="minorHAnsi"/>
        </w:rPr>
      </w:pPr>
      <w:r w:rsidRPr="00624324">
        <w:rPr>
          <w:rFonts w:cstheme="minorHAnsi"/>
        </w:rPr>
        <w:t>Ustawa o rewitalizacji wskazuje sferę społeczną jako kluczowy aspekt w diagnozie delimitacyjnej obszaru zdegradowanego i obszaru rewitalizacji. Poniżej przedstawiono 11 wskaźników odnoszących się do sfery społecznej – demografii, aktywności społecznej, bezrobocia i zapotrzebowania na pomoc społeczną.</w:t>
      </w:r>
    </w:p>
    <w:p w14:paraId="386D6ECE" w14:textId="77777777" w:rsidR="00984315" w:rsidRPr="00624324" w:rsidRDefault="00984315" w:rsidP="00984315">
      <w:pPr>
        <w:spacing w:line="360" w:lineRule="auto"/>
        <w:jc w:val="both"/>
        <w:rPr>
          <w:rFonts w:cstheme="minorHAnsi"/>
        </w:rPr>
      </w:pPr>
      <w:r w:rsidRPr="00624324">
        <w:rPr>
          <w:rFonts w:cstheme="minorHAnsi"/>
        </w:rPr>
        <w:t>Pierwszą analizowaną zmienną jest saldo migracji w przeliczeniu na 1 000 mieszkańców. Wskaźnik ten obrazuje atrakcyjność osiedleńczą poszczególnych obszarów gminy. W 2022 r. saldo migracji dla całej gminy wyniosło 753 – liczba zameldowań znacząco przewyższała liczbę wymeldowań. Dodatnie saldo migracji odnotowano we wszystkich jednostkach porównawczych, gdzie najwyższe dotyczyło obszaru Ligota. W przeliczeniu na 1 000 mieszkańców najwyższe saldo migracji zaobserwowano w obszarze Bronów (32,1), natomiast najniższe w obszarach położonych w północnej części gminy, w pobliżu terenów przemysłowych.</w:t>
      </w:r>
    </w:p>
    <w:p w14:paraId="03DD0A3D" w14:textId="3CA63FC8" w:rsidR="00984315" w:rsidRPr="00624324" w:rsidRDefault="00984315" w:rsidP="00984315">
      <w:pPr>
        <w:pStyle w:val="nad"/>
        <w:rPr>
          <w:rFonts w:asciiTheme="minorHAnsi" w:hAnsiTheme="minorHAnsi" w:cstheme="minorHAnsi"/>
        </w:rPr>
      </w:pPr>
      <w:bookmarkStart w:id="16" w:name="_Toc144401793"/>
      <w:bookmarkStart w:id="17" w:name="_Toc158630131"/>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3</w:t>
      </w:r>
      <w:r w:rsidRPr="00624324">
        <w:rPr>
          <w:rFonts w:asciiTheme="minorHAnsi" w:hAnsiTheme="minorHAnsi" w:cstheme="minorHAnsi"/>
        </w:rPr>
        <w:fldChar w:fldCharType="end"/>
      </w:r>
      <w:r w:rsidR="00C11A70">
        <w:rPr>
          <w:rFonts w:asciiTheme="minorHAnsi" w:hAnsiTheme="minorHAnsi" w:cstheme="minorHAnsi"/>
        </w:rPr>
        <w:t>.</w:t>
      </w:r>
      <w:r w:rsidRPr="00624324">
        <w:rPr>
          <w:rFonts w:asciiTheme="minorHAnsi" w:hAnsiTheme="minorHAnsi" w:cstheme="minorHAnsi"/>
        </w:rPr>
        <w:t xml:space="preserve"> </w:t>
      </w:r>
      <w:bookmarkEnd w:id="16"/>
      <w:r w:rsidRPr="00624324">
        <w:rPr>
          <w:rFonts w:asciiTheme="minorHAnsi" w:hAnsiTheme="minorHAnsi" w:cstheme="minorHAnsi"/>
        </w:rPr>
        <w:t>Saldo migracji na 1 000 mieszkańców</w:t>
      </w:r>
      <w:bookmarkEnd w:id="17"/>
    </w:p>
    <w:tbl>
      <w:tblPr>
        <w:tblW w:w="5000" w:type="pct"/>
        <w:tblBorders>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659"/>
        <w:gridCol w:w="1599"/>
        <w:gridCol w:w="1629"/>
        <w:gridCol w:w="880"/>
        <w:gridCol w:w="1319"/>
        <w:gridCol w:w="1986"/>
      </w:tblGrid>
      <w:tr w:rsidR="0038103D" w:rsidRPr="0038103D" w14:paraId="61993E63" w14:textId="77777777" w:rsidTr="00A530A9">
        <w:trPr>
          <w:trHeight w:val="510"/>
          <w:tblHeader/>
        </w:trPr>
        <w:tc>
          <w:tcPr>
            <w:tcW w:w="1659" w:type="dxa"/>
            <w:shd w:val="clear" w:color="auto" w:fill="F2F2F2" w:themeFill="background1" w:themeFillShade="F2"/>
            <w:noWrap/>
            <w:vAlign w:val="center"/>
            <w:hideMark/>
          </w:tcPr>
          <w:p w14:paraId="51DE8BB1" w14:textId="77777777" w:rsidR="0038103D" w:rsidRPr="0038103D" w:rsidRDefault="0038103D" w:rsidP="00624324">
            <w:pPr>
              <w:spacing w:after="0" w:line="240" w:lineRule="auto"/>
              <w:jc w:val="center"/>
              <w:rPr>
                <w:rFonts w:eastAsia="Times New Roman" w:cstheme="minorHAnsi"/>
                <w:sz w:val="20"/>
                <w:szCs w:val="20"/>
                <w:lang w:eastAsia="pl-PL"/>
              </w:rPr>
            </w:pPr>
            <w:r w:rsidRPr="0038103D">
              <w:rPr>
                <w:rFonts w:eastAsia="Times New Roman" w:cstheme="minorHAnsi"/>
                <w:sz w:val="20"/>
                <w:szCs w:val="20"/>
                <w:lang w:eastAsia="pl-PL"/>
              </w:rPr>
              <w:t>Obszar porównawczy</w:t>
            </w:r>
          </w:p>
        </w:tc>
        <w:tc>
          <w:tcPr>
            <w:tcW w:w="1599" w:type="dxa"/>
            <w:shd w:val="clear" w:color="auto" w:fill="F2F2F2" w:themeFill="background1" w:themeFillShade="F2"/>
            <w:vAlign w:val="center"/>
          </w:tcPr>
          <w:p w14:paraId="61A1F4B8" w14:textId="77777777" w:rsidR="0038103D" w:rsidRPr="0038103D" w:rsidRDefault="0038103D" w:rsidP="00624324">
            <w:pPr>
              <w:spacing w:after="0" w:line="240" w:lineRule="auto"/>
              <w:jc w:val="center"/>
              <w:rPr>
                <w:rFonts w:eastAsia="Times New Roman" w:cstheme="minorHAnsi"/>
                <w:color w:val="000000"/>
                <w:sz w:val="20"/>
                <w:szCs w:val="20"/>
                <w:lang w:eastAsia="pl-PL"/>
              </w:rPr>
            </w:pPr>
            <w:r w:rsidRPr="0038103D">
              <w:rPr>
                <w:rFonts w:eastAsia="Times New Roman" w:cstheme="minorHAnsi"/>
                <w:color w:val="000000"/>
                <w:sz w:val="20"/>
                <w:szCs w:val="20"/>
                <w:lang w:eastAsia="pl-PL"/>
              </w:rPr>
              <w:t>Zameldowania</w:t>
            </w:r>
          </w:p>
        </w:tc>
        <w:tc>
          <w:tcPr>
            <w:tcW w:w="1629" w:type="dxa"/>
            <w:shd w:val="clear" w:color="auto" w:fill="F2F2F2" w:themeFill="background1" w:themeFillShade="F2"/>
            <w:vAlign w:val="center"/>
          </w:tcPr>
          <w:p w14:paraId="1D361482" w14:textId="64F12879" w:rsidR="0038103D" w:rsidRPr="0038103D" w:rsidRDefault="0038103D" w:rsidP="00624324">
            <w:pPr>
              <w:spacing w:after="0" w:line="240" w:lineRule="auto"/>
              <w:jc w:val="center"/>
              <w:rPr>
                <w:rFonts w:eastAsia="Times New Roman" w:cstheme="minorHAnsi"/>
                <w:color w:val="000000"/>
                <w:sz w:val="20"/>
                <w:szCs w:val="20"/>
                <w:lang w:eastAsia="pl-PL"/>
              </w:rPr>
            </w:pPr>
            <w:r w:rsidRPr="0038103D">
              <w:rPr>
                <w:rFonts w:eastAsia="Times New Roman" w:cstheme="minorHAnsi"/>
                <w:color w:val="000000"/>
                <w:sz w:val="20"/>
                <w:szCs w:val="20"/>
                <w:lang w:eastAsia="pl-PL"/>
              </w:rPr>
              <w:t>Wymeldowania</w:t>
            </w:r>
          </w:p>
        </w:tc>
        <w:tc>
          <w:tcPr>
            <w:tcW w:w="880" w:type="dxa"/>
            <w:shd w:val="clear" w:color="auto" w:fill="F2F2F2" w:themeFill="background1" w:themeFillShade="F2"/>
            <w:vAlign w:val="center"/>
          </w:tcPr>
          <w:p w14:paraId="3EBD74A7" w14:textId="77777777" w:rsidR="0038103D" w:rsidRPr="0038103D" w:rsidRDefault="0038103D" w:rsidP="00624324">
            <w:pPr>
              <w:spacing w:after="0" w:line="240" w:lineRule="auto"/>
              <w:jc w:val="center"/>
              <w:rPr>
                <w:rFonts w:eastAsia="Times New Roman" w:cstheme="minorHAnsi"/>
                <w:color w:val="000000"/>
                <w:sz w:val="20"/>
                <w:szCs w:val="20"/>
                <w:lang w:eastAsia="pl-PL"/>
              </w:rPr>
            </w:pPr>
            <w:r w:rsidRPr="0038103D">
              <w:rPr>
                <w:rFonts w:cstheme="minorHAnsi"/>
                <w:color w:val="000000"/>
                <w:sz w:val="20"/>
                <w:szCs w:val="20"/>
              </w:rPr>
              <w:t>Saldo migracji</w:t>
            </w:r>
          </w:p>
        </w:tc>
        <w:tc>
          <w:tcPr>
            <w:tcW w:w="1319" w:type="dxa"/>
            <w:shd w:val="clear" w:color="auto" w:fill="F2F2F2" w:themeFill="background1" w:themeFillShade="F2"/>
            <w:vAlign w:val="center"/>
          </w:tcPr>
          <w:p w14:paraId="0530F1B4" w14:textId="77777777" w:rsidR="0038103D" w:rsidRPr="0038103D" w:rsidRDefault="0038103D" w:rsidP="00624324">
            <w:pPr>
              <w:spacing w:after="0" w:line="240" w:lineRule="auto"/>
              <w:jc w:val="center"/>
              <w:rPr>
                <w:rFonts w:eastAsia="Times New Roman" w:cstheme="minorHAnsi"/>
                <w:color w:val="000000"/>
                <w:sz w:val="20"/>
                <w:szCs w:val="20"/>
                <w:lang w:eastAsia="pl-PL"/>
              </w:rPr>
            </w:pPr>
            <w:r w:rsidRPr="0038103D">
              <w:rPr>
                <w:rFonts w:cstheme="minorHAnsi"/>
                <w:color w:val="000000"/>
                <w:sz w:val="20"/>
                <w:szCs w:val="20"/>
              </w:rPr>
              <w:t>Liczba mieszkańców</w:t>
            </w:r>
          </w:p>
        </w:tc>
        <w:tc>
          <w:tcPr>
            <w:tcW w:w="1986" w:type="dxa"/>
            <w:shd w:val="clear" w:color="auto" w:fill="F2F2F2" w:themeFill="background1" w:themeFillShade="F2"/>
            <w:vAlign w:val="center"/>
            <w:hideMark/>
          </w:tcPr>
          <w:p w14:paraId="41B5415C" w14:textId="77777777" w:rsidR="0038103D" w:rsidRPr="0038103D" w:rsidRDefault="0038103D" w:rsidP="00624324">
            <w:pPr>
              <w:spacing w:after="0" w:line="240" w:lineRule="auto"/>
              <w:jc w:val="center"/>
              <w:rPr>
                <w:rFonts w:eastAsia="Times New Roman" w:cstheme="minorHAnsi"/>
                <w:color w:val="000000"/>
                <w:sz w:val="20"/>
                <w:szCs w:val="20"/>
                <w:lang w:eastAsia="pl-PL"/>
              </w:rPr>
            </w:pPr>
            <w:r w:rsidRPr="0038103D">
              <w:rPr>
                <w:rFonts w:eastAsia="Times New Roman" w:cstheme="minorHAnsi"/>
                <w:color w:val="000000"/>
                <w:sz w:val="20"/>
                <w:szCs w:val="20"/>
                <w:lang w:eastAsia="pl-PL"/>
              </w:rPr>
              <w:t>Saldo migracji na 1 000 mieszkańców</w:t>
            </w:r>
          </w:p>
        </w:tc>
      </w:tr>
      <w:tr w:rsidR="00255391" w:rsidRPr="0038103D" w14:paraId="2E4F3CD3" w14:textId="77777777" w:rsidTr="00255391">
        <w:trPr>
          <w:trHeight w:val="340"/>
        </w:trPr>
        <w:tc>
          <w:tcPr>
            <w:tcW w:w="1659" w:type="dxa"/>
            <w:shd w:val="clear" w:color="auto" w:fill="F2F2F2" w:themeFill="background1" w:themeFillShade="F2"/>
            <w:noWrap/>
          </w:tcPr>
          <w:p w14:paraId="4EFB3F3F" w14:textId="4F592BBA"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599" w:type="dxa"/>
            <w:shd w:val="clear" w:color="auto" w:fill="auto"/>
            <w:noWrap/>
            <w:vAlign w:val="center"/>
          </w:tcPr>
          <w:p w14:paraId="17B62137"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118</w:t>
            </w:r>
          </w:p>
        </w:tc>
        <w:tc>
          <w:tcPr>
            <w:tcW w:w="1629" w:type="dxa"/>
            <w:shd w:val="clear" w:color="auto" w:fill="auto"/>
            <w:noWrap/>
            <w:vAlign w:val="center"/>
          </w:tcPr>
          <w:p w14:paraId="4124FFD7" w14:textId="380F7B6A"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73</w:t>
            </w:r>
          </w:p>
        </w:tc>
        <w:tc>
          <w:tcPr>
            <w:tcW w:w="880" w:type="dxa"/>
            <w:shd w:val="clear" w:color="auto" w:fill="auto"/>
            <w:vAlign w:val="center"/>
          </w:tcPr>
          <w:p w14:paraId="4377B22C"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45</w:t>
            </w:r>
          </w:p>
        </w:tc>
        <w:tc>
          <w:tcPr>
            <w:tcW w:w="1319" w:type="dxa"/>
            <w:shd w:val="clear" w:color="auto" w:fill="auto"/>
            <w:vAlign w:val="center"/>
          </w:tcPr>
          <w:p w14:paraId="61FB1E5F"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4 931</w:t>
            </w:r>
          </w:p>
        </w:tc>
        <w:tc>
          <w:tcPr>
            <w:tcW w:w="1986" w:type="dxa"/>
            <w:shd w:val="clear" w:color="auto" w:fill="auto"/>
            <w:noWrap/>
            <w:vAlign w:val="center"/>
          </w:tcPr>
          <w:p w14:paraId="79C8FAED"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color w:val="C00000"/>
                <w:sz w:val="20"/>
                <w:szCs w:val="20"/>
              </w:rPr>
              <w:t>9,1</w:t>
            </w:r>
          </w:p>
        </w:tc>
      </w:tr>
      <w:tr w:rsidR="00255391" w:rsidRPr="0038103D" w14:paraId="665549FD" w14:textId="77777777" w:rsidTr="00255391">
        <w:trPr>
          <w:trHeight w:val="340"/>
        </w:trPr>
        <w:tc>
          <w:tcPr>
            <w:tcW w:w="1659" w:type="dxa"/>
            <w:shd w:val="clear" w:color="auto" w:fill="F2F2F2" w:themeFill="background1" w:themeFillShade="F2"/>
            <w:noWrap/>
          </w:tcPr>
          <w:p w14:paraId="42347C83" w14:textId="7C437113"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599" w:type="dxa"/>
            <w:shd w:val="clear" w:color="auto" w:fill="auto"/>
            <w:noWrap/>
            <w:vAlign w:val="center"/>
          </w:tcPr>
          <w:p w14:paraId="7299846E"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143</w:t>
            </w:r>
          </w:p>
        </w:tc>
        <w:tc>
          <w:tcPr>
            <w:tcW w:w="1629" w:type="dxa"/>
            <w:shd w:val="clear" w:color="auto" w:fill="auto"/>
            <w:noWrap/>
            <w:vAlign w:val="center"/>
          </w:tcPr>
          <w:p w14:paraId="067A5DCF" w14:textId="5265D918"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75</w:t>
            </w:r>
          </w:p>
        </w:tc>
        <w:tc>
          <w:tcPr>
            <w:tcW w:w="880" w:type="dxa"/>
            <w:shd w:val="clear" w:color="auto" w:fill="auto"/>
            <w:vAlign w:val="center"/>
          </w:tcPr>
          <w:p w14:paraId="1F6D8CC4"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68</w:t>
            </w:r>
          </w:p>
        </w:tc>
        <w:tc>
          <w:tcPr>
            <w:tcW w:w="1319" w:type="dxa"/>
            <w:shd w:val="clear" w:color="auto" w:fill="auto"/>
            <w:vAlign w:val="center"/>
          </w:tcPr>
          <w:p w14:paraId="48BE0861"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5 245</w:t>
            </w:r>
          </w:p>
        </w:tc>
        <w:tc>
          <w:tcPr>
            <w:tcW w:w="1986" w:type="dxa"/>
            <w:shd w:val="clear" w:color="auto" w:fill="auto"/>
            <w:noWrap/>
            <w:vAlign w:val="center"/>
          </w:tcPr>
          <w:p w14:paraId="3D544E86"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color w:val="C00000"/>
                <w:sz w:val="20"/>
                <w:szCs w:val="20"/>
              </w:rPr>
              <w:t>13,0</w:t>
            </w:r>
          </w:p>
        </w:tc>
      </w:tr>
      <w:tr w:rsidR="00255391" w:rsidRPr="0038103D" w14:paraId="134DD572" w14:textId="77777777" w:rsidTr="00255391">
        <w:trPr>
          <w:trHeight w:val="340"/>
        </w:trPr>
        <w:tc>
          <w:tcPr>
            <w:tcW w:w="1659" w:type="dxa"/>
            <w:shd w:val="clear" w:color="auto" w:fill="F2F2F2" w:themeFill="background1" w:themeFillShade="F2"/>
            <w:noWrap/>
          </w:tcPr>
          <w:p w14:paraId="71044A8B" w14:textId="2A5DAEA4"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599" w:type="dxa"/>
            <w:shd w:val="clear" w:color="auto" w:fill="auto"/>
            <w:noWrap/>
            <w:vAlign w:val="center"/>
          </w:tcPr>
          <w:p w14:paraId="4CACBC51"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103</w:t>
            </w:r>
          </w:p>
        </w:tc>
        <w:tc>
          <w:tcPr>
            <w:tcW w:w="1629" w:type="dxa"/>
            <w:shd w:val="clear" w:color="auto" w:fill="auto"/>
            <w:noWrap/>
            <w:vAlign w:val="center"/>
          </w:tcPr>
          <w:p w14:paraId="19C15927" w14:textId="2CE0575A"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20</w:t>
            </w:r>
          </w:p>
        </w:tc>
        <w:tc>
          <w:tcPr>
            <w:tcW w:w="880" w:type="dxa"/>
            <w:shd w:val="clear" w:color="auto" w:fill="auto"/>
            <w:vAlign w:val="center"/>
          </w:tcPr>
          <w:p w14:paraId="2985EBF6"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83</w:t>
            </w:r>
          </w:p>
        </w:tc>
        <w:tc>
          <w:tcPr>
            <w:tcW w:w="1319" w:type="dxa"/>
            <w:shd w:val="clear" w:color="auto" w:fill="auto"/>
            <w:vAlign w:val="center"/>
          </w:tcPr>
          <w:p w14:paraId="11B9F817"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3 218</w:t>
            </w:r>
          </w:p>
        </w:tc>
        <w:tc>
          <w:tcPr>
            <w:tcW w:w="1986" w:type="dxa"/>
            <w:shd w:val="clear" w:color="auto" w:fill="auto"/>
            <w:noWrap/>
            <w:vAlign w:val="center"/>
          </w:tcPr>
          <w:p w14:paraId="266F34EB"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sz w:val="20"/>
                <w:szCs w:val="20"/>
              </w:rPr>
              <w:t>25,8</w:t>
            </w:r>
          </w:p>
        </w:tc>
      </w:tr>
      <w:tr w:rsidR="00255391" w:rsidRPr="0038103D" w14:paraId="6D0A8D83" w14:textId="77777777" w:rsidTr="00255391">
        <w:trPr>
          <w:trHeight w:val="340"/>
        </w:trPr>
        <w:tc>
          <w:tcPr>
            <w:tcW w:w="1659" w:type="dxa"/>
            <w:shd w:val="clear" w:color="auto" w:fill="F2F2F2" w:themeFill="background1" w:themeFillShade="F2"/>
            <w:noWrap/>
          </w:tcPr>
          <w:p w14:paraId="2C022120" w14:textId="523190CF"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599" w:type="dxa"/>
            <w:shd w:val="clear" w:color="auto" w:fill="auto"/>
            <w:noWrap/>
            <w:vAlign w:val="center"/>
          </w:tcPr>
          <w:p w14:paraId="68BD90A1"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40</w:t>
            </w:r>
          </w:p>
        </w:tc>
        <w:tc>
          <w:tcPr>
            <w:tcW w:w="1629" w:type="dxa"/>
            <w:shd w:val="clear" w:color="auto" w:fill="auto"/>
            <w:noWrap/>
            <w:vAlign w:val="center"/>
          </w:tcPr>
          <w:p w14:paraId="4B625FAE" w14:textId="21BC079C"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14</w:t>
            </w:r>
          </w:p>
        </w:tc>
        <w:tc>
          <w:tcPr>
            <w:tcW w:w="880" w:type="dxa"/>
            <w:shd w:val="clear" w:color="auto" w:fill="auto"/>
            <w:vAlign w:val="center"/>
          </w:tcPr>
          <w:p w14:paraId="17FD8555"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26</w:t>
            </w:r>
          </w:p>
        </w:tc>
        <w:tc>
          <w:tcPr>
            <w:tcW w:w="1319" w:type="dxa"/>
            <w:shd w:val="clear" w:color="auto" w:fill="auto"/>
            <w:vAlign w:val="center"/>
          </w:tcPr>
          <w:p w14:paraId="73F0CFAA"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1 520</w:t>
            </w:r>
          </w:p>
        </w:tc>
        <w:tc>
          <w:tcPr>
            <w:tcW w:w="1986" w:type="dxa"/>
            <w:shd w:val="clear" w:color="auto" w:fill="auto"/>
            <w:noWrap/>
            <w:vAlign w:val="center"/>
          </w:tcPr>
          <w:p w14:paraId="785B9907"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color w:val="C00000"/>
                <w:sz w:val="20"/>
                <w:szCs w:val="20"/>
              </w:rPr>
              <w:t>17,1</w:t>
            </w:r>
          </w:p>
        </w:tc>
      </w:tr>
      <w:tr w:rsidR="00255391" w:rsidRPr="0038103D" w14:paraId="11726ECA" w14:textId="77777777" w:rsidTr="00255391">
        <w:trPr>
          <w:trHeight w:val="340"/>
        </w:trPr>
        <w:tc>
          <w:tcPr>
            <w:tcW w:w="1659" w:type="dxa"/>
            <w:shd w:val="clear" w:color="auto" w:fill="F2F2F2" w:themeFill="background1" w:themeFillShade="F2"/>
            <w:noWrap/>
          </w:tcPr>
          <w:p w14:paraId="48E3D10D" w14:textId="0CB876E7"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599" w:type="dxa"/>
            <w:shd w:val="clear" w:color="auto" w:fill="auto"/>
            <w:noWrap/>
            <w:vAlign w:val="center"/>
          </w:tcPr>
          <w:p w14:paraId="66D7C04E"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91</w:t>
            </w:r>
          </w:p>
        </w:tc>
        <w:tc>
          <w:tcPr>
            <w:tcW w:w="1629" w:type="dxa"/>
            <w:shd w:val="clear" w:color="auto" w:fill="auto"/>
            <w:noWrap/>
            <w:vAlign w:val="center"/>
          </w:tcPr>
          <w:p w14:paraId="7DF94F57" w14:textId="58B02973"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36</w:t>
            </w:r>
          </w:p>
        </w:tc>
        <w:tc>
          <w:tcPr>
            <w:tcW w:w="880" w:type="dxa"/>
            <w:shd w:val="clear" w:color="auto" w:fill="auto"/>
            <w:vAlign w:val="center"/>
          </w:tcPr>
          <w:p w14:paraId="6065C918"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55</w:t>
            </w:r>
          </w:p>
        </w:tc>
        <w:tc>
          <w:tcPr>
            <w:tcW w:w="1319" w:type="dxa"/>
            <w:shd w:val="clear" w:color="auto" w:fill="auto"/>
            <w:vAlign w:val="center"/>
          </w:tcPr>
          <w:p w14:paraId="3BE08DBD"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3 011</w:t>
            </w:r>
          </w:p>
        </w:tc>
        <w:tc>
          <w:tcPr>
            <w:tcW w:w="1986" w:type="dxa"/>
            <w:shd w:val="clear" w:color="auto" w:fill="auto"/>
            <w:noWrap/>
            <w:vAlign w:val="center"/>
          </w:tcPr>
          <w:p w14:paraId="30AA5458"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sz w:val="20"/>
                <w:szCs w:val="20"/>
              </w:rPr>
              <w:t>18,3</w:t>
            </w:r>
          </w:p>
        </w:tc>
      </w:tr>
      <w:tr w:rsidR="00255391" w:rsidRPr="0038103D" w14:paraId="662558DC" w14:textId="77777777" w:rsidTr="00255391">
        <w:trPr>
          <w:trHeight w:val="340"/>
        </w:trPr>
        <w:tc>
          <w:tcPr>
            <w:tcW w:w="1659" w:type="dxa"/>
            <w:shd w:val="clear" w:color="auto" w:fill="F2F2F2" w:themeFill="background1" w:themeFillShade="F2"/>
            <w:noWrap/>
          </w:tcPr>
          <w:p w14:paraId="557C9E5C" w14:textId="31AD811F"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599" w:type="dxa"/>
            <w:shd w:val="clear" w:color="auto" w:fill="auto"/>
            <w:noWrap/>
            <w:vAlign w:val="center"/>
          </w:tcPr>
          <w:p w14:paraId="28D4109B"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182</w:t>
            </w:r>
          </w:p>
        </w:tc>
        <w:tc>
          <w:tcPr>
            <w:tcW w:w="1629" w:type="dxa"/>
            <w:shd w:val="clear" w:color="auto" w:fill="auto"/>
            <w:noWrap/>
            <w:vAlign w:val="center"/>
          </w:tcPr>
          <w:p w14:paraId="6A8DD456" w14:textId="07421036"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55</w:t>
            </w:r>
          </w:p>
        </w:tc>
        <w:tc>
          <w:tcPr>
            <w:tcW w:w="880" w:type="dxa"/>
            <w:shd w:val="clear" w:color="auto" w:fill="auto"/>
            <w:vAlign w:val="center"/>
          </w:tcPr>
          <w:p w14:paraId="5E17D2C3"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127</w:t>
            </w:r>
          </w:p>
        </w:tc>
        <w:tc>
          <w:tcPr>
            <w:tcW w:w="1319" w:type="dxa"/>
            <w:shd w:val="clear" w:color="auto" w:fill="auto"/>
            <w:vAlign w:val="center"/>
          </w:tcPr>
          <w:p w14:paraId="52FD75C7"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6 182</w:t>
            </w:r>
          </w:p>
        </w:tc>
        <w:tc>
          <w:tcPr>
            <w:tcW w:w="1986" w:type="dxa"/>
            <w:shd w:val="clear" w:color="auto" w:fill="auto"/>
            <w:noWrap/>
            <w:vAlign w:val="center"/>
          </w:tcPr>
          <w:p w14:paraId="609C458F" w14:textId="77777777" w:rsidR="00255391" w:rsidRPr="0038103D" w:rsidRDefault="00255391" w:rsidP="00255391">
            <w:pPr>
              <w:spacing w:after="0" w:line="240" w:lineRule="auto"/>
              <w:jc w:val="center"/>
              <w:rPr>
                <w:rFonts w:eastAsia="Times New Roman" w:cstheme="minorHAnsi"/>
                <w:bCs/>
                <w:sz w:val="20"/>
                <w:szCs w:val="20"/>
                <w:lang w:eastAsia="pl-PL"/>
              </w:rPr>
            </w:pPr>
            <w:r w:rsidRPr="0038103D">
              <w:rPr>
                <w:rFonts w:cstheme="minorHAnsi"/>
                <w:sz w:val="20"/>
                <w:szCs w:val="20"/>
              </w:rPr>
              <w:t>20,5</w:t>
            </w:r>
          </w:p>
        </w:tc>
      </w:tr>
      <w:tr w:rsidR="00255391" w:rsidRPr="0038103D" w14:paraId="4B76845D" w14:textId="77777777" w:rsidTr="00255391">
        <w:trPr>
          <w:trHeight w:val="340"/>
        </w:trPr>
        <w:tc>
          <w:tcPr>
            <w:tcW w:w="1659" w:type="dxa"/>
            <w:shd w:val="clear" w:color="auto" w:fill="F2F2F2" w:themeFill="background1" w:themeFillShade="F2"/>
            <w:noWrap/>
          </w:tcPr>
          <w:p w14:paraId="41CEEEED" w14:textId="1B2BB4E6"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599" w:type="dxa"/>
            <w:shd w:val="clear" w:color="auto" w:fill="auto"/>
            <w:noWrap/>
            <w:vAlign w:val="center"/>
          </w:tcPr>
          <w:p w14:paraId="3AB0CF5E"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83</w:t>
            </w:r>
          </w:p>
        </w:tc>
        <w:tc>
          <w:tcPr>
            <w:tcW w:w="1629" w:type="dxa"/>
            <w:shd w:val="clear" w:color="auto" w:fill="auto"/>
            <w:noWrap/>
            <w:vAlign w:val="center"/>
          </w:tcPr>
          <w:p w14:paraId="2C1017C0" w14:textId="7029BC7E"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65</w:t>
            </w:r>
          </w:p>
        </w:tc>
        <w:tc>
          <w:tcPr>
            <w:tcW w:w="880" w:type="dxa"/>
            <w:shd w:val="clear" w:color="auto" w:fill="auto"/>
            <w:vAlign w:val="center"/>
          </w:tcPr>
          <w:p w14:paraId="006BE8FC"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18</w:t>
            </w:r>
          </w:p>
        </w:tc>
        <w:tc>
          <w:tcPr>
            <w:tcW w:w="1319" w:type="dxa"/>
            <w:shd w:val="clear" w:color="auto" w:fill="auto"/>
            <w:vAlign w:val="center"/>
          </w:tcPr>
          <w:p w14:paraId="46D5C2EB"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3 555</w:t>
            </w:r>
          </w:p>
        </w:tc>
        <w:tc>
          <w:tcPr>
            <w:tcW w:w="1986" w:type="dxa"/>
            <w:shd w:val="clear" w:color="auto" w:fill="auto"/>
            <w:noWrap/>
            <w:vAlign w:val="center"/>
          </w:tcPr>
          <w:p w14:paraId="11A39422" w14:textId="77777777" w:rsidR="00255391" w:rsidRPr="0038103D" w:rsidRDefault="00255391" w:rsidP="00255391">
            <w:pPr>
              <w:spacing w:after="0" w:line="240" w:lineRule="auto"/>
              <w:jc w:val="center"/>
              <w:rPr>
                <w:rFonts w:eastAsia="Times New Roman" w:cstheme="minorHAnsi"/>
                <w:bCs/>
                <w:color w:val="C00000"/>
                <w:sz w:val="20"/>
                <w:szCs w:val="20"/>
                <w:lang w:eastAsia="pl-PL"/>
              </w:rPr>
            </w:pPr>
            <w:r w:rsidRPr="0038103D">
              <w:rPr>
                <w:rFonts w:cstheme="minorHAnsi"/>
                <w:color w:val="C00000"/>
                <w:sz w:val="20"/>
                <w:szCs w:val="20"/>
              </w:rPr>
              <w:t>5,1</w:t>
            </w:r>
          </w:p>
        </w:tc>
      </w:tr>
      <w:tr w:rsidR="00255391" w:rsidRPr="0038103D" w14:paraId="7F3AE057" w14:textId="77777777" w:rsidTr="00255391">
        <w:trPr>
          <w:trHeight w:val="340"/>
        </w:trPr>
        <w:tc>
          <w:tcPr>
            <w:tcW w:w="1659" w:type="dxa"/>
            <w:shd w:val="clear" w:color="auto" w:fill="F2F2F2" w:themeFill="background1" w:themeFillShade="F2"/>
            <w:noWrap/>
          </w:tcPr>
          <w:p w14:paraId="1CC0BD7A" w14:textId="7B6208FB" w:rsidR="00255391" w:rsidRPr="0038103D"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lastRenderedPageBreak/>
              <w:t>Osiedle Renardowice</w:t>
            </w:r>
          </w:p>
        </w:tc>
        <w:tc>
          <w:tcPr>
            <w:tcW w:w="1599" w:type="dxa"/>
            <w:shd w:val="clear" w:color="auto" w:fill="auto"/>
            <w:noWrap/>
            <w:vAlign w:val="center"/>
          </w:tcPr>
          <w:p w14:paraId="2931B50F"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76</w:t>
            </w:r>
          </w:p>
        </w:tc>
        <w:tc>
          <w:tcPr>
            <w:tcW w:w="1629" w:type="dxa"/>
            <w:shd w:val="clear" w:color="auto" w:fill="auto"/>
            <w:noWrap/>
            <w:vAlign w:val="center"/>
          </w:tcPr>
          <w:p w14:paraId="72FBBBB7" w14:textId="533F7E4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34</w:t>
            </w:r>
          </w:p>
        </w:tc>
        <w:tc>
          <w:tcPr>
            <w:tcW w:w="880" w:type="dxa"/>
            <w:shd w:val="clear" w:color="auto" w:fill="auto"/>
            <w:vAlign w:val="center"/>
          </w:tcPr>
          <w:p w14:paraId="3E5D4F52"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42</w:t>
            </w:r>
          </w:p>
        </w:tc>
        <w:tc>
          <w:tcPr>
            <w:tcW w:w="1319" w:type="dxa"/>
            <w:shd w:val="clear" w:color="auto" w:fill="auto"/>
            <w:vAlign w:val="center"/>
          </w:tcPr>
          <w:p w14:paraId="1CB8CFBD"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3 859</w:t>
            </w:r>
          </w:p>
        </w:tc>
        <w:tc>
          <w:tcPr>
            <w:tcW w:w="1986" w:type="dxa"/>
            <w:shd w:val="clear" w:color="auto" w:fill="auto"/>
            <w:noWrap/>
            <w:vAlign w:val="center"/>
          </w:tcPr>
          <w:p w14:paraId="79063C0E" w14:textId="77777777" w:rsidR="00255391" w:rsidRPr="0038103D" w:rsidRDefault="00255391" w:rsidP="00255391">
            <w:pPr>
              <w:spacing w:after="0" w:line="240" w:lineRule="auto"/>
              <w:jc w:val="center"/>
              <w:rPr>
                <w:rFonts w:eastAsia="Times New Roman" w:cstheme="minorHAnsi"/>
                <w:bCs/>
                <w:color w:val="C00000"/>
                <w:sz w:val="20"/>
                <w:szCs w:val="20"/>
                <w:lang w:eastAsia="pl-PL"/>
              </w:rPr>
            </w:pPr>
            <w:r w:rsidRPr="0038103D">
              <w:rPr>
                <w:rFonts w:cstheme="minorHAnsi"/>
                <w:color w:val="C00000"/>
                <w:sz w:val="20"/>
                <w:szCs w:val="20"/>
              </w:rPr>
              <w:t>10,9</w:t>
            </w:r>
          </w:p>
        </w:tc>
      </w:tr>
      <w:tr w:rsidR="00255391" w:rsidRPr="0038103D" w14:paraId="5EF7409C" w14:textId="77777777" w:rsidTr="00255391">
        <w:trPr>
          <w:trHeight w:val="340"/>
        </w:trPr>
        <w:tc>
          <w:tcPr>
            <w:tcW w:w="1659" w:type="dxa"/>
            <w:shd w:val="clear" w:color="auto" w:fill="F2F2F2" w:themeFill="background1" w:themeFillShade="F2"/>
            <w:noWrap/>
          </w:tcPr>
          <w:p w14:paraId="10BD622B" w14:textId="128902E1" w:rsidR="00255391" w:rsidRPr="0038103D" w:rsidRDefault="00255391" w:rsidP="00255391">
            <w:pPr>
              <w:spacing w:after="0" w:line="240" w:lineRule="auto"/>
              <w:jc w:val="center"/>
              <w:rPr>
                <w:rFonts w:cstheme="minorHAnsi"/>
                <w:sz w:val="20"/>
                <w:szCs w:val="20"/>
              </w:rPr>
            </w:pPr>
            <w:r w:rsidRPr="00A530A9">
              <w:rPr>
                <w:rFonts w:cstheme="minorHAnsi"/>
                <w:sz w:val="20"/>
                <w:szCs w:val="20"/>
              </w:rPr>
              <w:t>Osiedle Tomaszówka</w:t>
            </w:r>
          </w:p>
        </w:tc>
        <w:tc>
          <w:tcPr>
            <w:tcW w:w="1599" w:type="dxa"/>
            <w:shd w:val="clear" w:color="auto" w:fill="auto"/>
            <w:noWrap/>
            <w:vAlign w:val="center"/>
          </w:tcPr>
          <w:p w14:paraId="4C6BC923" w14:textId="77777777"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64</w:t>
            </w:r>
          </w:p>
        </w:tc>
        <w:tc>
          <w:tcPr>
            <w:tcW w:w="1629" w:type="dxa"/>
            <w:shd w:val="clear" w:color="auto" w:fill="auto"/>
            <w:noWrap/>
            <w:vAlign w:val="center"/>
          </w:tcPr>
          <w:p w14:paraId="5E10226C" w14:textId="2E354E5C" w:rsidR="00255391" w:rsidRPr="0038103D" w:rsidRDefault="00255391" w:rsidP="00255391">
            <w:pPr>
              <w:spacing w:after="0" w:line="240" w:lineRule="auto"/>
              <w:jc w:val="center"/>
              <w:rPr>
                <w:rFonts w:eastAsia="Times New Roman" w:cstheme="minorHAnsi"/>
                <w:sz w:val="20"/>
                <w:szCs w:val="20"/>
                <w:lang w:eastAsia="pl-PL"/>
              </w:rPr>
            </w:pPr>
            <w:r w:rsidRPr="0038103D">
              <w:rPr>
                <w:rFonts w:cstheme="minorHAnsi"/>
                <w:sz w:val="20"/>
                <w:szCs w:val="20"/>
              </w:rPr>
              <w:t>33</w:t>
            </w:r>
          </w:p>
        </w:tc>
        <w:tc>
          <w:tcPr>
            <w:tcW w:w="880" w:type="dxa"/>
            <w:shd w:val="clear" w:color="auto" w:fill="auto"/>
            <w:vAlign w:val="center"/>
          </w:tcPr>
          <w:p w14:paraId="2C0579DA"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31</w:t>
            </w:r>
          </w:p>
        </w:tc>
        <w:tc>
          <w:tcPr>
            <w:tcW w:w="1319" w:type="dxa"/>
            <w:shd w:val="clear" w:color="auto" w:fill="auto"/>
            <w:vAlign w:val="center"/>
          </w:tcPr>
          <w:p w14:paraId="69207A42" w14:textId="77777777" w:rsidR="00255391" w:rsidRPr="0038103D" w:rsidRDefault="00255391" w:rsidP="00255391">
            <w:pPr>
              <w:spacing w:after="0" w:line="240" w:lineRule="auto"/>
              <w:jc w:val="center"/>
              <w:rPr>
                <w:rFonts w:cstheme="minorHAnsi"/>
                <w:sz w:val="20"/>
                <w:szCs w:val="20"/>
              </w:rPr>
            </w:pPr>
            <w:r w:rsidRPr="0038103D">
              <w:rPr>
                <w:rFonts w:cstheme="minorHAnsi"/>
                <w:color w:val="000000"/>
                <w:sz w:val="20"/>
                <w:szCs w:val="20"/>
              </w:rPr>
              <w:t>2 088</w:t>
            </w:r>
          </w:p>
        </w:tc>
        <w:tc>
          <w:tcPr>
            <w:tcW w:w="1986" w:type="dxa"/>
            <w:shd w:val="clear" w:color="auto" w:fill="auto"/>
            <w:noWrap/>
            <w:vAlign w:val="center"/>
          </w:tcPr>
          <w:p w14:paraId="1DFF1C8E" w14:textId="77777777" w:rsidR="00255391" w:rsidRPr="0038103D" w:rsidRDefault="00255391" w:rsidP="00255391">
            <w:pPr>
              <w:spacing w:after="0" w:line="240" w:lineRule="auto"/>
              <w:jc w:val="center"/>
              <w:rPr>
                <w:rFonts w:eastAsia="Times New Roman" w:cstheme="minorHAnsi"/>
                <w:bCs/>
                <w:color w:val="C00000"/>
                <w:sz w:val="20"/>
                <w:szCs w:val="20"/>
                <w:lang w:eastAsia="pl-PL"/>
              </w:rPr>
            </w:pPr>
            <w:r w:rsidRPr="0038103D">
              <w:rPr>
                <w:rFonts w:cstheme="minorHAnsi"/>
                <w:color w:val="C00000"/>
                <w:sz w:val="20"/>
                <w:szCs w:val="20"/>
              </w:rPr>
              <w:t>14,8</w:t>
            </w:r>
          </w:p>
        </w:tc>
      </w:tr>
      <w:tr w:rsidR="00255391" w:rsidRPr="0038103D" w14:paraId="7AEB7A63" w14:textId="77777777" w:rsidTr="00255391">
        <w:trPr>
          <w:trHeight w:val="340"/>
        </w:trPr>
        <w:tc>
          <w:tcPr>
            <w:tcW w:w="1659" w:type="dxa"/>
            <w:tcBorders>
              <w:bottom w:val="single" w:sz="4" w:space="0" w:color="808080" w:themeColor="background1" w:themeShade="80"/>
            </w:tcBorders>
            <w:shd w:val="clear" w:color="auto" w:fill="F2F2F2" w:themeFill="background1" w:themeFillShade="F2"/>
            <w:noWrap/>
          </w:tcPr>
          <w:p w14:paraId="6492AF47" w14:textId="0155198A" w:rsidR="00255391" w:rsidRPr="0038103D"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599" w:type="dxa"/>
            <w:tcBorders>
              <w:bottom w:val="single" w:sz="4" w:space="0" w:color="808080" w:themeColor="background1" w:themeShade="80"/>
            </w:tcBorders>
            <w:shd w:val="clear" w:color="auto" w:fill="auto"/>
            <w:noWrap/>
            <w:vAlign w:val="center"/>
          </w:tcPr>
          <w:p w14:paraId="6A5B35F2" w14:textId="4E087EC5" w:rsidR="00255391" w:rsidRPr="0038103D" w:rsidRDefault="00255391" w:rsidP="00255391">
            <w:pPr>
              <w:spacing w:after="0" w:line="240" w:lineRule="auto"/>
              <w:jc w:val="center"/>
              <w:rPr>
                <w:rFonts w:cstheme="minorHAnsi"/>
                <w:sz w:val="20"/>
                <w:szCs w:val="20"/>
              </w:rPr>
            </w:pPr>
            <w:r w:rsidRPr="0038103D">
              <w:rPr>
                <w:rFonts w:cstheme="minorHAnsi"/>
                <w:sz w:val="20"/>
                <w:szCs w:val="20"/>
              </w:rPr>
              <w:t>48</w:t>
            </w:r>
          </w:p>
        </w:tc>
        <w:tc>
          <w:tcPr>
            <w:tcW w:w="1629" w:type="dxa"/>
            <w:tcBorders>
              <w:bottom w:val="single" w:sz="4" w:space="0" w:color="808080" w:themeColor="background1" w:themeShade="80"/>
            </w:tcBorders>
            <w:shd w:val="clear" w:color="auto" w:fill="auto"/>
            <w:noWrap/>
            <w:vAlign w:val="center"/>
          </w:tcPr>
          <w:p w14:paraId="4831681E" w14:textId="36F4203C" w:rsidR="00255391" w:rsidRPr="0038103D" w:rsidRDefault="00255391" w:rsidP="00255391">
            <w:pPr>
              <w:spacing w:after="0" w:line="240" w:lineRule="auto"/>
              <w:jc w:val="center"/>
              <w:rPr>
                <w:rFonts w:cstheme="minorHAnsi"/>
                <w:sz w:val="20"/>
                <w:szCs w:val="20"/>
              </w:rPr>
            </w:pPr>
            <w:r w:rsidRPr="0038103D">
              <w:rPr>
                <w:rFonts w:cstheme="minorHAnsi"/>
                <w:sz w:val="20"/>
                <w:szCs w:val="20"/>
              </w:rPr>
              <w:t>11</w:t>
            </w:r>
          </w:p>
        </w:tc>
        <w:tc>
          <w:tcPr>
            <w:tcW w:w="880" w:type="dxa"/>
            <w:tcBorders>
              <w:bottom w:val="single" w:sz="4" w:space="0" w:color="808080" w:themeColor="background1" w:themeShade="80"/>
            </w:tcBorders>
            <w:shd w:val="clear" w:color="auto" w:fill="auto"/>
            <w:vAlign w:val="center"/>
          </w:tcPr>
          <w:p w14:paraId="2A74339F" w14:textId="4E858160"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37</w:t>
            </w:r>
          </w:p>
        </w:tc>
        <w:tc>
          <w:tcPr>
            <w:tcW w:w="1319" w:type="dxa"/>
            <w:tcBorders>
              <w:bottom w:val="single" w:sz="4" w:space="0" w:color="808080" w:themeColor="background1" w:themeShade="80"/>
            </w:tcBorders>
            <w:shd w:val="clear" w:color="auto" w:fill="auto"/>
            <w:vAlign w:val="center"/>
          </w:tcPr>
          <w:p w14:paraId="46ED23BE" w14:textId="72C12912"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1 152</w:t>
            </w:r>
          </w:p>
        </w:tc>
        <w:tc>
          <w:tcPr>
            <w:tcW w:w="1986" w:type="dxa"/>
            <w:tcBorders>
              <w:bottom w:val="single" w:sz="4" w:space="0" w:color="808080" w:themeColor="background1" w:themeShade="80"/>
            </w:tcBorders>
            <w:shd w:val="clear" w:color="auto" w:fill="auto"/>
            <w:noWrap/>
            <w:vAlign w:val="center"/>
          </w:tcPr>
          <w:p w14:paraId="128106B8" w14:textId="775198A3" w:rsidR="00255391" w:rsidRPr="0038103D" w:rsidRDefault="00255391" w:rsidP="00255391">
            <w:pPr>
              <w:spacing w:after="0" w:line="240" w:lineRule="auto"/>
              <w:jc w:val="center"/>
              <w:rPr>
                <w:rFonts w:cstheme="minorHAnsi"/>
                <w:sz w:val="20"/>
                <w:szCs w:val="20"/>
              </w:rPr>
            </w:pPr>
            <w:r w:rsidRPr="0038103D">
              <w:rPr>
                <w:rFonts w:cstheme="minorHAnsi"/>
                <w:sz w:val="20"/>
                <w:szCs w:val="20"/>
              </w:rPr>
              <w:t>32,1</w:t>
            </w:r>
          </w:p>
        </w:tc>
      </w:tr>
      <w:tr w:rsidR="00255391" w:rsidRPr="0038103D" w14:paraId="104D727A" w14:textId="77777777" w:rsidTr="00255391">
        <w:trPr>
          <w:trHeight w:val="340"/>
        </w:trPr>
        <w:tc>
          <w:tcPr>
            <w:tcW w:w="1659" w:type="dxa"/>
            <w:tcBorders>
              <w:bottom w:val="single" w:sz="4" w:space="0" w:color="808080" w:themeColor="background1" w:themeShade="80"/>
            </w:tcBorders>
            <w:shd w:val="clear" w:color="auto" w:fill="F2F2F2" w:themeFill="background1" w:themeFillShade="F2"/>
            <w:noWrap/>
          </w:tcPr>
          <w:p w14:paraId="5618A6C9" w14:textId="11579AE2" w:rsidR="00255391" w:rsidRPr="0038103D"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599" w:type="dxa"/>
            <w:tcBorders>
              <w:bottom w:val="single" w:sz="4" w:space="0" w:color="808080" w:themeColor="background1" w:themeShade="80"/>
            </w:tcBorders>
            <w:shd w:val="clear" w:color="auto" w:fill="auto"/>
            <w:noWrap/>
            <w:vAlign w:val="center"/>
          </w:tcPr>
          <w:p w14:paraId="0AC342BE" w14:textId="3C2E766C" w:rsidR="00255391" w:rsidRPr="0038103D" w:rsidRDefault="00255391" w:rsidP="00255391">
            <w:pPr>
              <w:spacing w:after="0" w:line="240" w:lineRule="auto"/>
              <w:jc w:val="center"/>
              <w:rPr>
                <w:rFonts w:cstheme="minorHAnsi"/>
                <w:sz w:val="20"/>
                <w:szCs w:val="20"/>
              </w:rPr>
            </w:pPr>
            <w:r w:rsidRPr="0038103D">
              <w:rPr>
                <w:rFonts w:cstheme="minorHAnsi"/>
                <w:sz w:val="20"/>
                <w:szCs w:val="20"/>
              </w:rPr>
              <w:t>189</w:t>
            </w:r>
          </w:p>
        </w:tc>
        <w:tc>
          <w:tcPr>
            <w:tcW w:w="1629" w:type="dxa"/>
            <w:tcBorders>
              <w:bottom w:val="single" w:sz="4" w:space="0" w:color="808080" w:themeColor="background1" w:themeShade="80"/>
            </w:tcBorders>
            <w:shd w:val="clear" w:color="auto" w:fill="auto"/>
            <w:noWrap/>
            <w:vAlign w:val="center"/>
          </w:tcPr>
          <w:p w14:paraId="7FE41EB4" w14:textId="5D81E6D9" w:rsidR="00255391" w:rsidRPr="0038103D" w:rsidRDefault="00255391" w:rsidP="00255391">
            <w:pPr>
              <w:spacing w:after="0" w:line="240" w:lineRule="auto"/>
              <w:jc w:val="center"/>
              <w:rPr>
                <w:rFonts w:cstheme="minorHAnsi"/>
                <w:sz w:val="20"/>
                <w:szCs w:val="20"/>
              </w:rPr>
            </w:pPr>
            <w:r w:rsidRPr="0038103D">
              <w:rPr>
                <w:rFonts w:cstheme="minorHAnsi"/>
                <w:sz w:val="20"/>
                <w:szCs w:val="20"/>
              </w:rPr>
              <w:t>31</w:t>
            </w:r>
          </w:p>
        </w:tc>
        <w:tc>
          <w:tcPr>
            <w:tcW w:w="880" w:type="dxa"/>
            <w:tcBorders>
              <w:bottom w:val="single" w:sz="4" w:space="0" w:color="808080" w:themeColor="background1" w:themeShade="80"/>
            </w:tcBorders>
            <w:shd w:val="clear" w:color="auto" w:fill="auto"/>
            <w:vAlign w:val="center"/>
          </w:tcPr>
          <w:p w14:paraId="6D7ADB9F" w14:textId="5B81F5F6"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158</w:t>
            </w:r>
          </w:p>
        </w:tc>
        <w:tc>
          <w:tcPr>
            <w:tcW w:w="1319" w:type="dxa"/>
            <w:tcBorders>
              <w:bottom w:val="single" w:sz="4" w:space="0" w:color="808080" w:themeColor="background1" w:themeShade="80"/>
            </w:tcBorders>
            <w:shd w:val="clear" w:color="auto" w:fill="auto"/>
            <w:vAlign w:val="center"/>
          </w:tcPr>
          <w:p w14:paraId="1D4842E6" w14:textId="23C5C41F"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5 137</w:t>
            </w:r>
          </w:p>
        </w:tc>
        <w:tc>
          <w:tcPr>
            <w:tcW w:w="1986" w:type="dxa"/>
            <w:tcBorders>
              <w:bottom w:val="single" w:sz="4" w:space="0" w:color="808080" w:themeColor="background1" w:themeShade="80"/>
            </w:tcBorders>
            <w:shd w:val="clear" w:color="auto" w:fill="auto"/>
            <w:noWrap/>
            <w:vAlign w:val="center"/>
          </w:tcPr>
          <w:p w14:paraId="783B26D3" w14:textId="7501A65C" w:rsidR="00255391" w:rsidRPr="0038103D" w:rsidRDefault="00255391" w:rsidP="00255391">
            <w:pPr>
              <w:spacing w:after="0" w:line="240" w:lineRule="auto"/>
              <w:jc w:val="center"/>
              <w:rPr>
                <w:rFonts w:cstheme="minorHAnsi"/>
                <w:sz w:val="20"/>
                <w:szCs w:val="20"/>
              </w:rPr>
            </w:pPr>
            <w:r w:rsidRPr="0038103D">
              <w:rPr>
                <w:rFonts w:cstheme="minorHAnsi"/>
                <w:sz w:val="20"/>
                <w:szCs w:val="20"/>
              </w:rPr>
              <w:t>30,8</w:t>
            </w:r>
          </w:p>
        </w:tc>
      </w:tr>
      <w:tr w:rsidR="00255391" w:rsidRPr="0038103D" w14:paraId="66B10584" w14:textId="77777777" w:rsidTr="00255391">
        <w:trPr>
          <w:trHeight w:val="340"/>
        </w:trPr>
        <w:tc>
          <w:tcPr>
            <w:tcW w:w="1659" w:type="dxa"/>
            <w:tcBorders>
              <w:bottom w:val="single" w:sz="4" w:space="0" w:color="808080" w:themeColor="background1" w:themeShade="80"/>
            </w:tcBorders>
            <w:shd w:val="clear" w:color="auto" w:fill="F2F2F2" w:themeFill="background1" w:themeFillShade="F2"/>
            <w:noWrap/>
          </w:tcPr>
          <w:p w14:paraId="305C661B" w14:textId="7FECC35E" w:rsidR="00255391" w:rsidRPr="0038103D" w:rsidRDefault="00255391" w:rsidP="00255391">
            <w:pPr>
              <w:spacing w:after="0" w:line="240" w:lineRule="auto"/>
              <w:jc w:val="center"/>
              <w:rPr>
                <w:rFonts w:cstheme="minorHAnsi"/>
                <w:sz w:val="20"/>
                <w:szCs w:val="20"/>
              </w:rPr>
            </w:pPr>
            <w:r w:rsidRPr="00A530A9">
              <w:rPr>
                <w:rFonts w:cstheme="minorHAnsi"/>
                <w:sz w:val="20"/>
                <w:szCs w:val="20"/>
              </w:rPr>
              <w:t>Sołectwo Zabrzeg</w:t>
            </w:r>
          </w:p>
        </w:tc>
        <w:tc>
          <w:tcPr>
            <w:tcW w:w="1599" w:type="dxa"/>
            <w:tcBorders>
              <w:bottom w:val="single" w:sz="4" w:space="0" w:color="808080" w:themeColor="background1" w:themeShade="80"/>
            </w:tcBorders>
            <w:shd w:val="clear" w:color="auto" w:fill="auto"/>
            <w:noWrap/>
            <w:vAlign w:val="center"/>
          </w:tcPr>
          <w:p w14:paraId="63C5E3C3" w14:textId="4084463A" w:rsidR="00255391" w:rsidRPr="0038103D" w:rsidRDefault="00255391" w:rsidP="00255391">
            <w:pPr>
              <w:spacing w:after="0" w:line="240" w:lineRule="auto"/>
              <w:jc w:val="center"/>
              <w:rPr>
                <w:rFonts w:cstheme="minorHAnsi"/>
                <w:sz w:val="20"/>
                <w:szCs w:val="20"/>
              </w:rPr>
            </w:pPr>
            <w:r w:rsidRPr="0038103D">
              <w:rPr>
                <w:rFonts w:cstheme="minorHAnsi"/>
                <w:sz w:val="20"/>
                <w:szCs w:val="20"/>
              </w:rPr>
              <w:t>83</w:t>
            </w:r>
          </w:p>
        </w:tc>
        <w:tc>
          <w:tcPr>
            <w:tcW w:w="1629" w:type="dxa"/>
            <w:tcBorders>
              <w:bottom w:val="single" w:sz="4" w:space="0" w:color="808080" w:themeColor="background1" w:themeShade="80"/>
            </w:tcBorders>
            <w:shd w:val="clear" w:color="auto" w:fill="auto"/>
            <w:noWrap/>
            <w:vAlign w:val="center"/>
          </w:tcPr>
          <w:p w14:paraId="39BF9465" w14:textId="2D8708F2" w:rsidR="00255391" w:rsidRPr="0038103D" w:rsidRDefault="00255391" w:rsidP="00255391">
            <w:pPr>
              <w:spacing w:after="0" w:line="240" w:lineRule="auto"/>
              <w:jc w:val="center"/>
              <w:rPr>
                <w:rFonts w:cstheme="minorHAnsi"/>
                <w:sz w:val="20"/>
                <w:szCs w:val="20"/>
              </w:rPr>
            </w:pPr>
            <w:r w:rsidRPr="0038103D">
              <w:rPr>
                <w:rFonts w:cstheme="minorHAnsi"/>
                <w:sz w:val="20"/>
                <w:szCs w:val="20"/>
              </w:rPr>
              <w:t>20</w:t>
            </w:r>
          </w:p>
        </w:tc>
        <w:tc>
          <w:tcPr>
            <w:tcW w:w="880" w:type="dxa"/>
            <w:tcBorders>
              <w:bottom w:val="single" w:sz="4" w:space="0" w:color="808080" w:themeColor="background1" w:themeShade="80"/>
            </w:tcBorders>
            <w:shd w:val="clear" w:color="auto" w:fill="auto"/>
            <w:vAlign w:val="center"/>
          </w:tcPr>
          <w:p w14:paraId="05ACB765" w14:textId="306EF8A4"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63</w:t>
            </w:r>
          </w:p>
        </w:tc>
        <w:tc>
          <w:tcPr>
            <w:tcW w:w="1319" w:type="dxa"/>
            <w:tcBorders>
              <w:bottom w:val="single" w:sz="4" w:space="0" w:color="808080" w:themeColor="background1" w:themeShade="80"/>
            </w:tcBorders>
            <w:shd w:val="clear" w:color="auto" w:fill="auto"/>
            <w:vAlign w:val="center"/>
          </w:tcPr>
          <w:p w14:paraId="4E0442DB" w14:textId="2C45856B" w:rsidR="00255391" w:rsidRPr="0038103D" w:rsidRDefault="00255391" w:rsidP="00255391">
            <w:pPr>
              <w:spacing w:after="0" w:line="240" w:lineRule="auto"/>
              <w:jc w:val="center"/>
              <w:rPr>
                <w:rFonts w:cstheme="minorHAnsi"/>
                <w:color w:val="000000"/>
                <w:sz w:val="20"/>
                <w:szCs w:val="20"/>
              </w:rPr>
            </w:pPr>
            <w:r w:rsidRPr="0038103D">
              <w:rPr>
                <w:rFonts w:cstheme="minorHAnsi"/>
                <w:color w:val="000000"/>
                <w:sz w:val="20"/>
                <w:szCs w:val="20"/>
              </w:rPr>
              <w:t>3 403</w:t>
            </w:r>
          </w:p>
        </w:tc>
        <w:tc>
          <w:tcPr>
            <w:tcW w:w="1986" w:type="dxa"/>
            <w:tcBorders>
              <w:bottom w:val="single" w:sz="4" w:space="0" w:color="808080" w:themeColor="background1" w:themeShade="80"/>
            </w:tcBorders>
            <w:shd w:val="clear" w:color="auto" w:fill="auto"/>
            <w:noWrap/>
            <w:vAlign w:val="center"/>
          </w:tcPr>
          <w:p w14:paraId="1485A8FF" w14:textId="021C2B8C" w:rsidR="00255391" w:rsidRPr="0038103D" w:rsidRDefault="00255391" w:rsidP="00255391">
            <w:pPr>
              <w:spacing w:after="0" w:line="240" w:lineRule="auto"/>
              <w:jc w:val="center"/>
              <w:rPr>
                <w:rFonts w:cstheme="minorHAnsi"/>
                <w:sz w:val="20"/>
                <w:szCs w:val="20"/>
              </w:rPr>
            </w:pPr>
            <w:r w:rsidRPr="0038103D">
              <w:rPr>
                <w:rFonts w:cstheme="minorHAnsi"/>
                <w:sz w:val="20"/>
                <w:szCs w:val="20"/>
              </w:rPr>
              <w:t>18,5</w:t>
            </w:r>
          </w:p>
        </w:tc>
      </w:tr>
      <w:tr w:rsidR="00A530A9" w:rsidRPr="0038103D" w14:paraId="0F4DCB16" w14:textId="77777777" w:rsidTr="00A530A9">
        <w:trPr>
          <w:trHeight w:val="340"/>
        </w:trPr>
        <w:tc>
          <w:tcPr>
            <w:tcW w:w="1659" w:type="dxa"/>
            <w:tcBorders>
              <w:top w:val="single" w:sz="4" w:space="0" w:color="808080" w:themeColor="background1" w:themeShade="80"/>
              <w:bottom w:val="single" w:sz="4" w:space="0" w:color="808080" w:themeColor="background1" w:themeShade="80"/>
            </w:tcBorders>
            <w:shd w:val="clear" w:color="auto" w:fill="F2F2F2" w:themeFill="background1" w:themeFillShade="F2"/>
            <w:noWrap/>
            <w:vAlign w:val="center"/>
          </w:tcPr>
          <w:p w14:paraId="28BDEE8C" w14:textId="77777777" w:rsidR="00A530A9" w:rsidRPr="0038103D" w:rsidRDefault="00A530A9" w:rsidP="00A530A9">
            <w:pPr>
              <w:spacing w:after="0" w:line="240" w:lineRule="auto"/>
              <w:jc w:val="center"/>
              <w:rPr>
                <w:rFonts w:eastAsia="Times New Roman" w:cstheme="minorHAnsi"/>
                <w:bCs/>
                <w:color w:val="000000"/>
                <w:sz w:val="20"/>
                <w:szCs w:val="20"/>
                <w:lang w:eastAsia="pl-PL"/>
              </w:rPr>
            </w:pPr>
            <w:r w:rsidRPr="0038103D">
              <w:rPr>
                <w:rFonts w:cstheme="minorHAnsi"/>
                <w:bCs/>
                <w:sz w:val="20"/>
                <w:szCs w:val="20"/>
              </w:rPr>
              <w:t>Gmina</w:t>
            </w:r>
          </w:p>
        </w:tc>
        <w:tc>
          <w:tcPr>
            <w:tcW w:w="1599" w:type="dxa"/>
            <w:tcBorders>
              <w:top w:val="single" w:sz="4" w:space="0" w:color="808080" w:themeColor="background1" w:themeShade="80"/>
              <w:bottom w:val="single" w:sz="4" w:space="0" w:color="808080" w:themeColor="background1" w:themeShade="80"/>
            </w:tcBorders>
            <w:shd w:val="clear" w:color="auto" w:fill="auto"/>
            <w:noWrap/>
            <w:vAlign w:val="center"/>
          </w:tcPr>
          <w:p w14:paraId="1975459B" w14:textId="77777777" w:rsidR="00A530A9" w:rsidRPr="0038103D" w:rsidRDefault="00A530A9" w:rsidP="00A530A9">
            <w:pPr>
              <w:spacing w:after="0" w:line="240" w:lineRule="auto"/>
              <w:jc w:val="center"/>
              <w:rPr>
                <w:rFonts w:eastAsia="Times New Roman" w:cstheme="minorHAnsi"/>
                <w:bCs/>
                <w:sz w:val="20"/>
                <w:szCs w:val="20"/>
                <w:lang w:eastAsia="pl-PL"/>
              </w:rPr>
            </w:pPr>
            <w:r w:rsidRPr="0038103D">
              <w:rPr>
                <w:rFonts w:cstheme="minorHAnsi"/>
                <w:bCs/>
                <w:sz w:val="20"/>
                <w:szCs w:val="20"/>
              </w:rPr>
              <w:t>1 220</w:t>
            </w:r>
          </w:p>
        </w:tc>
        <w:tc>
          <w:tcPr>
            <w:tcW w:w="1629" w:type="dxa"/>
            <w:tcBorders>
              <w:top w:val="single" w:sz="4" w:space="0" w:color="808080" w:themeColor="background1" w:themeShade="80"/>
              <w:bottom w:val="single" w:sz="4" w:space="0" w:color="808080" w:themeColor="background1" w:themeShade="80"/>
            </w:tcBorders>
            <w:shd w:val="clear" w:color="auto" w:fill="auto"/>
            <w:noWrap/>
            <w:vAlign w:val="center"/>
          </w:tcPr>
          <w:p w14:paraId="42FC0F7E" w14:textId="71A5E423" w:rsidR="00A530A9" w:rsidRPr="0038103D" w:rsidRDefault="00A530A9" w:rsidP="00A530A9">
            <w:pPr>
              <w:spacing w:after="0" w:line="240" w:lineRule="auto"/>
              <w:jc w:val="center"/>
              <w:rPr>
                <w:rFonts w:eastAsia="Times New Roman" w:cstheme="minorHAnsi"/>
                <w:bCs/>
                <w:sz w:val="20"/>
                <w:szCs w:val="20"/>
                <w:lang w:eastAsia="pl-PL"/>
              </w:rPr>
            </w:pPr>
            <w:r w:rsidRPr="0038103D">
              <w:rPr>
                <w:rFonts w:cstheme="minorHAnsi"/>
                <w:bCs/>
                <w:sz w:val="20"/>
                <w:szCs w:val="20"/>
              </w:rPr>
              <w:t>467</w:t>
            </w:r>
          </w:p>
        </w:tc>
        <w:tc>
          <w:tcPr>
            <w:tcW w:w="880" w:type="dxa"/>
            <w:tcBorders>
              <w:top w:val="single" w:sz="4" w:space="0" w:color="808080" w:themeColor="background1" w:themeShade="80"/>
              <w:bottom w:val="single" w:sz="4" w:space="0" w:color="808080" w:themeColor="background1" w:themeShade="80"/>
            </w:tcBorders>
            <w:shd w:val="clear" w:color="auto" w:fill="auto"/>
            <w:vAlign w:val="center"/>
          </w:tcPr>
          <w:p w14:paraId="5AEB39DA" w14:textId="77777777" w:rsidR="00A530A9" w:rsidRPr="0038103D" w:rsidRDefault="00A530A9" w:rsidP="00A530A9">
            <w:pPr>
              <w:spacing w:after="0" w:line="240" w:lineRule="auto"/>
              <w:jc w:val="center"/>
              <w:rPr>
                <w:rFonts w:cstheme="minorHAnsi"/>
                <w:bCs/>
                <w:sz w:val="20"/>
                <w:szCs w:val="20"/>
              </w:rPr>
            </w:pPr>
            <w:r w:rsidRPr="0038103D">
              <w:rPr>
                <w:rFonts w:cstheme="minorHAnsi"/>
                <w:bCs/>
                <w:color w:val="000000"/>
                <w:sz w:val="20"/>
                <w:szCs w:val="20"/>
              </w:rPr>
              <w:t>753</w:t>
            </w:r>
          </w:p>
        </w:tc>
        <w:tc>
          <w:tcPr>
            <w:tcW w:w="1319" w:type="dxa"/>
            <w:tcBorders>
              <w:top w:val="single" w:sz="4" w:space="0" w:color="808080" w:themeColor="background1" w:themeShade="80"/>
              <w:bottom w:val="single" w:sz="4" w:space="0" w:color="808080" w:themeColor="background1" w:themeShade="80"/>
            </w:tcBorders>
            <w:shd w:val="clear" w:color="auto" w:fill="auto"/>
            <w:vAlign w:val="center"/>
          </w:tcPr>
          <w:p w14:paraId="0D173B50" w14:textId="77777777" w:rsidR="00A530A9" w:rsidRPr="0038103D" w:rsidRDefault="00A530A9" w:rsidP="00A530A9">
            <w:pPr>
              <w:spacing w:after="0" w:line="240" w:lineRule="auto"/>
              <w:jc w:val="center"/>
              <w:rPr>
                <w:rFonts w:cstheme="minorHAnsi"/>
                <w:bCs/>
                <w:sz w:val="20"/>
                <w:szCs w:val="20"/>
              </w:rPr>
            </w:pPr>
            <w:r w:rsidRPr="0038103D">
              <w:rPr>
                <w:rFonts w:cstheme="minorHAnsi"/>
                <w:bCs/>
                <w:color w:val="000000"/>
                <w:sz w:val="20"/>
                <w:szCs w:val="20"/>
              </w:rPr>
              <w:t>43 301</w:t>
            </w:r>
          </w:p>
        </w:tc>
        <w:tc>
          <w:tcPr>
            <w:tcW w:w="1986" w:type="dxa"/>
            <w:tcBorders>
              <w:top w:val="single" w:sz="4" w:space="0" w:color="808080" w:themeColor="background1" w:themeShade="80"/>
              <w:bottom w:val="single" w:sz="4" w:space="0" w:color="808080" w:themeColor="background1" w:themeShade="80"/>
            </w:tcBorders>
            <w:shd w:val="clear" w:color="auto" w:fill="auto"/>
            <w:noWrap/>
            <w:vAlign w:val="center"/>
          </w:tcPr>
          <w:p w14:paraId="4F4B1ABE" w14:textId="77777777" w:rsidR="00A530A9" w:rsidRPr="0038103D" w:rsidRDefault="00A530A9" w:rsidP="00A530A9">
            <w:pPr>
              <w:spacing w:after="0" w:line="240" w:lineRule="auto"/>
              <w:jc w:val="center"/>
              <w:rPr>
                <w:rFonts w:eastAsia="Times New Roman" w:cstheme="minorHAnsi"/>
                <w:bCs/>
                <w:sz w:val="20"/>
                <w:szCs w:val="20"/>
                <w:lang w:eastAsia="pl-PL"/>
              </w:rPr>
            </w:pPr>
            <w:r w:rsidRPr="0038103D">
              <w:rPr>
                <w:rFonts w:cstheme="minorHAnsi"/>
                <w:bCs/>
                <w:sz w:val="20"/>
                <w:szCs w:val="20"/>
              </w:rPr>
              <w:t>17,4</w:t>
            </w:r>
          </w:p>
        </w:tc>
      </w:tr>
    </w:tbl>
    <w:p w14:paraId="3674B939" w14:textId="4667A3BE" w:rsidR="00984315" w:rsidRPr="00624324" w:rsidRDefault="00984315" w:rsidP="00984315">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Urzędu Miejskiego w Czechowicach-Dziedzicach.</w:t>
      </w:r>
    </w:p>
    <w:p w14:paraId="1463BCC0" w14:textId="1BC3D5EC" w:rsidR="00984315" w:rsidRPr="00624324" w:rsidRDefault="00984315" w:rsidP="00984315">
      <w:pPr>
        <w:pStyle w:val="nad"/>
        <w:rPr>
          <w:rFonts w:asciiTheme="minorHAnsi" w:hAnsiTheme="minorHAnsi" w:cstheme="minorHAnsi"/>
        </w:rPr>
      </w:pPr>
      <w:bookmarkStart w:id="18" w:name="_Toc158636761"/>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2</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Saldo migracji na 1 000 mieszkańców</w:t>
      </w:r>
      <w:bookmarkEnd w:id="18"/>
    </w:p>
    <w:p w14:paraId="094B32D7" w14:textId="36F67D53" w:rsidR="00984315" w:rsidRPr="00624324" w:rsidRDefault="00984315" w:rsidP="0087367B">
      <w:pPr>
        <w:pStyle w:val="Legenda"/>
      </w:pPr>
      <w:r w:rsidRPr="00624324">
        <w:rPr>
          <w:noProof/>
          <w:lang w:eastAsia="pl-PL"/>
        </w:rPr>
        <w:drawing>
          <wp:inline distT="0" distB="0" distL="0" distR="0" wp14:anchorId="24EA1EA6" wp14:editId="44A69727">
            <wp:extent cx="5762625" cy="3667125"/>
            <wp:effectExtent l="0" t="0" r="9525" b="9525"/>
            <wp:docPr id="1498747904" name="Obraz 3"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47904" name="Obraz 3" descr="Obraz zawierający tekst, mapa, Czcionka, atlas&#10;&#10;Opis wygenerowany automatyczni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r w:rsidRPr="00624324">
        <w:t>Źródło: opracowanie własne.</w:t>
      </w:r>
    </w:p>
    <w:p w14:paraId="1BB25769" w14:textId="77777777" w:rsidR="00984315" w:rsidRPr="00624324" w:rsidRDefault="00984315" w:rsidP="00984315">
      <w:pPr>
        <w:rPr>
          <w:rFonts w:cstheme="minorHAnsi"/>
        </w:rPr>
      </w:pPr>
    </w:p>
    <w:p w14:paraId="019BEAED" w14:textId="41AC69C4" w:rsidR="00984315" w:rsidRPr="00624324" w:rsidRDefault="00984315" w:rsidP="00984315">
      <w:pPr>
        <w:spacing w:line="360" w:lineRule="auto"/>
        <w:jc w:val="both"/>
        <w:rPr>
          <w:rFonts w:cstheme="minorHAnsi"/>
        </w:rPr>
      </w:pPr>
      <w:r w:rsidRPr="00624324">
        <w:rPr>
          <w:rFonts w:cstheme="minorHAnsi"/>
        </w:rPr>
        <w:t xml:space="preserve">Następną analizowaną zmienną jest liczba osób bezrobotnych w przeliczeniu na 1 000 mieszkańców. Bezrobocie niekorzystnie wpływa na sytuację materialną mieszkańców oraz jest czynnikiem powodującym wiele niepożądanych skutków społecznych. Z danych Powiatowego Urzędu Pracy w Bielsku-Białej wynika, że w 2022 r. liczba zarejestrowanych bezrobotnych na terenie gminy wyniosła 654, co stanowiło 1,5% wszystkich mieszkańców. W przeliczeniu na 1 000 osób, najwięcej bezrobotnych odnotowano w obszarze Lesisko (29,6), Tomaszówka (19,6) oraz Centrum (19,4), czyli w środkowej części miasta Czechowice-Dziedzice. Spośród wszystkich obszarów, w </w:t>
      </w:r>
      <w:r w:rsidR="0015748A" w:rsidRPr="00624324">
        <w:rPr>
          <w:rFonts w:cstheme="minorHAnsi"/>
        </w:rPr>
        <w:t>pięciu</w:t>
      </w:r>
      <w:r w:rsidRPr="00624324">
        <w:rPr>
          <w:rFonts w:cstheme="minorHAnsi"/>
        </w:rPr>
        <w:t xml:space="preserve"> wartość wskaźnika przewyższała średnią dla całej gminy.</w:t>
      </w:r>
    </w:p>
    <w:p w14:paraId="559027D0" w14:textId="78284263" w:rsidR="00984315" w:rsidRPr="00624324" w:rsidRDefault="00984315" w:rsidP="00984315">
      <w:pPr>
        <w:pStyle w:val="nad"/>
        <w:rPr>
          <w:rFonts w:asciiTheme="minorHAnsi" w:hAnsiTheme="minorHAnsi" w:cstheme="minorHAnsi"/>
        </w:rPr>
      </w:pPr>
      <w:bookmarkStart w:id="19" w:name="_Toc144401794"/>
      <w:bookmarkStart w:id="20" w:name="_Toc158630132"/>
      <w:r w:rsidRPr="00624324">
        <w:rPr>
          <w:rFonts w:asciiTheme="minorHAnsi" w:hAnsiTheme="minorHAnsi" w:cstheme="minorHAnsi"/>
        </w:rPr>
        <w:lastRenderedPageBreak/>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4</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noProof/>
        </w:rPr>
        <w:t xml:space="preserve"> Liczba osób bezrobotnych </w:t>
      </w:r>
      <w:bookmarkEnd w:id="19"/>
      <w:r w:rsidRPr="00624324">
        <w:rPr>
          <w:rFonts w:asciiTheme="minorHAnsi" w:hAnsiTheme="minorHAnsi" w:cstheme="minorHAnsi"/>
          <w:noProof/>
        </w:rPr>
        <w:t>na 1 000 mieszkańcó</w:t>
      </w:r>
      <w:r w:rsidR="00C8575A">
        <w:rPr>
          <w:rFonts w:asciiTheme="minorHAnsi" w:hAnsiTheme="minorHAnsi" w:cstheme="minorHAnsi"/>
          <w:noProof/>
        </w:rPr>
        <w:t>w</w:t>
      </w:r>
      <w:bookmarkEnd w:id="20"/>
    </w:p>
    <w:tbl>
      <w:tblPr>
        <w:tblW w:w="903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984"/>
        <w:gridCol w:w="2517"/>
        <w:gridCol w:w="2552"/>
      </w:tblGrid>
      <w:tr w:rsidR="00984315" w:rsidRPr="0087367B" w14:paraId="6503345D" w14:textId="77777777" w:rsidTr="00031BDF">
        <w:trPr>
          <w:trHeight w:val="850"/>
          <w:tblHeader/>
        </w:trPr>
        <w:tc>
          <w:tcPr>
            <w:tcW w:w="1985" w:type="dxa"/>
            <w:tcBorders>
              <w:bottom w:val="single" w:sz="4" w:space="0" w:color="808080" w:themeColor="background1" w:themeShade="80"/>
            </w:tcBorders>
            <w:shd w:val="clear" w:color="auto" w:fill="F2F2F2" w:themeFill="background1" w:themeFillShade="F2"/>
            <w:noWrap/>
            <w:vAlign w:val="center"/>
            <w:hideMark/>
          </w:tcPr>
          <w:p w14:paraId="16544CBA" w14:textId="77777777" w:rsidR="00984315" w:rsidRPr="0087367B" w:rsidRDefault="00984315" w:rsidP="00624324">
            <w:pPr>
              <w:spacing w:after="0" w:line="240" w:lineRule="auto"/>
              <w:jc w:val="center"/>
              <w:rPr>
                <w:rFonts w:eastAsia="Times New Roman" w:cstheme="minorHAnsi"/>
                <w:sz w:val="20"/>
                <w:szCs w:val="20"/>
                <w:lang w:eastAsia="pl-PL"/>
              </w:rPr>
            </w:pPr>
            <w:r w:rsidRPr="0087367B">
              <w:rPr>
                <w:rFonts w:eastAsia="Times New Roman" w:cstheme="minorHAnsi"/>
                <w:sz w:val="20"/>
                <w:szCs w:val="20"/>
                <w:lang w:eastAsia="pl-PL"/>
              </w:rPr>
              <w:t>Obszar porównawczy</w:t>
            </w:r>
          </w:p>
        </w:tc>
        <w:tc>
          <w:tcPr>
            <w:tcW w:w="1984" w:type="dxa"/>
            <w:tcBorders>
              <w:bottom w:val="single" w:sz="4" w:space="0" w:color="808080" w:themeColor="background1" w:themeShade="80"/>
            </w:tcBorders>
            <w:shd w:val="clear" w:color="auto" w:fill="F2F2F2" w:themeFill="background1" w:themeFillShade="F2"/>
            <w:vAlign w:val="center"/>
            <w:hideMark/>
          </w:tcPr>
          <w:p w14:paraId="3B104BAB"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mieszkańców</w:t>
            </w:r>
          </w:p>
        </w:tc>
        <w:tc>
          <w:tcPr>
            <w:tcW w:w="2517" w:type="dxa"/>
            <w:tcBorders>
              <w:bottom w:val="single" w:sz="4" w:space="0" w:color="808080" w:themeColor="background1" w:themeShade="80"/>
            </w:tcBorders>
            <w:shd w:val="clear" w:color="auto" w:fill="F2F2F2" w:themeFill="background1" w:themeFillShade="F2"/>
            <w:vAlign w:val="center"/>
            <w:hideMark/>
          </w:tcPr>
          <w:p w14:paraId="7B33BFA0"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zarejestrowanych bezrobotnych ogółem</w:t>
            </w:r>
          </w:p>
        </w:tc>
        <w:tc>
          <w:tcPr>
            <w:tcW w:w="2552" w:type="dxa"/>
            <w:tcBorders>
              <w:bottom w:val="single" w:sz="4" w:space="0" w:color="808080" w:themeColor="background1" w:themeShade="80"/>
            </w:tcBorders>
            <w:shd w:val="clear" w:color="auto" w:fill="F2F2F2" w:themeFill="background1" w:themeFillShade="F2"/>
            <w:vAlign w:val="center"/>
            <w:hideMark/>
          </w:tcPr>
          <w:p w14:paraId="0B4B5B88"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osób bezrobotnych na 1 000 mieszkańców</w:t>
            </w:r>
          </w:p>
        </w:tc>
      </w:tr>
      <w:tr w:rsidR="00255391" w:rsidRPr="0087367B" w14:paraId="2D1BA4A6"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46FCCA52" w14:textId="5098DBA0"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AEA934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4 931</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44206B9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88</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2ACD9D63" w14:textId="77777777" w:rsidR="00255391" w:rsidRPr="0087367B" w:rsidRDefault="00255391" w:rsidP="00255391">
            <w:pPr>
              <w:spacing w:after="0" w:line="240" w:lineRule="auto"/>
              <w:jc w:val="center"/>
              <w:rPr>
                <w:rFonts w:eastAsia="Times New Roman" w:cstheme="minorHAnsi"/>
                <w:color w:val="C00000"/>
                <w:sz w:val="20"/>
                <w:szCs w:val="20"/>
                <w:lang w:eastAsia="pl-PL"/>
              </w:rPr>
            </w:pPr>
            <w:r w:rsidRPr="0087367B">
              <w:rPr>
                <w:rFonts w:cstheme="minorHAnsi"/>
                <w:color w:val="C00000"/>
                <w:sz w:val="20"/>
                <w:szCs w:val="20"/>
              </w:rPr>
              <w:t>17,8</w:t>
            </w:r>
          </w:p>
        </w:tc>
      </w:tr>
      <w:tr w:rsidR="00255391" w:rsidRPr="0087367B" w14:paraId="7F69F20B"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6FE78AE3" w14:textId="00D2AC5A"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0C813D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5 245</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6AEC041"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102</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9125594"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color w:val="C00000"/>
                <w:sz w:val="20"/>
                <w:szCs w:val="20"/>
              </w:rPr>
              <w:t>19,4</w:t>
            </w:r>
          </w:p>
        </w:tc>
      </w:tr>
      <w:tr w:rsidR="00255391" w:rsidRPr="0087367B" w14:paraId="2FE90EB7"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1E7783B0" w14:textId="21C2AC92"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A03BBC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3 218</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C48582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35</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E6B92BB"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10,9</w:t>
            </w:r>
          </w:p>
        </w:tc>
      </w:tr>
      <w:tr w:rsidR="00255391" w:rsidRPr="0087367B" w14:paraId="5B2CA22F"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1AE642D9" w14:textId="048921E4"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E9F336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1 520</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C84F06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23</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3089442"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15,1</w:t>
            </w:r>
          </w:p>
        </w:tc>
      </w:tr>
      <w:tr w:rsidR="00255391" w:rsidRPr="0087367B" w14:paraId="6E848713"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A56C8BA" w14:textId="53686E5B"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4E5F77B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3 011</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F81644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89</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1F0D0BB"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color w:val="C00000"/>
                <w:sz w:val="20"/>
                <w:szCs w:val="20"/>
              </w:rPr>
              <w:t>29,6</w:t>
            </w:r>
          </w:p>
        </w:tc>
      </w:tr>
      <w:tr w:rsidR="00255391" w:rsidRPr="0087367B" w14:paraId="3FB23292"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7B936A30" w14:textId="69E5D76A"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15DA00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6 182</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5FD04E35"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68</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55552D28"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11,0</w:t>
            </w:r>
          </w:p>
        </w:tc>
      </w:tr>
      <w:tr w:rsidR="00255391" w:rsidRPr="0087367B" w14:paraId="658B9C74"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324AD91E" w14:textId="6227678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C7811B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3 555</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54C6DB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52</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0194C2A"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14,6</w:t>
            </w:r>
          </w:p>
        </w:tc>
      </w:tr>
      <w:tr w:rsidR="00255391" w:rsidRPr="0087367B" w14:paraId="26754CCE"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37FE0CFF" w14:textId="31FEE509"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845679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3 859</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9A47E6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39</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691E7C6"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10,1</w:t>
            </w:r>
          </w:p>
        </w:tc>
      </w:tr>
      <w:tr w:rsidR="00255391" w:rsidRPr="0087367B" w14:paraId="1057DE0E"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7D104550" w14:textId="6495B33A"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43FFD0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2 088</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55DAF63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41</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4C23B15B"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color w:val="C00000"/>
                <w:sz w:val="20"/>
                <w:szCs w:val="20"/>
              </w:rPr>
              <w:t>19,6</w:t>
            </w:r>
          </w:p>
        </w:tc>
      </w:tr>
      <w:tr w:rsidR="00255391" w:rsidRPr="0087367B" w14:paraId="2515AA4B"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037F350" w14:textId="099EE0E9"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D7E1284" w14:textId="36461D68"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1 152</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8990C40" w14:textId="3AE2FC4B"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18</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277B2DD" w14:textId="30F59719" w:rsidR="00255391" w:rsidRPr="0087367B" w:rsidRDefault="00255391" w:rsidP="00255391">
            <w:pPr>
              <w:spacing w:after="0" w:line="240" w:lineRule="auto"/>
              <w:jc w:val="center"/>
              <w:rPr>
                <w:rFonts w:cstheme="minorHAnsi"/>
                <w:color w:val="C00000"/>
                <w:sz w:val="20"/>
                <w:szCs w:val="20"/>
              </w:rPr>
            </w:pPr>
            <w:r w:rsidRPr="0087367B">
              <w:rPr>
                <w:rFonts w:cstheme="minorHAnsi"/>
                <w:color w:val="C00000"/>
                <w:sz w:val="20"/>
                <w:szCs w:val="20"/>
              </w:rPr>
              <w:t>15,6</w:t>
            </w:r>
          </w:p>
        </w:tc>
      </w:tr>
      <w:tr w:rsidR="00255391" w:rsidRPr="0087367B" w14:paraId="33133EA0"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DED7A9F" w14:textId="73C3DAEE"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A861926" w14:textId="480C78E6"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5 137</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57FBC85" w14:textId="2186E13B"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65</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106FFB95" w14:textId="4E7B4776"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12,7</w:t>
            </w:r>
          </w:p>
        </w:tc>
      </w:tr>
      <w:tr w:rsidR="00255391" w:rsidRPr="0087367B" w14:paraId="2AB1F4A4" w14:textId="77777777" w:rsidTr="00255391">
        <w:trPr>
          <w:trHeight w:val="340"/>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15EE8B71" w14:textId="697D764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B68250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3 403</w:t>
            </w:r>
          </w:p>
        </w:tc>
        <w:tc>
          <w:tcPr>
            <w:tcW w:w="25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56223A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34</w:t>
            </w: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0FDFBCF" w14:textId="77777777" w:rsidR="00255391" w:rsidRPr="0087367B" w:rsidRDefault="00255391" w:rsidP="00255391">
            <w:pPr>
              <w:spacing w:after="0" w:line="240" w:lineRule="auto"/>
              <w:jc w:val="center"/>
              <w:rPr>
                <w:rFonts w:cstheme="minorHAnsi"/>
                <w:sz w:val="20"/>
                <w:szCs w:val="20"/>
              </w:rPr>
            </w:pPr>
            <w:r w:rsidRPr="0087367B">
              <w:rPr>
                <w:rFonts w:cstheme="minorHAnsi"/>
                <w:sz w:val="20"/>
                <w:szCs w:val="20"/>
              </w:rPr>
              <w:t>10,0</w:t>
            </w:r>
          </w:p>
        </w:tc>
      </w:tr>
      <w:tr w:rsidR="00255391" w:rsidRPr="0087367B" w14:paraId="162A19FD" w14:textId="77777777" w:rsidTr="00031BDF">
        <w:trPr>
          <w:trHeight w:val="340"/>
        </w:trPr>
        <w:tc>
          <w:tcPr>
            <w:tcW w:w="1985" w:type="dxa"/>
            <w:tcBorders>
              <w:top w:val="single" w:sz="4" w:space="0" w:color="808080" w:themeColor="background1" w:themeShade="80"/>
              <w:right w:val="single" w:sz="4" w:space="0" w:color="808080" w:themeColor="background1" w:themeShade="80"/>
            </w:tcBorders>
            <w:shd w:val="clear" w:color="auto" w:fill="F2F2F2" w:themeFill="background1" w:themeFillShade="F2"/>
            <w:noWrap/>
            <w:vAlign w:val="center"/>
          </w:tcPr>
          <w:p w14:paraId="0802F327"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Gmina</w:t>
            </w:r>
          </w:p>
        </w:tc>
        <w:tc>
          <w:tcPr>
            <w:tcW w:w="198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noWrap/>
            <w:vAlign w:val="center"/>
          </w:tcPr>
          <w:p w14:paraId="7436C74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bCs/>
                <w:color w:val="000000"/>
                <w:sz w:val="20"/>
                <w:szCs w:val="20"/>
              </w:rPr>
              <w:t>43 301</w:t>
            </w:r>
          </w:p>
        </w:tc>
        <w:tc>
          <w:tcPr>
            <w:tcW w:w="2517"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noWrap/>
            <w:vAlign w:val="center"/>
          </w:tcPr>
          <w:p w14:paraId="7488593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bCs/>
                <w:color w:val="000000"/>
                <w:sz w:val="20"/>
                <w:szCs w:val="20"/>
              </w:rPr>
              <w:t>654</w:t>
            </w:r>
          </w:p>
        </w:tc>
        <w:tc>
          <w:tcPr>
            <w:tcW w:w="2552" w:type="dxa"/>
            <w:tcBorders>
              <w:top w:val="single" w:sz="4" w:space="0" w:color="808080" w:themeColor="background1" w:themeShade="80"/>
              <w:left w:val="single" w:sz="4" w:space="0" w:color="808080" w:themeColor="background1" w:themeShade="80"/>
              <w:bottom w:val="single" w:sz="4" w:space="0" w:color="auto"/>
              <w:right w:val="nil"/>
            </w:tcBorders>
            <w:shd w:val="clear" w:color="auto" w:fill="auto"/>
            <w:noWrap/>
            <w:vAlign w:val="center"/>
          </w:tcPr>
          <w:p w14:paraId="2DD3171A" w14:textId="77777777" w:rsidR="00255391" w:rsidRPr="0087367B" w:rsidRDefault="00255391" w:rsidP="00255391">
            <w:pPr>
              <w:spacing w:after="0" w:line="240" w:lineRule="auto"/>
              <w:jc w:val="center"/>
              <w:rPr>
                <w:rFonts w:eastAsia="Times New Roman" w:cstheme="minorHAnsi"/>
                <w:bCs/>
                <w:sz w:val="20"/>
                <w:szCs w:val="20"/>
                <w:lang w:eastAsia="pl-PL"/>
              </w:rPr>
            </w:pPr>
            <w:r w:rsidRPr="0087367B">
              <w:rPr>
                <w:rFonts w:cstheme="minorHAnsi"/>
                <w:bCs/>
                <w:sz w:val="20"/>
                <w:szCs w:val="20"/>
              </w:rPr>
              <w:t>15,1</w:t>
            </w:r>
          </w:p>
        </w:tc>
      </w:tr>
    </w:tbl>
    <w:p w14:paraId="6833B4B5" w14:textId="03207540"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r w:rsidR="003D2A37" w:rsidRPr="003D2A37">
        <w:rPr>
          <w:rFonts w:cstheme="minorHAnsi"/>
          <w:i w:val="0"/>
          <w:iCs w:val="0"/>
        </w:rPr>
        <w:t xml:space="preserve"> </w:t>
      </w:r>
      <w:r w:rsidR="003D2A37" w:rsidRPr="003D2A37">
        <w:rPr>
          <w:rFonts w:cstheme="minorHAnsi"/>
        </w:rPr>
        <w:t>na podstawie danych PUP w Bielsku-Białej, Filia w Czechowicach-Dziedzicach.</w:t>
      </w:r>
    </w:p>
    <w:p w14:paraId="22A86DA1" w14:textId="60A48D06" w:rsidR="00984315" w:rsidRPr="00624324" w:rsidRDefault="00984315" w:rsidP="00984315">
      <w:pPr>
        <w:pStyle w:val="nad"/>
        <w:rPr>
          <w:rFonts w:asciiTheme="minorHAnsi" w:hAnsiTheme="minorHAnsi" w:cstheme="minorHAnsi"/>
        </w:rPr>
      </w:pPr>
      <w:bookmarkStart w:id="21" w:name="_Toc158636762"/>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3</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Liczba osób bezrobotnych na 1000 mieszkańców</w:t>
      </w:r>
      <w:bookmarkEnd w:id="21"/>
    </w:p>
    <w:p w14:paraId="32828637" w14:textId="77777777" w:rsidR="00984315" w:rsidRPr="00624324" w:rsidRDefault="00984315" w:rsidP="00984315">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015C66DF" wp14:editId="50E31D47">
            <wp:extent cx="5762625" cy="3667125"/>
            <wp:effectExtent l="0" t="0" r="9525" b="9525"/>
            <wp:docPr id="1806294878" name="Obraz 5"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94878" name="Obraz 5" descr="Obraz zawierający tekst, mapa, atlas, Czcionka&#10;&#10;Opis wygenerowany automatyczni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p>
    <w:p w14:paraId="5463C5D2" w14:textId="77777777"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p>
    <w:p w14:paraId="72E4E8C1" w14:textId="2ECE99FC" w:rsidR="00984315" w:rsidRPr="00624324" w:rsidRDefault="00984315" w:rsidP="00984315">
      <w:pPr>
        <w:spacing w:line="360" w:lineRule="auto"/>
        <w:jc w:val="both"/>
        <w:rPr>
          <w:rFonts w:cstheme="minorHAnsi"/>
        </w:rPr>
      </w:pPr>
      <w:r w:rsidRPr="00624324">
        <w:rPr>
          <w:rFonts w:cstheme="minorHAnsi"/>
        </w:rPr>
        <w:t xml:space="preserve">Kolejny wskaźnik także dotyczy bezrobocia, a konkretniej liczby długotrwale bezrobotnych - zgodnie z definicją PUP są to osoby pozostające w rejestrach przez co najmniej 12 miesięcy. W 2022 r. na terenie </w:t>
      </w:r>
      <w:r w:rsidRPr="00624324">
        <w:rPr>
          <w:rFonts w:cstheme="minorHAnsi"/>
        </w:rPr>
        <w:lastRenderedPageBreak/>
        <w:t>gminy odnotowano 299 osób długotrwale bezrobotnych, co stanowiło 45,7% wszystkich bezrobotnych. Ich liczba w przeliczeniu na 1 000 mieszkańców wyniosła 6,9 na terenie całej gminy – najtrudniejszą sytuację odnotowano w obszarze Lesisko (13,9).</w:t>
      </w:r>
      <w:r w:rsidR="0015748A" w:rsidRPr="00624324">
        <w:rPr>
          <w:rFonts w:cstheme="minorHAnsi"/>
        </w:rPr>
        <w:t xml:space="preserve"> Wysoki poziom bezrobocia długotrwałego powoduje kryzys bezrobotnego</w:t>
      </w:r>
      <w:r w:rsidR="004B6646">
        <w:rPr>
          <w:rFonts w:cstheme="minorHAnsi"/>
        </w:rPr>
        <w:t>,</w:t>
      </w:r>
      <w:r w:rsidR="0015748A" w:rsidRPr="00624324">
        <w:rPr>
          <w:rFonts w:cstheme="minorHAnsi"/>
        </w:rPr>
        <w:t xml:space="preserve"> ale i jego najbliższego otoczenia, są to obniżenie standardu życia, problemy nałogowe, czy wyobcowanie i wykluczenie społeczne.</w:t>
      </w:r>
    </w:p>
    <w:p w14:paraId="52C228B3" w14:textId="7572DB44" w:rsidR="00984315" w:rsidRPr="00624324" w:rsidRDefault="00984315" w:rsidP="00984315">
      <w:pPr>
        <w:pStyle w:val="nad"/>
        <w:rPr>
          <w:rFonts w:asciiTheme="minorHAnsi" w:hAnsiTheme="minorHAnsi" w:cstheme="minorHAnsi"/>
        </w:rPr>
      </w:pPr>
      <w:bookmarkStart w:id="22" w:name="_Toc144401795"/>
      <w:bookmarkStart w:id="23" w:name="_Toc158630133"/>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5</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w:t>
      </w:r>
      <w:bookmarkEnd w:id="22"/>
      <w:r w:rsidRPr="00624324">
        <w:rPr>
          <w:rFonts w:asciiTheme="minorHAnsi" w:hAnsiTheme="minorHAnsi" w:cstheme="minorHAnsi"/>
        </w:rPr>
        <w:t>Liczba osób długotrwale bezrobotnych na 1 000 mieszkańców</w:t>
      </w:r>
      <w:bookmarkEnd w:id="23"/>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1984"/>
        <w:gridCol w:w="3260"/>
      </w:tblGrid>
      <w:tr w:rsidR="00984315" w:rsidRPr="0087367B" w14:paraId="40423147" w14:textId="77777777" w:rsidTr="00031BDF">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center"/>
            <w:hideMark/>
          </w:tcPr>
          <w:p w14:paraId="7DA04D24" w14:textId="77777777" w:rsidR="00984315" w:rsidRPr="0087367B" w:rsidRDefault="00984315" w:rsidP="00624324">
            <w:pPr>
              <w:spacing w:after="0" w:line="240" w:lineRule="auto"/>
              <w:jc w:val="center"/>
              <w:rPr>
                <w:rFonts w:eastAsia="Times New Roman" w:cstheme="minorHAnsi"/>
                <w:sz w:val="20"/>
                <w:szCs w:val="20"/>
                <w:lang w:eastAsia="pl-PL"/>
              </w:rPr>
            </w:pPr>
            <w:r w:rsidRPr="0087367B">
              <w:rPr>
                <w:rFonts w:eastAsia="Times New Roman" w:cstheme="minorHAnsi"/>
                <w:sz w:val="20"/>
                <w:szCs w:val="20"/>
                <w:lang w:eastAsia="pl-PL"/>
              </w:rPr>
              <w:t>Obszar porównawczy</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9BC506C"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Liczba mieszkańców</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865F9E8"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 xml:space="preserve"> Długotrwale bezrobotni</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hideMark/>
          </w:tcPr>
          <w:p w14:paraId="1B30F560" w14:textId="77777777" w:rsidR="00984315" w:rsidRPr="0087367B" w:rsidRDefault="00984315" w:rsidP="00624324">
            <w:pPr>
              <w:spacing w:after="0" w:line="240" w:lineRule="auto"/>
              <w:jc w:val="center"/>
              <w:rPr>
                <w:rFonts w:eastAsia="Times New Roman" w:cstheme="minorHAnsi"/>
                <w:bCs/>
                <w:color w:val="000000"/>
                <w:sz w:val="20"/>
                <w:szCs w:val="20"/>
                <w:lang w:eastAsia="pl-PL"/>
              </w:rPr>
            </w:pPr>
            <w:r w:rsidRPr="0087367B">
              <w:rPr>
                <w:rFonts w:cstheme="minorHAnsi"/>
                <w:bCs/>
                <w:color w:val="000000"/>
                <w:sz w:val="20"/>
                <w:szCs w:val="20"/>
              </w:rPr>
              <w:t>Liczba osób długotrwale bezrobotnych na 1 000 mieszkańców</w:t>
            </w:r>
          </w:p>
        </w:tc>
      </w:tr>
      <w:tr w:rsidR="00255391" w:rsidRPr="0087367B" w14:paraId="771418F3"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46693C9F" w14:textId="42E7400F"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4E4772B5"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4 931</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608668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36</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2B51AAD9" w14:textId="77777777" w:rsidR="00255391" w:rsidRPr="0087367B" w:rsidRDefault="00255391" w:rsidP="00255391">
            <w:pPr>
              <w:spacing w:after="0" w:line="240" w:lineRule="auto"/>
              <w:jc w:val="center"/>
              <w:rPr>
                <w:rFonts w:eastAsia="Times New Roman" w:cstheme="minorHAnsi"/>
                <w:color w:val="C00000"/>
                <w:sz w:val="20"/>
                <w:szCs w:val="20"/>
                <w:lang w:eastAsia="pl-PL"/>
              </w:rPr>
            </w:pPr>
            <w:r w:rsidRPr="0087367B">
              <w:rPr>
                <w:rFonts w:cstheme="minorHAnsi"/>
                <w:color w:val="C00000"/>
                <w:sz w:val="20"/>
                <w:szCs w:val="20"/>
              </w:rPr>
              <w:t>7,3</w:t>
            </w:r>
          </w:p>
        </w:tc>
      </w:tr>
      <w:tr w:rsidR="00255391" w:rsidRPr="0087367B" w14:paraId="7BBC0B8C"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31F98081" w14:textId="2FCA95AB"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4BC39F5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5 245</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AC4BB9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42</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585CD09D" w14:textId="77777777" w:rsidR="00255391" w:rsidRPr="0087367B" w:rsidRDefault="00255391" w:rsidP="00255391">
            <w:pPr>
              <w:spacing w:after="0" w:line="240" w:lineRule="auto"/>
              <w:jc w:val="center"/>
              <w:rPr>
                <w:rFonts w:eastAsia="Times New Roman" w:cstheme="minorHAnsi"/>
                <w:color w:val="C00000"/>
                <w:sz w:val="20"/>
                <w:szCs w:val="20"/>
                <w:lang w:eastAsia="pl-PL"/>
              </w:rPr>
            </w:pPr>
            <w:r w:rsidRPr="0087367B">
              <w:rPr>
                <w:rFonts w:cstheme="minorHAnsi"/>
                <w:color w:val="C00000"/>
                <w:sz w:val="20"/>
                <w:szCs w:val="20"/>
              </w:rPr>
              <w:t>8,0</w:t>
            </w:r>
          </w:p>
        </w:tc>
      </w:tr>
      <w:tr w:rsidR="00255391" w:rsidRPr="0087367B" w14:paraId="2A92895F"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7813E501" w14:textId="6BF2E669"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E454DF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3 218</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3CD37F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16</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2E94896"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5,0</w:t>
            </w:r>
          </w:p>
        </w:tc>
      </w:tr>
      <w:tr w:rsidR="00255391" w:rsidRPr="0087367B" w14:paraId="268EF56B"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2ACC40C" w14:textId="6827E7CE"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48E9E59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1 520</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5019948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10</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064654D"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6,6</w:t>
            </w:r>
          </w:p>
        </w:tc>
      </w:tr>
      <w:tr w:rsidR="00255391" w:rsidRPr="0087367B" w14:paraId="12579EB4"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569D76C" w14:textId="0E268ACA"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587A326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3 011</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2EBC5D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42</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A12E7E9" w14:textId="77777777" w:rsidR="00255391" w:rsidRPr="0087367B" w:rsidRDefault="00255391" w:rsidP="00255391">
            <w:pPr>
              <w:spacing w:after="0" w:line="240" w:lineRule="auto"/>
              <w:jc w:val="center"/>
              <w:rPr>
                <w:rFonts w:eastAsia="Times New Roman" w:cstheme="minorHAnsi"/>
                <w:color w:val="C00000"/>
                <w:sz w:val="20"/>
                <w:szCs w:val="20"/>
                <w:lang w:eastAsia="pl-PL"/>
              </w:rPr>
            </w:pPr>
            <w:r w:rsidRPr="0087367B">
              <w:rPr>
                <w:rFonts w:cstheme="minorHAnsi"/>
                <w:color w:val="C00000"/>
                <w:sz w:val="20"/>
                <w:szCs w:val="20"/>
              </w:rPr>
              <w:t>13,9</w:t>
            </w:r>
          </w:p>
        </w:tc>
      </w:tr>
      <w:tr w:rsidR="00255391" w:rsidRPr="0087367B" w14:paraId="26DF1752"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7E3BC8C1" w14:textId="612896CF"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569187C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6 182</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813AEB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28</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1621B9BC"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4,5</w:t>
            </w:r>
          </w:p>
        </w:tc>
      </w:tr>
      <w:tr w:rsidR="00255391" w:rsidRPr="0087367B" w14:paraId="2F4C7B21"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78E7D34" w14:textId="26CB1946"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10661A9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3 555</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817FA5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31</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AEC88E5"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color w:val="C00000"/>
                <w:sz w:val="20"/>
                <w:szCs w:val="20"/>
              </w:rPr>
              <w:t>8,7</w:t>
            </w:r>
          </w:p>
        </w:tc>
      </w:tr>
      <w:tr w:rsidR="00255391" w:rsidRPr="0087367B" w14:paraId="233F7421"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241C74D6" w14:textId="726B1E2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2BAF30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3 859</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90A6A1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17</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F943198"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sz w:val="20"/>
                <w:szCs w:val="20"/>
              </w:rPr>
              <w:t>4,4</w:t>
            </w:r>
          </w:p>
        </w:tc>
      </w:tr>
      <w:tr w:rsidR="00255391" w:rsidRPr="0087367B" w14:paraId="19750851"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5456DCA5" w14:textId="0E3226FF"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35B8ACC"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2 088</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9E87A5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19</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36A956D5" w14:textId="77777777" w:rsidR="00255391" w:rsidRPr="0087367B" w:rsidRDefault="00255391" w:rsidP="00255391">
            <w:pPr>
              <w:spacing w:after="0" w:line="240" w:lineRule="auto"/>
              <w:jc w:val="center"/>
              <w:rPr>
                <w:rFonts w:eastAsia="Times New Roman" w:cstheme="minorHAnsi"/>
                <w:sz w:val="20"/>
                <w:szCs w:val="20"/>
                <w:lang w:eastAsia="pl-PL"/>
              </w:rPr>
            </w:pPr>
            <w:r w:rsidRPr="0087367B">
              <w:rPr>
                <w:rFonts w:cstheme="minorHAnsi"/>
                <w:color w:val="C00000"/>
                <w:sz w:val="20"/>
                <w:szCs w:val="20"/>
              </w:rPr>
              <w:t>9,1</w:t>
            </w:r>
          </w:p>
        </w:tc>
      </w:tr>
      <w:tr w:rsidR="00255391" w:rsidRPr="0087367B" w14:paraId="28B37B0D"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32166467" w14:textId="14043C51"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0169C36" w14:textId="136AE8C0"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1 152</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1E738076" w14:textId="076FC9C5"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9</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5013F539" w14:textId="669C50FF" w:rsidR="00255391" w:rsidRPr="0087367B" w:rsidRDefault="00255391" w:rsidP="00255391">
            <w:pPr>
              <w:spacing w:after="0" w:line="240" w:lineRule="auto"/>
              <w:jc w:val="center"/>
              <w:rPr>
                <w:rFonts w:cstheme="minorHAnsi"/>
                <w:color w:val="C00000"/>
                <w:sz w:val="20"/>
                <w:szCs w:val="20"/>
              </w:rPr>
            </w:pPr>
            <w:r w:rsidRPr="0087367B">
              <w:rPr>
                <w:rFonts w:cstheme="minorHAnsi"/>
                <w:color w:val="C00000"/>
                <w:sz w:val="20"/>
                <w:szCs w:val="20"/>
              </w:rPr>
              <w:t>7,8</w:t>
            </w:r>
          </w:p>
        </w:tc>
      </w:tr>
      <w:tr w:rsidR="00255391" w:rsidRPr="0087367B" w14:paraId="7770467A"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05D0C9C4" w14:textId="418C4794"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35D91F3F" w14:textId="272ADF7F"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5 137</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59092D2" w14:textId="32CCDB89" w:rsidR="00255391" w:rsidRPr="0087367B" w:rsidRDefault="00255391" w:rsidP="00255391">
            <w:pPr>
              <w:spacing w:after="0" w:line="240" w:lineRule="auto"/>
              <w:jc w:val="center"/>
              <w:rPr>
                <w:rFonts w:cstheme="minorHAnsi"/>
                <w:color w:val="000000"/>
                <w:sz w:val="20"/>
                <w:szCs w:val="20"/>
              </w:rPr>
            </w:pPr>
            <w:r w:rsidRPr="0087367B">
              <w:rPr>
                <w:rFonts w:cstheme="minorHAnsi"/>
                <w:color w:val="000000"/>
                <w:sz w:val="20"/>
                <w:szCs w:val="20"/>
              </w:rPr>
              <w:t>31</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765D6172" w14:textId="780EECC9"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6,0</w:t>
            </w:r>
          </w:p>
        </w:tc>
      </w:tr>
      <w:tr w:rsidR="00255391" w:rsidRPr="0087367B" w14:paraId="0046D57E" w14:textId="77777777" w:rsidTr="004E77A0">
        <w:trPr>
          <w:trHeight w:val="283"/>
        </w:trPr>
        <w:tc>
          <w:tcPr>
            <w:tcW w:w="198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tcPr>
          <w:p w14:paraId="39CCC439" w14:textId="28F252E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F908C6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3 403</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6767597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18</w:t>
            </w:r>
          </w:p>
        </w:tc>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2E0AC83" w14:textId="77777777" w:rsidR="00255391" w:rsidRPr="0087367B" w:rsidRDefault="00255391" w:rsidP="00255391">
            <w:pPr>
              <w:spacing w:after="0" w:line="240" w:lineRule="auto"/>
              <w:jc w:val="center"/>
              <w:rPr>
                <w:rFonts w:cstheme="minorHAnsi"/>
                <w:sz w:val="20"/>
                <w:szCs w:val="20"/>
              </w:rPr>
            </w:pPr>
            <w:r w:rsidRPr="0087367B">
              <w:rPr>
                <w:rFonts w:cstheme="minorHAnsi"/>
                <w:sz w:val="20"/>
                <w:szCs w:val="20"/>
              </w:rPr>
              <w:t>5,3</w:t>
            </w:r>
          </w:p>
        </w:tc>
      </w:tr>
      <w:tr w:rsidR="00255391" w:rsidRPr="0087367B" w14:paraId="28940D2E" w14:textId="77777777" w:rsidTr="00031BDF">
        <w:trPr>
          <w:trHeight w:val="283"/>
        </w:trPr>
        <w:tc>
          <w:tcPr>
            <w:tcW w:w="1985" w:type="dxa"/>
            <w:tcBorders>
              <w:top w:val="single" w:sz="4" w:space="0" w:color="808080" w:themeColor="background1" w:themeShade="80"/>
              <w:right w:val="single" w:sz="4" w:space="0" w:color="808080" w:themeColor="background1" w:themeShade="80"/>
            </w:tcBorders>
            <w:shd w:val="clear" w:color="auto" w:fill="F2F2F2" w:themeFill="background1" w:themeFillShade="F2"/>
            <w:noWrap/>
            <w:vAlign w:val="center"/>
          </w:tcPr>
          <w:p w14:paraId="3878E33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Gmina</w:t>
            </w:r>
          </w:p>
        </w:tc>
        <w:tc>
          <w:tcPr>
            <w:tcW w:w="1843"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noWrap/>
            <w:vAlign w:val="center"/>
          </w:tcPr>
          <w:p w14:paraId="10B1BEC5"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bCs/>
                <w:color w:val="000000"/>
                <w:sz w:val="20"/>
                <w:szCs w:val="20"/>
              </w:rPr>
              <w:t>43 301</w:t>
            </w:r>
          </w:p>
        </w:tc>
        <w:tc>
          <w:tcPr>
            <w:tcW w:w="198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auto"/>
            <w:noWrap/>
            <w:vAlign w:val="center"/>
          </w:tcPr>
          <w:p w14:paraId="0DF0569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bCs/>
                <w:color w:val="000000"/>
                <w:sz w:val="20"/>
                <w:szCs w:val="20"/>
              </w:rPr>
              <w:t>299</w:t>
            </w:r>
          </w:p>
        </w:tc>
        <w:tc>
          <w:tcPr>
            <w:tcW w:w="3260" w:type="dxa"/>
            <w:tcBorders>
              <w:top w:val="single" w:sz="4" w:space="0" w:color="808080" w:themeColor="background1" w:themeShade="80"/>
              <w:left w:val="single" w:sz="4" w:space="0" w:color="808080" w:themeColor="background1" w:themeShade="80"/>
              <w:bottom w:val="single" w:sz="4" w:space="0" w:color="auto"/>
              <w:right w:val="nil"/>
            </w:tcBorders>
            <w:shd w:val="clear" w:color="auto" w:fill="auto"/>
            <w:noWrap/>
            <w:vAlign w:val="center"/>
          </w:tcPr>
          <w:p w14:paraId="5835F20F" w14:textId="77777777" w:rsidR="00255391" w:rsidRPr="0087367B" w:rsidRDefault="00255391" w:rsidP="00255391">
            <w:pPr>
              <w:spacing w:after="0" w:line="240" w:lineRule="auto"/>
              <w:jc w:val="center"/>
              <w:rPr>
                <w:rFonts w:eastAsia="Times New Roman" w:cstheme="minorHAnsi"/>
                <w:bCs/>
                <w:sz w:val="20"/>
                <w:szCs w:val="20"/>
                <w:lang w:eastAsia="pl-PL"/>
              </w:rPr>
            </w:pPr>
            <w:r w:rsidRPr="0087367B">
              <w:rPr>
                <w:rFonts w:cstheme="minorHAnsi"/>
                <w:bCs/>
                <w:sz w:val="20"/>
                <w:szCs w:val="20"/>
              </w:rPr>
              <w:t>6,9</w:t>
            </w:r>
          </w:p>
        </w:tc>
      </w:tr>
    </w:tbl>
    <w:p w14:paraId="52CA6E7C" w14:textId="36E1B509" w:rsidR="00984315" w:rsidRPr="00624324" w:rsidRDefault="00984315" w:rsidP="0087367B">
      <w:pPr>
        <w:spacing w:after="120"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sidRPr="003D2A37">
        <w:t xml:space="preserve"> </w:t>
      </w:r>
      <w:r w:rsidR="003D2A37" w:rsidRPr="003D2A37">
        <w:rPr>
          <w:rFonts w:cstheme="minorHAnsi"/>
          <w:i/>
          <w:iCs/>
          <w:color w:val="17406D" w:themeColor="text2"/>
          <w:sz w:val="18"/>
          <w:szCs w:val="18"/>
        </w:rPr>
        <w:t>na podstawie danych PUP w Bielsku-Białej, Filia w Czechowicach-Dziedzicach.</w:t>
      </w:r>
    </w:p>
    <w:p w14:paraId="3AFD5D8B" w14:textId="33635BFD" w:rsidR="00984315" w:rsidRPr="00624324" w:rsidRDefault="00984315" w:rsidP="00984315">
      <w:pPr>
        <w:pStyle w:val="nad"/>
        <w:rPr>
          <w:rFonts w:asciiTheme="minorHAnsi" w:hAnsiTheme="minorHAnsi" w:cstheme="minorHAnsi"/>
        </w:rPr>
      </w:pPr>
      <w:bookmarkStart w:id="24" w:name="_Toc158636763"/>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4</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Liczba osób długotrwale bezrobotnych na 1 000 mieszkańców</w:t>
      </w:r>
      <w:bookmarkEnd w:id="24"/>
    </w:p>
    <w:p w14:paraId="24FA76D0" w14:textId="77777777" w:rsidR="00984315" w:rsidRPr="00624324" w:rsidRDefault="00984315" w:rsidP="00984315">
      <w:pPr>
        <w:spacing w:line="360" w:lineRule="auto"/>
        <w:jc w:val="both"/>
        <w:rPr>
          <w:rFonts w:cstheme="minorHAnsi"/>
          <w:i/>
          <w:iCs/>
          <w:color w:val="17406D" w:themeColor="text2"/>
          <w:sz w:val="18"/>
          <w:szCs w:val="18"/>
        </w:rPr>
      </w:pPr>
      <w:r w:rsidRPr="00624324">
        <w:rPr>
          <w:rStyle w:val="LegendaZnak"/>
          <w:rFonts w:asciiTheme="minorHAnsi" w:hAnsiTheme="minorHAnsi" w:cstheme="minorHAnsi"/>
          <w:noProof/>
          <w:lang w:eastAsia="pl-PL"/>
        </w:rPr>
        <w:drawing>
          <wp:inline distT="0" distB="0" distL="0" distR="0" wp14:anchorId="33E70356" wp14:editId="08FE065E">
            <wp:extent cx="5760000" cy="3665455"/>
            <wp:effectExtent l="0" t="0" r="0" b="0"/>
            <wp:docPr id="1379504025" name="Obraz 7"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04025" name="Obraz 7" descr="Obraz zawierający tekst, mapa, atlas, Czcionka&#10;&#10;Opis wygenerowany automatyczni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00" cy="3665455"/>
                    </a:xfrm>
                    <a:prstGeom prst="rect">
                      <a:avLst/>
                    </a:prstGeom>
                    <a:noFill/>
                    <a:ln>
                      <a:noFill/>
                    </a:ln>
                  </pic:spPr>
                </pic:pic>
              </a:graphicData>
            </a:graphic>
          </wp:inline>
        </w:drawing>
      </w:r>
      <w:r w:rsidRPr="00624324">
        <w:rPr>
          <w:rStyle w:val="LegendaZnak"/>
          <w:rFonts w:asciiTheme="minorHAnsi" w:hAnsiTheme="minorHAnsi" w:cstheme="minorHAnsi"/>
        </w:rPr>
        <w:br/>
        <w:t>Źródło: opracowanie własne.</w:t>
      </w:r>
      <w:r w:rsidRPr="00624324">
        <w:rPr>
          <w:rFonts w:cstheme="minorHAnsi"/>
        </w:rPr>
        <w:br w:type="page"/>
      </w:r>
    </w:p>
    <w:p w14:paraId="37ACD0D2" w14:textId="55E05F09" w:rsidR="00984315" w:rsidRPr="00624324" w:rsidRDefault="00984315" w:rsidP="00984315">
      <w:pPr>
        <w:spacing w:line="360" w:lineRule="auto"/>
        <w:jc w:val="both"/>
        <w:rPr>
          <w:rFonts w:cstheme="minorHAnsi"/>
        </w:rPr>
      </w:pPr>
      <w:bookmarkStart w:id="25" w:name="_Toc144401796"/>
      <w:r w:rsidRPr="00624324">
        <w:rPr>
          <w:rFonts w:cstheme="minorHAnsi"/>
        </w:rPr>
        <w:lastRenderedPageBreak/>
        <w:t>Wskaźnikiem odnoszącym się do bezpieczeństwa mieszkańców jest liczba zdarzeń drogowych</w:t>
      </w:r>
      <w:r w:rsidR="0015748A" w:rsidRPr="00624324">
        <w:rPr>
          <w:rStyle w:val="Odwoanieprzypisudolnego"/>
          <w:rFonts w:cstheme="minorHAnsi"/>
        </w:rPr>
        <w:footnoteReference w:id="9"/>
      </w:r>
      <w:r w:rsidRPr="00624324">
        <w:rPr>
          <w:rFonts w:cstheme="minorHAnsi"/>
        </w:rPr>
        <w:t xml:space="preserve"> w przeliczeniu na 1 000 mieszkańców. W 2022 r. w gminie odnotowano 289 wypadków i kolizji drogowych, z czego najwięcej w obszarze Centrum (77), jednakże w przeliczeniu na 1 000 mieszkańców najwyższa liczba zdarzeń dotyczyła obszaru Dziedzice (17,1), co znacznie przewyższało średnią dla gminy (6,7). Wskazane obszary cechują się gęstą siecią dróg. W zachodniej części gminy nie odnotowano natomiast żadnych zdarzeń drogowych.</w:t>
      </w:r>
    </w:p>
    <w:p w14:paraId="7BD3D829" w14:textId="328A6148" w:rsidR="00984315" w:rsidRPr="00624324" w:rsidRDefault="00984315" w:rsidP="00984315">
      <w:pPr>
        <w:pStyle w:val="nad"/>
        <w:rPr>
          <w:rFonts w:asciiTheme="minorHAnsi" w:hAnsiTheme="minorHAnsi" w:cstheme="minorHAnsi"/>
        </w:rPr>
      </w:pPr>
      <w:bookmarkStart w:id="26" w:name="_Toc158630134"/>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6</w:t>
      </w:r>
      <w:r w:rsidRPr="00624324">
        <w:rPr>
          <w:rFonts w:asciiTheme="minorHAnsi" w:hAnsiTheme="minorHAnsi" w:cstheme="minorHAnsi"/>
          <w:noProof/>
        </w:rPr>
        <w:fldChar w:fldCharType="end"/>
      </w:r>
      <w:r w:rsidRPr="00624324">
        <w:rPr>
          <w:rFonts w:asciiTheme="minorHAnsi" w:hAnsiTheme="minorHAnsi" w:cstheme="minorHAnsi"/>
        </w:rPr>
        <w:t xml:space="preserve"> </w:t>
      </w:r>
      <w:bookmarkEnd w:id="25"/>
      <w:r w:rsidRPr="00624324">
        <w:rPr>
          <w:rFonts w:asciiTheme="minorHAnsi" w:hAnsiTheme="minorHAnsi" w:cstheme="minorHAnsi"/>
        </w:rPr>
        <w:t>Liczba zdarzeń drogowych na 1 000 mieszkańców</w:t>
      </w:r>
      <w:bookmarkEnd w:id="26"/>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843"/>
        <w:gridCol w:w="1985"/>
        <w:gridCol w:w="2126"/>
        <w:gridCol w:w="3118"/>
      </w:tblGrid>
      <w:tr w:rsidR="00984315" w:rsidRPr="0087367B" w14:paraId="142E1735" w14:textId="77777777" w:rsidTr="00031BDF">
        <w:trPr>
          <w:trHeight w:val="640"/>
        </w:trPr>
        <w:tc>
          <w:tcPr>
            <w:tcW w:w="1843" w:type="dxa"/>
            <w:shd w:val="clear" w:color="auto" w:fill="F2F2F2" w:themeFill="background1" w:themeFillShade="F2"/>
            <w:noWrap/>
            <w:vAlign w:val="center"/>
            <w:hideMark/>
          </w:tcPr>
          <w:p w14:paraId="09188EDD" w14:textId="77777777" w:rsidR="00984315" w:rsidRPr="0087367B" w:rsidRDefault="00984315" w:rsidP="00624324">
            <w:pPr>
              <w:spacing w:after="0" w:line="240" w:lineRule="auto"/>
              <w:jc w:val="center"/>
              <w:rPr>
                <w:rFonts w:eastAsia="Times New Roman" w:cstheme="minorHAnsi"/>
                <w:sz w:val="20"/>
                <w:szCs w:val="20"/>
                <w:lang w:eastAsia="pl-PL"/>
              </w:rPr>
            </w:pPr>
            <w:r w:rsidRPr="0087367B">
              <w:rPr>
                <w:rFonts w:eastAsia="Times New Roman" w:cstheme="minorHAnsi"/>
                <w:sz w:val="20"/>
                <w:szCs w:val="20"/>
                <w:lang w:eastAsia="pl-PL"/>
              </w:rPr>
              <w:t>Obszar porównawczy</w:t>
            </w:r>
          </w:p>
        </w:tc>
        <w:tc>
          <w:tcPr>
            <w:tcW w:w="1985" w:type="dxa"/>
            <w:shd w:val="clear" w:color="auto" w:fill="F2F2F2" w:themeFill="background1" w:themeFillShade="F2"/>
            <w:vAlign w:val="center"/>
            <w:hideMark/>
          </w:tcPr>
          <w:p w14:paraId="0E2D7267"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mieszkańców</w:t>
            </w:r>
          </w:p>
        </w:tc>
        <w:tc>
          <w:tcPr>
            <w:tcW w:w="2126" w:type="dxa"/>
            <w:shd w:val="clear" w:color="auto" w:fill="F2F2F2" w:themeFill="background1" w:themeFillShade="F2"/>
            <w:vAlign w:val="center"/>
            <w:hideMark/>
          </w:tcPr>
          <w:p w14:paraId="008AA327"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zdarzeń drogowych</w:t>
            </w:r>
          </w:p>
        </w:tc>
        <w:tc>
          <w:tcPr>
            <w:tcW w:w="3118" w:type="dxa"/>
            <w:shd w:val="clear" w:color="auto" w:fill="F2F2F2" w:themeFill="background1" w:themeFillShade="F2"/>
            <w:vAlign w:val="center"/>
            <w:hideMark/>
          </w:tcPr>
          <w:p w14:paraId="61A1B874" w14:textId="77777777" w:rsidR="00984315" w:rsidRPr="0087367B" w:rsidRDefault="00984315" w:rsidP="00624324">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 xml:space="preserve">Liczba zdarzeń drogowych </w:t>
            </w:r>
            <w:r w:rsidRPr="0087367B">
              <w:rPr>
                <w:rFonts w:cstheme="minorHAnsi"/>
                <w:bCs/>
                <w:sz w:val="20"/>
                <w:szCs w:val="20"/>
              </w:rPr>
              <w:br/>
              <w:t>na 1 000 mieszkańców</w:t>
            </w:r>
          </w:p>
        </w:tc>
      </w:tr>
      <w:tr w:rsidR="00255391" w:rsidRPr="0087367B" w14:paraId="5198BCE2" w14:textId="77777777" w:rsidTr="000E0953">
        <w:trPr>
          <w:trHeight w:val="397"/>
        </w:trPr>
        <w:tc>
          <w:tcPr>
            <w:tcW w:w="1843" w:type="dxa"/>
            <w:shd w:val="clear" w:color="auto" w:fill="F2F2F2" w:themeFill="background1" w:themeFillShade="F2"/>
            <w:noWrap/>
          </w:tcPr>
          <w:p w14:paraId="473CFBC2" w14:textId="162A2447"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985" w:type="dxa"/>
            <w:shd w:val="clear" w:color="auto" w:fill="auto"/>
            <w:noWrap/>
            <w:vAlign w:val="center"/>
          </w:tcPr>
          <w:p w14:paraId="0993217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4 931</w:t>
            </w:r>
          </w:p>
        </w:tc>
        <w:tc>
          <w:tcPr>
            <w:tcW w:w="2126" w:type="dxa"/>
            <w:shd w:val="clear" w:color="auto" w:fill="auto"/>
            <w:noWrap/>
            <w:vAlign w:val="center"/>
          </w:tcPr>
          <w:p w14:paraId="6C77797E"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38</w:t>
            </w:r>
          </w:p>
        </w:tc>
        <w:tc>
          <w:tcPr>
            <w:tcW w:w="3118" w:type="dxa"/>
            <w:shd w:val="clear" w:color="auto" w:fill="auto"/>
            <w:noWrap/>
            <w:vAlign w:val="center"/>
          </w:tcPr>
          <w:p w14:paraId="3E7CB782"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color w:val="C00000"/>
                <w:sz w:val="20"/>
                <w:szCs w:val="20"/>
              </w:rPr>
              <w:t>7,7</w:t>
            </w:r>
          </w:p>
        </w:tc>
      </w:tr>
      <w:tr w:rsidR="00255391" w:rsidRPr="0087367B" w14:paraId="2A9F703D" w14:textId="77777777" w:rsidTr="000E0953">
        <w:trPr>
          <w:trHeight w:val="397"/>
        </w:trPr>
        <w:tc>
          <w:tcPr>
            <w:tcW w:w="1843" w:type="dxa"/>
            <w:shd w:val="clear" w:color="auto" w:fill="F2F2F2" w:themeFill="background1" w:themeFillShade="F2"/>
            <w:noWrap/>
          </w:tcPr>
          <w:p w14:paraId="602E5291" w14:textId="4B4DEEE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985" w:type="dxa"/>
            <w:shd w:val="clear" w:color="auto" w:fill="auto"/>
            <w:noWrap/>
            <w:vAlign w:val="center"/>
          </w:tcPr>
          <w:p w14:paraId="6C2268D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5 245</w:t>
            </w:r>
          </w:p>
        </w:tc>
        <w:tc>
          <w:tcPr>
            <w:tcW w:w="2126" w:type="dxa"/>
            <w:shd w:val="clear" w:color="auto" w:fill="auto"/>
            <w:noWrap/>
            <w:vAlign w:val="center"/>
          </w:tcPr>
          <w:p w14:paraId="7F1D6DC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77</w:t>
            </w:r>
          </w:p>
        </w:tc>
        <w:tc>
          <w:tcPr>
            <w:tcW w:w="3118" w:type="dxa"/>
            <w:shd w:val="clear" w:color="auto" w:fill="auto"/>
            <w:noWrap/>
            <w:vAlign w:val="center"/>
          </w:tcPr>
          <w:p w14:paraId="27094B6E"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14,7</w:t>
            </w:r>
          </w:p>
        </w:tc>
      </w:tr>
      <w:tr w:rsidR="00255391" w:rsidRPr="0087367B" w14:paraId="31C5B873" w14:textId="77777777" w:rsidTr="000E0953">
        <w:trPr>
          <w:trHeight w:val="397"/>
        </w:trPr>
        <w:tc>
          <w:tcPr>
            <w:tcW w:w="1843" w:type="dxa"/>
            <w:shd w:val="clear" w:color="auto" w:fill="F2F2F2" w:themeFill="background1" w:themeFillShade="F2"/>
            <w:noWrap/>
          </w:tcPr>
          <w:p w14:paraId="41A18D41" w14:textId="49CE62E1"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985" w:type="dxa"/>
            <w:shd w:val="clear" w:color="auto" w:fill="auto"/>
            <w:noWrap/>
            <w:vAlign w:val="center"/>
          </w:tcPr>
          <w:p w14:paraId="6DB4E02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3 218</w:t>
            </w:r>
          </w:p>
        </w:tc>
        <w:tc>
          <w:tcPr>
            <w:tcW w:w="2126" w:type="dxa"/>
            <w:shd w:val="clear" w:color="auto" w:fill="auto"/>
            <w:noWrap/>
            <w:vAlign w:val="center"/>
          </w:tcPr>
          <w:p w14:paraId="4F0968A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27</w:t>
            </w:r>
          </w:p>
        </w:tc>
        <w:tc>
          <w:tcPr>
            <w:tcW w:w="3118" w:type="dxa"/>
            <w:shd w:val="clear" w:color="auto" w:fill="auto"/>
            <w:noWrap/>
            <w:vAlign w:val="center"/>
          </w:tcPr>
          <w:p w14:paraId="3700B8FE"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8,4</w:t>
            </w:r>
          </w:p>
        </w:tc>
      </w:tr>
      <w:tr w:rsidR="00255391" w:rsidRPr="0087367B" w14:paraId="7D2C3F11" w14:textId="77777777" w:rsidTr="000E0953">
        <w:trPr>
          <w:trHeight w:val="397"/>
        </w:trPr>
        <w:tc>
          <w:tcPr>
            <w:tcW w:w="1843" w:type="dxa"/>
            <w:shd w:val="clear" w:color="auto" w:fill="F2F2F2" w:themeFill="background1" w:themeFillShade="F2"/>
            <w:noWrap/>
          </w:tcPr>
          <w:p w14:paraId="0941D4E5" w14:textId="54041DEB"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985" w:type="dxa"/>
            <w:shd w:val="clear" w:color="auto" w:fill="auto"/>
            <w:noWrap/>
            <w:vAlign w:val="center"/>
          </w:tcPr>
          <w:p w14:paraId="3D9102C0"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1 520</w:t>
            </w:r>
          </w:p>
        </w:tc>
        <w:tc>
          <w:tcPr>
            <w:tcW w:w="2126" w:type="dxa"/>
            <w:shd w:val="clear" w:color="auto" w:fill="auto"/>
            <w:noWrap/>
            <w:vAlign w:val="center"/>
          </w:tcPr>
          <w:p w14:paraId="7F23440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26</w:t>
            </w:r>
          </w:p>
        </w:tc>
        <w:tc>
          <w:tcPr>
            <w:tcW w:w="3118" w:type="dxa"/>
            <w:shd w:val="clear" w:color="auto" w:fill="auto"/>
            <w:noWrap/>
            <w:vAlign w:val="center"/>
          </w:tcPr>
          <w:p w14:paraId="06F4ECC7"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17,1</w:t>
            </w:r>
          </w:p>
        </w:tc>
      </w:tr>
      <w:tr w:rsidR="00255391" w:rsidRPr="0087367B" w14:paraId="50BEBC28" w14:textId="77777777" w:rsidTr="000E0953">
        <w:trPr>
          <w:trHeight w:val="397"/>
        </w:trPr>
        <w:tc>
          <w:tcPr>
            <w:tcW w:w="1843" w:type="dxa"/>
            <w:shd w:val="clear" w:color="auto" w:fill="F2F2F2" w:themeFill="background1" w:themeFillShade="F2"/>
            <w:noWrap/>
          </w:tcPr>
          <w:p w14:paraId="257C78E5" w14:textId="44EAF64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985" w:type="dxa"/>
            <w:shd w:val="clear" w:color="auto" w:fill="auto"/>
            <w:noWrap/>
            <w:vAlign w:val="center"/>
          </w:tcPr>
          <w:p w14:paraId="3336BDA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3 011</w:t>
            </w:r>
          </w:p>
        </w:tc>
        <w:tc>
          <w:tcPr>
            <w:tcW w:w="2126" w:type="dxa"/>
            <w:shd w:val="clear" w:color="auto" w:fill="auto"/>
            <w:noWrap/>
            <w:vAlign w:val="center"/>
          </w:tcPr>
          <w:p w14:paraId="5615E4E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22</w:t>
            </w:r>
          </w:p>
        </w:tc>
        <w:tc>
          <w:tcPr>
            <w:tcW w:w="3118" w:type="dxa"/>
            <w:shd w:val="clear" w:color="auto" w:fill="auto"/>
            <w:noWrap/>
            <w:vAlign w:val="center"/>
          </w:tcPr>
          <w:p w14:paraId="20FACE08"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7,3</w:t>
            </w:r>
          </w:p>
        </w:tc>
      </w:tr>
      <w:tr w:rsidR="00255391" w:rsidRPr="0087367B" w14:paraId="7A458A03" w14:textId="77777777" w:rsidTr="000E0953">
        <w:trPr>
          <w:trHeight w:val="397"/>
        </w:trPr>
        <w:tc>
          <w:tcPr>
            <w:tcW w:w="1843" w:type="dxa"/>
            <w:shd w:val="clear" w:color="auto" w:fill="F2F2F2" w:themeFill="background1" w:themeFillShade="F2"/>
            <w:noWrap/>
          </w:tcPr>
          <w:p w14:paraId="0D2ECD5B" w14:textId="315A08A6"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985" w:type="dxa"/>
            <w:shd w:val="clear" w:color="auto" w:fill="auto"/>
            <w:noWrap/>
            <w:vAlign w:val="center"/>
          </w:tcPr>
          <w:p w14:paraId="5788D8A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6 182</w:t>
            </w:r>
          </w:p>
        </w:tc>
        <w:tc>
          <w:tcPr>
            <w:tcW w:w="2126" w:type="dxa"/>
            <w:shd w:val="clear" w:color="auto" w:fill="auto"/>
            <w:noWrap/>
            <w:vAlign w:val="center"/>
          </w:tcPr>
          <w:p w14:paraId="37ED3CA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60</w:t>
            </w:r>
          </w:p>
        </w:tc>
        <w:tc>
          <w:tcPr>
            <w:tcW w:w="3118" w:type="dxa"/>
            <w:shd w:val="clear" w:color="auto" w:fill="auto"/>
            <w:noWrap/>
            <w:vAlign w:val="center"/>
          </w:tcPr>
          <w:p w14:paraId="233D1B1A"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color w:val="C00000"/>
                <w:sz w:val="20"/>
                <w:szCs w:val="20"/>
              </w:rPr>
              <w:t>9,7</w:t>
            </w:r>
          </w:p>
        </w:tc>
      </w:tr>
      <w:tr w:rsidR="00255391" w:rsidRPr="0087367B" w14:paraId="4763B51F" w14:textId="77777777" w:rsidTr="000E0953">
        <w:trPr>
          <w:trHeight w:val="397"/>
        </w:trPr>
        <w:tc>
          <w:tcPr>
            <w:tcW w:w="1843" w:type="dxa"/>
            <w:shd w:val="clear" w:color="auto" w:fill="F2F2F2" w:themeFill="background1" w:themeFillShade="F2"/>
            <w:noWrap/>
          </w:tcPr>
          <w:p w14:paraId="58CC7F90" w14:textId="3D69203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985" w:type="dxa"/>
            <w:shd w:val="clear" w:color="auto" w:fill="auto"/>
            <w:noWrap/>
            <w:vAlign w:val="center"/>
          </w:tcPr>
          <w:p w14:paraId="38469580"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3 555</w:t>
            </w:r>
          </w:p>
        </w:tc>
        <w:tc>
          <w:tcPr>
            <w:tcW w:w="2126" w:type="dxa"/>
            <w:shd w:val="clear" w:color="auto" w:fill="auto"/>
            <w:noWrap/>
            <w:vAlign w:val="center"/>
          </w:tcPr>
          <w:p w14:paraId="06E20F5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14</w:t>
            </w:r>
          </w:p>
        </w:tc>
        <w:tc>
          <w:tcPr>
            <w:tcW w:w="3118" w:type="dxa"/>
            <w:shd w:val="clear" w:color="auto" w:fill="auto"/>
            <w:noWrap/>
            <w:vAlign w:val="center"/>
          </w:tcPr>
          <w:p w14:paraId="29734D28"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3,9</w:t>
            </w:r>
          </w:p>
        </w:tc>
      </w:tr>
      <w:tr w:rsidR="00255391" w:rsidRPr="0087367B" w14:paraId="1180063B" w14:textId="77777777" w:rsidTr="000E0953">
        <w:trPr>
          <w:trHeight w:val="397"/>
        </w:trPr>
        <w:tc>
          <w:tcPr>
            <w:tcW w:w="1843" w:type="dxa"/>
            <w:shd w:val="clear" w:color="auto" w:fill="F2F2F2" w:themeFill="background1" w:themeFillShade="F2"/>
            <w:noWrap/>
          </w:tcPr>
          <w:p w14:paraId="57284BF0" w14:textId="6AC2ADD7"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985" w:type="dxa"/>
            <w:shd w:val="clear" w:color="auto" w:fill="auto"/>
            <w:noWrap/>
            <w:vAlign w:val="center"/>
          </w:tcPr>
          <w:p w14:paraId="3FF622A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3 859</w:t>
            </w:r>
          </w:p>
        </w:tc>
        <w:tc>
          <w:tcPr>
            <w:tcW w:w="2126" w:type="dxa"/>
            <w:shd w:val="clear" w:color="auto" w:fill="auto"/>
            <w:noWrap/>
            <w:vAlign w:val="center"/>
          </w:tcPr>
          <w:p w14:paraId="609D6E0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13</w:t>
            </w:r>
          </w:p>
        </w:tc>
        <w:tc>
          <w:tcPr>
            <w:tcW w:w="3118" w:type="dxa"/>
            <w:shd w:val="clear" w:color="auto" w:fill="auto"/>
            <w:noWrap/>
            <w:vAlign w:val="center"/>
          </w:tcPr>
          <w:p w14:paraId="12924C26"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3,4</w:t>
            </w:r>
          </w:p>
        </w:tc>
      </w:tr>
      <w:tr w:rsidR="00255391" w:rsidRPr="0087367B" w14:paraId="5161AE87" w14:textId="77777777" w:rsidTr="000E0953">
        <w:trPr>
          <w:trHeight w:val="397"/>
        </w:trPr>
        <w:tc>
          <w:tcPr>
            <w:tcW w:w="1843" w:type="dxa"/>
            <w:shd w:val="clear" w:color="auto" w:fill="F2F2F2" w:themeFill="background1" w:themeFillShade="F2"/>
            <w:noWrap/>
          </w:tcPr>
          <w:p w14:paraId="777BB04A" w14:textId="4F662103"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985" w:type="dxa"/>
            <w:shd w:val="clear" w:color="auto" w:fill="auto"/>
            <w:noWrap/>
            <w:vAlign w:val="center"/>
          </w:tcPr>
          <w:p w14:paraId="5F270330"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2 088</w:t>
            </w:r>
          </w:p>
        </w:tc>
        <w:tc>
          <w:tcPr>
            <w:tcW w:w="2126" w:type="dxa"/>
            <w:shd w:val="clear" w:color="auto" w:fill="auto"/>
            <w:noWrap/>
            <w:vAlign w:val="center"/>
          </w:tcPr>
          <w:p w14:paraId="76B22F7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12</w:t>
            </w:r>
          </w:p>
        </w:tc>
        <w:tc>
          <w:tcPr>
            <w:tcW w:w="3118" w:type="dxa"/>
            <w:shd w:val="clear" w:color="auto" w:fill="auto"/>
            <w:noWrap/>
            <w:vAlign w:val="center"/>
          </w:tcPr>
          <w:p w14:paraId="2CD3B8B4"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5,7</w:t>
            </w:r>
          </w:p>
        </w:tc>
      </w:tr>
      <w:tr w:rsidR="00255391" w:rsidRPr="0087367B" w14:paraId="09750CCA" w14:textId="77777777" w:rsidTr="000E0953">
        <w:trPr>
          <w:trHeight w:val="397"/>
        </w:trPr>
        <w:tc>
          <w:tcPr>
            <w:tcW w:w="1843" w:type="dxa"/>
            <w:shd w:val="clear" w:color="auto" w:fill="F2F2F2" w:themeFill="background1" w:themeFillShade="F2"/>
            <w:noWrap/>
          </w:tcPr>
          <w:p w14:paraId="5E9045E3" w14:textId="42E017E5"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985" w:type="dxa"/>
            <w:shd w:val="clear" w:color="auto" w:fill="auto"/>
            <w:noWrap/>
            <w:vAlign w:val="center"/>
          </w:tcPr>
          <w:p w14:paraId="5FD5F107" w14:textId="258E7786" w:rsidR="00255391" w:rsidRPr="0087367B" w:rsidRDefault="00255391" w:rsidP="00255391">
            <w:pPr>
              <w:spacing w:after="0" w:line="240" w:lineRule="auto"/>
              <w:jc w:val="center"/>
              <w:rPr>
                <w:rFonts w:cstheme="minorHAnsi"/>
                <w:sz w:val="20"/>
                <w:szCs w:val="20"/>
              </w:rPr>
            </w:pPr>
            <w:r w:rsidRPr="0087367B">
              <w:rPr>
                <w:rFonts w:cstheme="minorHAnsi"/>
                <w:sz w:val="20"/>
                <w:szCs w:val="20"/>
              </w:rPr>
              <w:t>1 152</w:t>
            </w:r>
          </w:p>
        </w:tc>
        <w:tc>
          <w:tcPr>
            <w:tcW w:w="2126" w:type="dxa"/>
            <w:shd w:val="clear" w:color="auto" w:fill="auto"/>
            <w:noWrap/>
            <w:vAlign w:val="center"/>
          </w:tcPr>
          <w:p w14:paraId="2D8C7209" w14:textId="658C1D3A" w:rsidR="00255391" w:rsidRPr="0087367B" w:rsidRDefault="00255391" w:rsidP="00255391">
            <w:pPr>
              <w:spacing w:after="0" w:line="240" w:lineRule="auto"/>
              <w:jc w:val="center"/>
              <w:rPr>
                <w:rFonts w:cstheme="minorHAnsi"/>
                <w:sz w:val="20"/>
                <w:szCs w:val="20"/>
              </w:rPr>
            </w:pPr>
            <w:r w:rsidRPr="0087367B">
              <w:rPr>
                <w:rFonts w:cstheme="minorHAnsi"/>
                <w:sz w:val="20"/>
                <w:szCs w:val="20"/>
              </w:rPr>
              <w:t>0</w:t>
            </w:r>
          </w:p>
        </w:tc>
        <w:tc>
          <w:tcPr>
            <w:tcW w:w="3118" w:type="dxa"/>
            <w:shd w:val="clear" w:color="auto" w:fill="auto"/>
            <w:noWrap/>
            <w:vAlign w:val="center"/>
          </w:tcPr>
          <w:p w14:paraId="7FFF8A99" w14:textId="4B4A3A33" w:rsidR="00255391" w:rsidRPr="0087367B" w:rsidRDefault="00255391" w:rsidP="00255391">
            <w:pPr>
              <w:spacing w:after="0" w:line="240" w:lineRule="auto"/>
              <w:jc w:val="center"/>
              <w:rPr>
                <w:rFonts w:cstheme="minorHAnsi"/>
                <w:sz w:val="20"/>
                <w:szCs w:val="20"/>
              </w:rPr>
            </w:pPr>
            <w:r w:rsidRPr="0087367B">
              <w:rPr>
                <w:rFonts w:cstheme="minorHAnsi"/>
                <w:sz w:val="20"/>
                <w:szCs w:val="20"/>
              </w:rPr>
              <w:t>0,0</w:t>
            </w:r>
          </w:p>
        </w:tc>
      </w:tr>
      <w:tr w:rsidR="00255391" w:rsidRPr="0087367B" w14:paraId="110E549B" w14:textId="77777777" w:rsidTr="000E0953">
        <w:trPr>
          <w:trHeight w:val="397"/>
        </w:trPr>
        <w:tc>
          <w:tcPr>
            <w:tcW w:w="1843" w:type="dxa"/>
            <w:shd w:val="clear" w:color="auto" w:fill="F2F2F2" w:themeFill="background1" w:themeFillShade="F2"/>
            <w:noWrap/>
          </w:tcPr>
          <w:p w14:paraId="10979134" w14:textId="16E47991"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985" w:type="dxa"/>
            <w:shd w:val="clear" w:color="auto" w:fill="auto"/>
            <w:noWrap/>
            <w:vAlign w:val="center"/>
          </w:tcPr>
          <w:p w14:paraId="21AA1F9B" w14:textId="729B195D" w:rsidR="00255391" w:rsidRPr="0087367B" w:rsidRDefault="00255391" w:rsidP="00255391">
            <w:pPr>
              <w:spacing w:after="0" w:line="240" w:lineRule="auto"/>
              <w:jc w:val="center"/>
              <w:rPr>
                <w:rFonts w:cstheme="minorHAnsi"/>
                <w:sz w:val="20"/>
                <w:szCs w:val="20"/>
              </w:rPr>
            </w:pPr>
            <w:r w:rsidRPr="0087367B">
              <w:rPr>
                <w:rFonts w:cstheme="minorHAnsi"/>
                <w:sz w:val="20"/>
                <w:szCs w:val="20"/>
              </w:rPr>
              <w:t>5 137</w:t>
            </w:r>
          </w:p>
        </w:tc>
        <w:tc>
          <w:tcPr>
            <w:tcW w:w="2126" w:type="dxa"/>
            <w:shd w:val="clear" w:color="auto" w:fill="auto"/>
            <w:noWrap/>
            <w:vAlign w:val="center"/>
          </w:tcPr>
          <w:p w14:paraId="168B3B21" w14:textId="432909DC" w:rsidR="00255391" w:rsidRPr="0087367B" w:rsidRDefault="00255391" w:rsidP="00255391">
            <w:pPr>
              <w:spacing w:after="0" w:line="240" w:lineRule="auto"/>
              <w:jc w:val="center"/>
              <w:rPr>
                <w:rFonts w:cstheme="minorHAnsi"/>
                <w:sz w:val="20"/>
                <w:szCs w:val="20"/>
              </w:rPr>
            </w:pPr>
            <w:r w:rsidRPr="0087367B">
              <w:rPr>
                <w:rFonts w:cstheme="minorHAnsi"/>
                <w:sz w:val="20"/>
                <w:szCs w:val="20"/>
              </w:rPr>
              <w:t>0</w:t>
            </w:r>
          </w:p>
        </w:tc>
        <w:tc>
          <w:tcPr>
            <w:tcW w:w="3118" w:type="dxa"/>
            <w:shd w:val="clear" w:color="auto" w:fill="auto"/>
            <w:noWrap/>
            <w:vAlign w:val="center"/>
          </w:tcPr>
          <w:p w14:paraId="76680ED7" w14:textId="186C072E" w:rsidR="00255391" w:rsidRPr="0087367B" w:rsidRDefault="00255391" w:rsidP="00255391">
            <w:pPr>
              <w:spacing w:after="0" w:line="240" w:lineRule="auto"/>
              <w:jc w:val="center"/>
              <w:rPr>
                <w:rFonts w:cstheme="minorHAnsi"/>
                <w:sz w:val="20"/>
                <w:szCs w:val="20"/>
              </w:rPr>
            </w:pPr>
            <w:r w:rsidRPr="0087367B">
              <w:rPr>
                <w:rFonts w:cstheme="minorHAnsi"/>
                <w:sz w:val="20"/>
                <w:szCs w:val="20"/>
              </w:rPr>
              <w:t>0,0</w:t>
            </w:r>
          </w:p>
        </w:tc>
      </w:tr>
      <w:tr w:rsidR="00255391" w:rsidRPr="0087367B" w14:paraId="3D344E82" w14:textId="77777777" w:rsidTr="000E0953">
        <w:trPr>
          <w:trHeight w:val="397"/>
        </w:trPr>
        <w:tc>
          <w:tcPr>
            <w:tcW w:w="1843" w:type="dxa"/>
            <w:shd w:val="clear" w:color="auto" w:fill="F2F2F2" w:themeFill="background1" w:themeFillShade="F2"/>
            <w:noWrap/>
          </w:tcPr>
          <w:p w14:paraId="2B71426B" w14:textId="7F6A2ECE"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985" w:type="dxa"/>
            <w:shd w:val="clear" w:color="auto" w:fill="auto"/>
            <w:noWrap/>
            <w:vAlign w:val="center"/>
          </w:tcPr>
          <w:p w14:paraId="330DC06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3 403</w:t>
            </w:r>
          </w:p>
        </w:tc>
        <w:tc>
          <w:tcPr>
            <w:tcW w:w="2126" w:type="dxa"/>
            <w:shd w:val="clear" w:color="auto" w:fill="auto"/>
            <w:noWrap/>
            <w:vAlign w:val="center"/>
          </w:tcPr>
          <w:p w14:paraId="319A74A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0</w:t>
            </w:r>
          </w:p>
        </w:tc>
        <w:tc>
          <w:tcPr>
            <w:tcW w:w="3118" w:type="dxa"/>
            <w:shd w:val="clear" w:color="auto" w:fill="auto"/>
            <w:noWrap/>
            <w:vAlign w:val="center"/>
          </w:tcPr>
          <w:p w14:paraId="0D7ADB1B" w14:textId="77777777" w:rsidR="00255391" w:rsidRPr="0087367B" w:rsidRDefault="00255391" w:rsidP="00255391">
            <w:pPr>
              <w:spacing w:after="0" w:line="240" w:lineRule="auto"/>
              <w:jc w:val="center"/>
              <w:rPr>
                <w:rFonts w:cstheme="minorHAnsi"/>
                <w:bCs/>
                <w:color w:val="000000"/>
                <w:sz w:val="20"/>
                <w:szCs w:val="20"/>
              </w:rPr>
            </w:pPr>
            <w:r w:rsidRPr="0087367B">
              <w:rPr>
                <w:rFonts w:cstheme="minorHAnsi"/>
                <w:sz w:val="20"/>
                <w:szCs w:val="20"/>
              </w:rPr>
              <w:t>0,0</w:t>
            </w:r>
          </w:p>
        </w:tc>
      </w:tr>
      <w:tr w:rsidR="00255391" w:rsidRPr="0087367B" w14:paraId="0816D34F" w14:textId="77777777" w:rsidTr="00031BDF">
        <w:trPr>
          <w:trHeight w:val="397"/>
        </w:trPr>
        <w:tc>
          <w:tcPr>
            <w:tcW w:w="1843" w:type="dxa"/>
            <w:shd w:val="clear" w:color="auto" w:fill="F2F2F2" w:themeFill="background1" w:themeFillShade="F2"/>
            <w:noWrap/>
            <w:vAlign w:val="center"/>
          </w:tcPr>
          <w:p w14:paraId="1AB4B7CE"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Gmina</w:t>
            </w:r>
          </w:p>
        </w:tc>
        <w:tc>
          <w:tcPr>
            <w:tcW w:w="1985" w:type="dxa"/>
            <w:shd w:val="clear" w:color="auto" w:fill="auto"/>
            <w:noWrap/>
            <w:vAlign w:val="center"/>
          </w:tcPr>
          <w:p w14:paraId="21FC26DD"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43 301</w:t>
            </w:r>
          </w:p>
        </w:tc>
        <w:tc>
          <w:tcPr>
            <w:tcW w:w="2126" w:type="dxa"/>
            <w:shd w:val="clear" w:color="auto" w:fill="auto"/>
            <w:noWrap/>
            <w:vAlign w:val="center"/>
          </w:tcPr>
          <w:p w14:paraId="616BBBA2"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289</w:t>
            </w:r>
          </w:p>
        </w:tc>
        <w:tc>
          <w:tcPr>
            <w:tcW w:w="3118" w:type="dxa"/>
            <w:shd w:val="clear" w:color="auto" w:fill="auto"/>
            <w:noWrap/>
            <w:vAlign w:val="center"/>
          </w:tcPr>
          <w:p w14:paraId="7D0A1D66"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6,7</w:t>
            </w:r>
          </w:p>
        </w:tc>
      </w:tr>
    </w:tbl>
    <w:p w14:paraId="6EB53DE9" w14:textId="4F7048B3"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r w:rsidR="003D2A37">
        <w:rPr>
          <w:rFonts w:asciiTheme="minorHAnsi" w:hAnsiTheme="minorHAnsi" w:cstheme="minorHAnsi"/>
        </w:rPr>
        <w:t xml:space="preserve"> na podstawie danych Komisariatu Policji Czechowicach-Dziedzicach. </w:t>
      </w:r>
    </w:p>
    <w:p w14:paraId="3A150709" w14:textId="302A4BA4" w:rsidR="00984315" w:rsidRPr="00624324" w:rsidRDefault="00984315" w:rsidP="00984315">
      <w:pPr>
        <w:pStyle w:val="nad"/>
        <w:rPr>
          <w:rFonts w:asciiTheme="minorHAnsi" w:hAnsiTheme="minorHAnsi" w:cstheme="minorHAnsi"/>
        </w:rPr>
      </w:pPr>
      <w:bookmarkStart w:id="27" w:name="_Toc158636764"/>
      <w:r w:rsidRPr="00624324">
        <w:rPr>
          <w:rFonts w:asciiTheme="minorHAnsi" w:hAnsiTheme="minorHAnsi" w:cstheme="minorHAnsi"/>
        </w:rPr>
        <w:lastRenderedPageBreak/>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5</w:t>
      </w:r>
      <w:r w:rsidRPr="00624324">
        <w:rPr>
          <w:rFonts w:asciiTheme="minorHAnsi" w:hAnsiTheme="minorHAnsi" w:cstheme="minorHAnsi"/>
          <w:noProof/>
        </w:rPr>
        <w:fldChar w:fldCharType="end"/>
      </w:r>
      <w:r w:rsidRPr="00624324">
        <w:rPr>
          <w:rFonts w:asciiTheme="minorHAnsi" w:hAnsiTheme="minorHAnsi" w:cstheme="minorHAnsi"/>
        </w:rPr>
        <w:t xml:space="preserve"> Liczba zdarzeń drogowych na 1000 mieszkańców.</w:t>
      </w:r>
      <w:bookmarkEnd w:id="27"/>
    </w:p>
    <w:p w14:paraId="53BBB39E" w14:textId="77777777" w:rsidR="00984315" w:rsidRPr="00624324" w:rsidRDefault="00984315" w:rsidP="00984315">
      <w:pPr>
        <w:pStyle w:val="Legenda"/>
        <w:rPr>
          <w:rFonts w:asciiTheme="minorHAnsi" w:hAnsiTheme="minorHAnsi" w:cstheme="minorHAnsi"/>
        </w:rPr>
      </w:pPr>
      <w:r w:rsidRPr="00624324">
        <w:rPr>
          <w:rFonts w:asciiTheme="minorHAnsi" w:hAnsiTheme="minorHAnsi" w:cstheme="minorHAnsi"/>
          <w:noProof/>
          <w:lang w:eastAsia="pl-PL"/>
        </w:rPr>
        <w:drawing>
          <wp:inline distT="0" distB="0" distL="0" distR="0" wp14:anchorId="5099F518" wp14:editId="3D5C6D1D">
            <wp:extent cx="5762625" cy="3667125"/>
            <wp:effectExtent l="0" t="0" r="9525" b="9525"/>
            <wp:docPr id="1585978986" name="Obraz 8"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78986" name="Obraz 8" descr="Obraz zawierający tekst, mapa, atlas, Czcionka&#10;&#10;Opis wygenerowany automatyczni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r w:rsidRPr="00624324">
        <w:rPr>
          <w:rFonts w:asciiTheme="minorHAnsi" w:hAnsiTheme="minorHAnsi" w:cstheme="minorHAnsi"/>
        </w:rPr>
        <w:br/>
        <w:t>Źródło: opracowanie własne.</w:t>
      </w:r>
    </w:p>
    <w:p w14:paraId="58B5F5C2" w14:textId="2674967A" w:rsidR="00984315" w:rsidRPr="00624324" w:rsidRDefault="00984315" w:rsidP="00984315">
      <w:pPr>
        <w:spacing w:line="360" w:lineRule="auto"/>
        <w:jc w:val="both"/>
        <w:rPr>
          <w:rFonts w:cstheme="minorHAnsi"/>
        </w:rPr>
      </w:pPr>
      <w:bookmarkStart w:id="28" w:name="_Toc144401797"/>
      <w:r w:rsidRPr="00624324">
        <w:rPr>
          <w:rFonts w:cstheme="minorHAnsi"/>
        </w:rPr>
        <w:t xml:space="preserve">W ramach diagnozy przeanalizowano kwestie związane z pomocą społeczną świadczoną przez Ośrodek Pomocy Społecznej w Czechowicach-Dziedzicach. Działalność ośrodka dotyczy m.in. udzielaniu zasiłków pieniężnych i niepieniężnych </w:t>
      </w:r>
      <w:r w:rsidR="001831DD">
        <w:rPr>
          <w:rFonts w:cstheme="minorHAnsi"/>
        </w:rPr>
        <w:t>oraz</w:t>
      </w:r>
      <w:r w:rsidRPr="00624324">
        <w:rPr>
          <w:rFonts w:cstheme="minorHAnsi"/>
        </w:rPr>
        <w:t xml:space="preserve"> organizowaniu usług opiekuńczych. Osoby borykające się z</w:t>
      </w:r>
      <w:r w:rsidR="001831DD">
        <w:rPr>
          <w:rFonts w:cstheme="minorHAnsi"/>
        </w:rPr>
        <w:t> </w:t>
      </w:r>
      <w:r w:rsidRPr="00624324">
        <w:rPr>
          <w:rFonts w:cstheme="minorHAnsi"/>
        </w:rPr>
        <w:t>problemami społecznymi są głównymi interesariuszami procesu rewitalizacji, ponieważ odpowiednio przeprowadzony pozwala zapobiec wykluczeniu społecznemu poszczególnych grup społecznych. Zgodnie z danymi OPS w 2022 r. liczba klientów pomocy społecznej ogółem wyniosła 924, co stanowiło 2,1% mieszkańców gminy. W liczbach bezwzględnych najwięcej klientów pomocy społecznej odnotowano w obszarze Barbara (128) oraz Centrum (128), jednakże w przeliczeniu na 1 000 mieszkańców najgorsza sytuacja dotyczyła obszaru Tomaszówka (45,5) i Lesisko (39,2).</w:t>
      </w:r>
      <w:r w:rsidR="00143D9A" w:rsidRPr="00624324">
        <w:rPr>
          <w:rFonts w:cstheme="minorHAnsi"/>
        </w:rPr>
        <w:t xml:space="preserve"> Wyższą niż średnio w całej gmin</w:t>
      </w:r>
      <w:r w:rsidR="00C11A70">
        <w:rPr>
          <w:rFonts w:cstheme="minorHAnsi"/>
        </w:rPr>
        <w:t>ie</w:t>
      </w:r>
      <w:r w:rsidR="00143D9A" w:rsidRPr="00624324">
        <w:rPr>
          <w:rFonts w:cstheme="minorHAnsi"/>
        </w:rPr>
        <w:t xml:space="preserve"> skalę zapotrzebowania na świadczenie społeczne odnotowano łącznie w siedmiu obszarach porównawczych. </w:t>
      </w:r>
    </w:p>
    <w:p w14:paraId="57A1FFE6" w14:textId="721BE2BD" w:rsidR="00984315" w:rsidRPr="00624324" w:rsidRDefault="00984315" w:rsidP="00984315">
      <w:pPr>
        <w:pStyle w:val="nad"/>
        <w:rPr>
          <w:rFonts w:asciiTheme="minorHAnsi" w:hAnsiTheme="minorHAnsi" w:cstheme="minorHAnsi"/>
        </w:rPr>
      </w:pPr>
      <w:bookmarkStart w:id="29" w:name="_Toc158630135"/>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7</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w:t>
      </w:r>
      <w:bookmarkEnd w:id="28"/>
      <w:r w:rsidRPr="00624324">
        <w:rPr>
          <w:rFonts w:asciiTheme="minorHAnsi" w:hAnsiTheme="minorHAnsi" w:cstheme="minorHAnsi"/>
        </w:rPr>
        <w:t>Liczba klientów pomocy społecznej na 1 000 mieszkańców</w:t>
      </w:r>
      <w:bookmarkEnd w:id="29"/>
      <w:r w:rsidRPr="00624324">
        <w:rPr>
          <w:rFonts w:asciiTheme="minorHAnsi" w:hAnsiTheme="minorHAnsi" w:cstheme="minorHAnsi"/>
        </w:rPr>
        <w:t xml:space="preserve"> </w:t>
      </w:r>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984315" w:rsidRPr="0087367B" w14:paraId="57F15FAE" w14:textId="77777777" w:rsidTr="00031BDF">
        <w:trPr>
          <w:trHeight w:val="690"/>
          <w:tblHeader/>
        </w:trPr>
        <w:tc>
          <w:tcPr>
            <w:tcW w:w="1985" w:type="dxa"/>
            <w:shd w:val="clear" w:color="auto" w:fill="F2F2F2" w:themeFill="background1" w:themeFillShade="F2"/>
            <w:noWrap/>
            <w:vAlign w:val="center"/>
            <w:hideMark/>
          </w:tcPr>
          <w:p w14:paraId="7CE2EE05" w14:textId="77777777" w:rsidR="00984315" w:rsidRPr="0087367B" w:rsidRDefault="00984315" w:rsidP="00624324">
            <w:pPr>
              <w:spacing w:after="0" w:line="240" w:lineRule="auto"/>
              <w:jc w:val="center"/>
              <w:rPr>
                <w:rFonts w:eastAsia="Times New Roman" w:cstheme="minorHAnsi"/>
                <w:sz w:val="20"/>
                <w:szCs w:val="20"/>
                <w:lang w:eastAsia="pl-PL"/>
              </w:rPr>
            </w:pPr>
            <w:r w:rsidRPr="0087367B">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28D2435C"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Liczba mieszkańców</w:t>
            </w:r>
          </w:p>
        </w:tc>
        <w:tc>
          <w:tcPr>
            <w:tcW w:w="2409" w:type="dxa"/>
            <w:shd w:val="clear" w:color="auto" w:fill="F2F2F2" w:themeFill="background1" w:themeFillShade="F2"/>
            <w:vAlign w:val="center"/>
            <w:hideMark/>
          </w:tcPr>
          <w:p w14:paraId="256ED88C"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Liczba klientów ośrodków pomocy społecznej ogółem</w:t>
            </w:r>
          </w:p>
        </w:tc>
        <w:tc>
          <w:tcPr>
            <w:tcW w:w="2835" w:type="dxa"/>
            <w:shd w:val="clear" w:color="auto" w:fill="F2F2F2" w:themeFill="background1" w:themeFillShade="F2"/>
            <w:vAlign w:val="center"/>
            <w:hideMark/>
          </w:tcPr>
          <w:p w14:paraId="28762836" w14:textId="77777777" w:rsidR="00984315" w:rsidRPr="0087367B" w:rsidRDefault="00984315" w:rsidP="00624324">
            <w:pPr>
              <w:spacing w:after="0" w:line="240" w:lineRule="auto"/>
              <w:jc w:val="center"/>
              <w:rPr>
                <w:rFonts w:eastAsia="Times New Roman" w:cstheme="minorHAnsi"/>
                <w:bCs/>
                <w:color w:val="000000"/>
                <w:sz w:val="20"/>
                <w:szCs w:val="20"/>
                <w:lang w:eastAsia="pl-PL"/>
              </w:rPr>
            </w:pPr>
            <w:r w:rsidRPr="0087367B">
              <w:rPr>
                <w:rFonts w:cstheme="minorHAnsi"/>
                <w:bCs/>
                <w:color w:val="000000"/>
                <w:sz w:val="20"/>
                <w:szCs w:val="20"/>
              </w:rPr>
              <w:t>Liczba klientów pomocy społecznej na 1 000 mieszkańców</w:t>
            </w:r>
          </w:p>
        </w:tc>
      </w:tr>
      <w:tr w:rsidR="00255391" w:rsidRPr="0087367B" w14:paraId="16376A82" w14:textId="77777777" w:rsidTr="004425BB">
        <w:trPr>
          <w:trHeight w:val="345"/>
        </w:trPr>
        <w:tc>
          <w:tcPr>
            <w:tcW w:w="1985" w:type="dxa"/>
            <w:shd w:val="clear" w:color="auto" w:fill="F2F2F2" w:themeFill="background1" w:themeFillShade="F2"/>
            <w:noWrap/>
          </w:tcPr>
          <w:p w14:paraId="61F07BA9" w14:textId="64E3CCD1"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61C50059"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4 931</w:t>
            </w:r>
          </w:p>
        </w:tc>
        <w:tc>
          <w:tcPr>
            <w:tcW w:w="2409" w:type="dxa"/>
            <w:shd w:val="clear" w:color="auto" w:fill="auto"/>
            <w:noWrap/>
            <w:vAlign w:val="center"/>
          </w:tcPr>
          <w:p w14:paraId="5DAB3D2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128</w:t>
            </w:r>
          </w:p>
        </w:tc>
        <w:tc>
          <w:tcPr>
            <w:tcW w:w="2835" w:type="dxa"/>
            <w:shd w:val="clear" w:color="auto" w:fill="auto"/>
            <w:noWrap/>
            <w:vAlign w:val="center"/>
          </w:tcPr>
          <w:p w14:paraId="0D552349"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color w:val="C00000"/>
                <w:sz w:val="20"/>
                <w:szCs w:val="20"/>
              </w:rPr>
              <w:t>26,0</w:t>
            </w:r>
          </w:p>
        </w:tc>
      </w:tr>
      <w:tr w:rsidR="00255391" w:rsidRPr="0087367B" w14:paraId="07A4A2B4" w14:textId="77777777" w:rsidTr="004425BB">
        <w:trPr>
          <w:trHeight w:val="345"/>
        </w:trPr>
        <w:tc>
          <w:tcPr>
            <w:tcW w:w="1985" w:type="dxa"/>
            <w:shd w:val="clear" w:color="auto" w:fill="F2F2F2" w:themeFill="background1" w:themeFillShade="F2"/>
            <w:noWrap/>
          </w:tcPr>
          <w:p w14:paraId="516C7B1F" w14:textId="25E02465"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49BC286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5 245</w:t>
            </w:r>
          </w:p>
        </w:tc>
        <w:tc>
          <w:tcPr>
            <w:tcW w:w="2409" w:type="dxa"/>
            <w:shd w:val="clear" w:color="auto" w:fill="auto"/>
            <w:noWrap/>
            <w:vAlign w:val="center"/>
          </w:tcPr>
          <w:p w14:paraId="5266F6F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128</w:t>
            </w:r>
          </w:p>
        </w:tc>
        <w:tc>
          <w:tcPr>
            <w:tcW w:w="2835" w:type="dxa"/>
            <w:shd w:val="clear" w:color="auto" w:fill="auto"/>
            <w:noWrap/>
            <w:vAlign w:val="center"/>
          </w:tcPr>
          <w:p w14:paraId="531C8199"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color w:val="C00000"/>
                <w:sz w:val="20"/>
                <w:szCs w:val="20"/>
              </w:rPr>
              <w:t>24,4</w:t>
            </w:r>
          </w:p>
        </w:tc>
      </w:tr>
      <w:tr w:rsidR="00255391" w:rsidRPr="0087367B" w14:paraId="05BF7A25" w14:textId="77777777" w:rsidTr="004425BB">
        <w:trPr>
          <w:trHeight w:val="345"/>
        </w:trPr>
        <w:tc>
          <w:tcPr>
            <w:tcW w:w="1985" w:type="dxa"/>
            <w:shd w:val="clear" w:color="auto" w:fill="F2F2F2" w:themeFill="background1" w:themeFillShade="F2"/>
            <w:noWrap/>
          </w:tcPr>
          <w:p w14:paraId="520277E1" w14:textId="2EB7296B"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43BDDE30"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3 218</w:t>
            </w:r>
          </w:p>
        </w:tc>
        <w:tc>
          <w:tcPr>
            <w:tcW w:w="2409" w:type="dxa"/>
            <w:shd w:val="clear" w:color="auto" w:fill="auto"/>
            <w:noWrap/>
            <w:vAlign w:val="center"/>
          </w:tcPr>
          <w:p w14:paraId="66019D0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32</w:t>
            </w:r>
          </w:p>
        </w:tc>
        <w:tc>
          <w:tcPr>
            <w:tcW w:w="2835" w:type="dxa"/>
            <w:shd w:val="clear" w:color="auto" w:fill="auto"/>
            <w:noWrap/>
            <w:vAlign w:val="center"/>
          </w:tcPr>
          <w:p w14:paraId="66F2A561"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9,9S</w:t>
            </w:r>
          </w:p>
        </w:tc>
      </w:tr>
      <w:tr w:rsidR="00255391" w:rsidRPr="0087367B" w14:paraId="15C03FFF" w14:textId="77777777" w:rsidTr="004425BB">
        <w:trPr>
          <w:trHeight w:val="345"/>
        </w:trPr>
        <w:tc>
          <w:tcPr>
            <w:tcW w:w="1985" w:type="dxa"/>
            <w:shd w:val="clear" w:color="auto" w:fill="F2F2F2" w:themeFill="background1" w:themeFillShade="F2"/>
            <w:noWrap/>
          </w:tcPr>
          <w:p w14:paraId="1DBD933E" w14:textId="37F97452"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0CC6750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1 520</w:t>
            </w:r>
          </w:p>
        </w:tc>
        <w:tc>
          <w:tcPr>
            <w:tcW w:w="2409" w:type="dxa"/>
            <w:shd w:val="clear" w:color="auto" w:fill="auto"/>
            <w:noWrap/>
            <w:vAlign w:val="center"/>
          </w:tcPr>
          <w:p w14:paraId="3484A6F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52</w:t>
            </w:r>
          </w:p>
        </w:tc>
        <w:tc>
          <w:tcPr>
            <w:tcW w:w="2835" w:type="dxa"/>
            <w:shd w:val="clear" w:color="auto" w:fill="auto"/>
            <w:noWrap/>
            <w:vAlign w:val="center"/>
          </w:tcPr>
          <w:p w14:paraId="60075E79"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34,2</w:t>
            </w:r>
          </w:p>
        </w:tc>
      </w:tr>
      <w:tr w:rsidR="00255391" w:rsidRPr="0087367B" w14:paraId="56B0624F" w14:textId="77777777" w:rsidTr="004425BB">
        <w:trPr>
          <w:trHeight w:val="345"/>
        </w:trPr>
        <w:tc>
          <w:tcPr>
            <w:tcW w:w="1985" w:type="dxa"/>
            <w:shd w:val="clear" w:color="auto" w:fill="F2F2F2" w:themeFill="background1" w:themeFillShade="F2"/>
            <w:noWrap/>
          </w:tcPr>
          <w:p w14:paraId="0B63CCAB" w14:textId="58B9547E"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0EAF63FC"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3 011</w:t>
            </w:r>
          </w:p>
        </w:tc>
        <w:tc>
          <w:tcPr>
            <w:tcW w:w="2409" w:type="dxa"/>
            <w:shd w:val="clear" w:color="auto" w:fill="auto"/>
            <w:noWrap/>
            <w:vAlign w:val="center"/>
          </w:tcPr>
          <w:p w14:paraId="799B864C"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118</w:t>
            </w:r>
          </w:p>
        </w:tc>
        <w:tc>
          <w:tcPr>
            <w:tcW w:w="2835" w:type="dxa"/>
            <w:shd w:val="clear" w:color="auto" w:fill="auto"/>
            <w:noWrap/>
            <w:vAlign w:val="center"/>
          </w:tcPr>
          <w:p w14:paraId="5E7C03F3"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39,2</w:t>
            </w:r>
          </w:p>
        </w:tc>
      </w:tr>
      <w:tr w:rsidR="00255391" w:rsidRPr="0087367B" w14:paraId="108784BC" w14:textId="77777777" w:rsidTr="004425BB">
        <w:trPr>
          <w:trHeight w:val="345"/>
        </w:trPr>
        <w:tc>
          <w:tcPr>
            <w:tcW w:w="1985" w:type="dxa"/>
            <w:shd w:val="clear" w:color="auto" w:fill="F2F2F2" w:themeFill="background1" w:themeFillShade="F2"/>
            <w:noWrap/>
          </w:tcPr>
          <w:p w14:paraId="53725D01" w14:textId="58834733"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lastRenderedPageBreak/>
              <w:t>Osiedle Południe</w:t>
            </w:r>
          </w:p>
        </w:tc>
        <w:tc>
          <w:tcPr>
            <w:tcW w:w="1843" w:type="dxa"/>
            <w:shd w:val="clear" w:color="auto" w:fill="auto"/>
            <w:noWrap/>
            <w:vAlign w:val="center"/>
          </w:tcPr>
          <w:p w14:paraId="6566C17C"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6 182</w:t>
            </w:r>
          </w:p>
        </w:tc>
        <w:tc>
          <w:tcPr>
            <w:tcW w:w="2409" w:type="dxa"/>
            <w:shd w:val="clear" w:color="auto" w:fill="auto"/>
            <w:noWrap/>
            <w:vAlign w:val="center"/>
          </w:tcPr>
          <w:p w14:paraId="32198EE2"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70</w:t>
            </w:r>
          </w:p>
        </w:tc>
        <w:tc>
          <w:tcPr>
            <w:tcW w:w="2835" w:type="dxa"/>
            <w:shd w:val="clear" w:color="auto" w:fill="auto"/>
            <w:noWrap/>
            <w:vAlign w:val="center"/>
          </w:tcPr>
          <w:p w14:paraId="198B4FF7"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11,3</w:t>
            </w:r>
          </w:p>
        </w:tc>
      </w:tr>
      <w:tr w:rsidR="00255391" w:rsidRPr="0087367B" w14:paraId="5F26B8F3" w14:textId="77777777" w:rsidTr="004425BB">
        <w:trPr>
          <w:trHeight w:val="345"/>
        </w:trPr>
        <w:tc>
          <w:tcPr>
            <w:tcW w:w="1985" w:type="dxa"/>
            <w:shd w:val="clear" w:color="auto" w:fill="F2F2F2" w:themeFill="background1" w:themeFillShade="F2"/>
            <w:noWrap/>
          </w:tcPr>
          <w:p w14:paraId="39FBD725" w14:textId="61E653F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0D797EC9"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3 555</w:t>
            </w:r>
          </w:p>
        </w:tc>
        <w:tc>
          <w:tcPr>
            <w:tcW w:w="2409" w:type="dxa"/>
            <w:shd w:val="clear" w:color="auto" w:fill="auto"/>
            <w:noWrap/>
            <w:vAlign w:val="center"/>
          </w:tcPr>
          <w:p w14:paraId="09019E6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83</w:t>
            </w:r>
          </w:p>
        </w:tc>
        <w:tc>
          <w:tcPr>
            <w:tcW w:w="2835" w:type="dxa"/>
            <w:shd w:val="clear" w:color="auto" w:fill="auto"/>
            <w:noWrap/>
            <w:vAlign w:val="center"/>
          </w:tcPr>
          <w:p w14:paraId="1E27279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color w:val="C00000"/>
                <w:sz w:val="20"/>
                <w:szCs w:val="20"/>
              </w:rPr>
              <w:t>23,3</w:t>
            </w:r>
          </w:p>
        </w:tc>
      </w:tr>
      <w:tr w:rsidR="00255391" w:rsidRPr="0087367B" w14:paraId="32041188" w14:textId="77777777" w:rsidTr="004425BB">
        <w:trPr>
          <w:trHeight w:val="345"/>
        </w:trPr>
        <w:tc>
          <w:tcPr>
            <w:tcW w:w="1985" w:type="dxa"/>
            <w:shd w:val="clear" w:color="auto" w:fill="F2F2F2" w:themeFill="background1" w:themeFillShade="F2"/>
            <w:noWrap/>
          </w:tcPr>
          <w:p w14:paraId="6B922E19" w14:textId="5DC1415E"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61FF5D8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3 859</w:t>
            </w:r>
          </w:p>
        </w:tc>
        <w:tc>
          <w:tcPr>
            <w:tcW w:w="2409" w:type="dxa"/>
            <w:shd w:val="clear" w:color="auto" w:fill="auto"/>
            <w:noWrap/>
            <w:vAlign w:val="center"/>
          </w:tcPr>
          <w:p w14:paraId="1CB40C5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42</w:t>
            </w:r>
          </w:p>
        </w:tc>
        <w:tc>
          <w:tcPr>
            <w:tcW w:w="2835" w:type="dxa"/>
            <w:shd w:val="clear" w:color="auto" w:fill="auto"/>
            <w:noWrap/>
            <w:vAlign w:val="center"/>
          </w:tcPr>
          <w:p w14:paraId="424A2897"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10,9</w:t>
            </w:r>
          </w:p>
        </w:tc>
      </w:tr>
      <w:tr w:rsidR="00255391" w:rsidRPr="0087367B" w14:paraId="2320EB45" w14:textId="77777777" w:rsidTr="004425BB">
        <w:trPr>
          <w:trHeight w:val="345"/>
        </w:trPr>
        <w:tc>
          <w:tcPr>
            <w:tcW w:w="1985" w:type="dxa"/>
            <w:shd w:val="clear" w:color="auto" w:fill="F2F2F2" w:themeFill="background1" w:themeFillShade="F2"/>
            <w:noWrap/>
          </w:tcPr>
          <w:p w14:paraId="61215EBA" w14:textId="3C3A1711"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583BFAFB"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2 088</w:t>
            </w:r>
          </w:p>
        </w:tc>
        <w:tc>
          <w:tcPr>
            <w:tcW w:w="2409" w:type="dxa"/>
            <w:shd w:val="clear" w:color="auto" w:fill="auto"/>
            <w:noWrap/>
            <w:vAlign w:val="center"/>
          </w:tcPr>
          <w:p w14:paraId="1018613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95</w:t>
            </w:r>
          </w:p>
        </w:tc>
        <w:tc>
          <w:tcPr>
            <w:tcW w:w="2835" w:type="dxa"/>
            <w:shd w:val="clear" w:color="auto" w:fill="auto"/>
            <w:noWrap/>
            <w:vAlign w:val="center"/>
          </w:tcPr>
          <w:p w14:paraId="1256B315"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45,5</w:t>
            </w:r>
          </w:p>
        </w:tc>
      </w:tr>
      <w:tr w:rsidR="00255391" w:rsidRPr="0087367B" w14:paraId="6C8070F8" w14:textId="77777777" w:rsidTr="004425BB">
        <w:trPr>
          <w:trHeight w:val="345"/>
        </w:trPr>
        <w:tc>
          <w:tcPr>
            <w:tcW w:w="1985" w:type="dxa"/>
            <w:shd w:val="clear" w:color="auto" w:fill="F2F2F2" w:themeFill="background1" w:themeFillShade="F2"/>
            <w:noWrap/>
          </w:tcPr>
          <w:p w14:paraId="12066C6C" w14:textId="0BD6E55B"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1B7A34D1" w14:textId="2779CAC2" w:rsidR="00255391" w:rsidRPr="0087367B" w:rsidRDefault="00255391" w:rsidP="00255391">
            <w:pPr>
              <w:spacing w:after="0" w:line="240" w:lineRule="auto"/>
              <w:jc w:val="center"/>
              <w:rPr>
                <w:rFonts w:cstheme="minorHAnsi"/>
                <w:sz w:val="20"/>
                <w:szCs w:val="20"/>
              </w:rPr>
            </w:pPr>
            <w:r w:rsidRPr="0087367B">
              <w:rPr>
                <w:rFonts w:cstheme="minorHAnsi"/>
                <w:sz w:val="20"/>
                <w:szCs w:val="20"/>
              </w:rPr>
              <w:t>1 152</w:t>
            </w:r>
          </w:p>
        </w:tc>
        <w:tc>
          <w:tcPr>
            <w:tcW w:w="2409" w:type="dxa"/>
            <w:shd w:val="clear" w:color="auto" w:fill="auto"/>
            <w:noWrap/>
            <w:vAlign w:val="center"/>
          </w:tcPr>
          <w:p w14:paraId="3A48F7A3" w14:textId="0664312C" w:rsidR="00255391" w:rsidRPr="0087367B" w:rsidRDefault="00255391" w:rsidP="00255391">
            <w:pPr>
              <w:spacing w:after="0" w:line="240" w:lineRule="auto"/>
              <w:jc w:val="center"/>
              <w:rPr>
                <w:rFonts w:cstheme="minorHAnsi"/>
                <w:sz w:val="20"/>
                <w:szCs w:val="20"/>
              </w:rPr>
            </w:pPr>
            <w:r w:rsidRPr="0087367B">
              <w:rPr>
                <w:rFonts w:cstheme="minorHAnsi"/>
                <w:sz w:val="20"/>
                <w:szCs w:val="20"/>
              </w:rPr>
              <w:t>15</w:t>
            </w:r>
          </w:p>
        </w:tc>
        <w:tc>
          <w:tcPr>
            <w:tcW w:w="2835" w:type="dxa"/>
            <w:shd w:val="clear" w:color="auto" w:fill="auto"/>
            <w:noWrap/>
            <w:vAlign w:val="center"/>
          </w:tcPr>
          <w:p w14:paraId="1C510D85" w14:textId="4CBF1D68"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13,0</w:t>
            </w:r>
          </w:p>
        </w:tc>
      </w:tr>
      <w:tr w:rsidR="00255391" w:rsidRPr="0087367B" w14:paraId="2DBC7E2E" w14:textId="77777777" w:rsidTr="004425BB">
        <w:trPr>
          <w:trHeight w:val="345"/>
        </w:trPr>
        <w:tc>
          <w:tcPr>
            <w:tcW w:w="1985" w:type="dxa"/>
            <w:shd w:val="clear" w:color="auto" w:fill="F2F2F2" w:themeFill="background1" w:themeFillShade="F2"/>
            <w:noWrap/>
          </w:tcPr>
          <w:p w14:paraId="10B2D365" w14:textId="2BC852DB"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3764864F" w14:textId="237A6A33" w:rsidR="00255391" w:rsidRPr="0087367B" w:rsidRDefault="00255391" w:rsidP="00255391">
            <w:pPr>
              <w:spacing w:after="0" w:line="240" w:lineRule="auto"/>
              <w:jc w:val="center"/>
              <w:rPr>
                <w:rFonts w:cstheme="minorHAnsi"/>
                <w:sz w:val="20"/>
                <w:szCs w:val="20"/>
              </w:rPr>
            </w:pPr>
            <w:r w:rsidRPr="0087367B">
              <w:rPr>
                <w:rFonts w:cstheme="minorHAnsi"/>
                <w:sz w:val="20"/>
                <w:szCs w:val="20"/>
              </w:rPr>
              <w:t>5 137</w:t>
            </w:r>
          </w:p>
        </w:tc>
        <w:tc>
          <w:tcPr>
            <w:tcW w:w="2409" w:type="dxa"/>
            <w:shd w:val="clear" w:color="auto" w:fill="auto"/>
            <w:noWrap/>
            <w:vAlign w:val="center"/>
          </w:tcPr>
          <w:p w14:paraId="26815C84" w14:textId="2A48EE89" w:rsidR="00255391" w:rsidRPr="0087367B" w:rsidRDefault="00255391" w:rsidP="00255391">
            <w:pPr>
              <w:spacing w:after="0" w:line="240" w:lineRule="auto"/>
              <w:jc w:val="center"/>
              <w:rPr>
                <w:rFonts w:cstheme="minorHAnsi"/>
                <w:sz w:val="20"/>
                <w:szCs w:val="20"/>
              </w:rPr>
            </w:pPr>
            <w:r w:rsidRPr="0087367B">
              <w:rPr>
                <w:rFonts w:cstheme="minorHAnsi"/>
                <w:sz w:val="20"/>
                <w:szCs w:val="20"/>
              </w:rPr>
              <w:t>76</w:t>
            </w:r>
          </w:p>
        </w:tc>
        <w:tc>
          <w:tcPr>
            <w:tcW w:w="2835" w:type="dxa"/>
            <w:shd w:val="clear" w:color="auto" w:fill="auto"/>
            <w:noWrap/>
            <w:vAlign w:val="center"/>
          </w:tcPr>
          <w:p w14:paraId="4BC7094C" w14:textId="4AF3C699"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14,8</w:t>
            </w:r>
          </w:p>
        </w:tc>
      </w:tr>
      <w:tr w:rsidR="00255391" w:rsidRPr="0087367B" w14:paraId="583E330F" w14:textId="77777777" w:rsidTr="004425BB">
        <w:trPr>
          <w:trHeight w:val="345"/>
        </w:trPr>
        <w:tc>
          <w:tcPr>
            <w:tcW w:w="1985" w:type="dxa"/>
            <w:shd w:val="clear" w:color="auto" w:fill="F2F2F2" w:themeFill="background1" w:themeFillShade="F2"/>
            <w:noWrap/>
          </w:tcPr>
          <w:p w14:paraId="40EE8A36" w14:textId="315584DA"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1A3912C9"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3 403</w:t>
            </w:r>
          </w:p>
        </w:tc>
        <w:tc>
          <w:tcPr>
            <w:tcW w:w="2409" w:type="dxa"/>
            <w:shd w:val="clear" w:color="auto" w:fill="auto"/>
            <w:noWrap/>
            <w:vAlign w:val="center"/>
          </w:tcPr>
          <w:p w14:paraId="1A92625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85</w:t>
            </w:r>
          </w:p>
        </w:tc>
        <w:tc>
          <w:tcPr>
            <w:tcW w:w="2835" w:type="dxa"/>
            <w:shd w:val="clear" w:color="auto" w:fill="auto"/>
            <w:noWrap/>
            <w:vAlign w:val="center"/>
          </w:tcPr>
          <w:p w14:paraId="7CD37BB8" w14:textId="77777777" w:rsidR="00255391" w:rsidRPr="0087367B" w:rsidRDefault="00255391" w:rsidP="00255391">
            <w:pPr>
              <w:spacing w:after="0" w:line="240" w:lineRule="auto"/>
              <w:jc w:val="center"/>
              <w:rPr>
                <w:rFonts w:cstheme="minorHAnsi"/>
                <w:bCs/>
                <w:color w:val="C00000"/>
                <w:sz w:val="20"/>
                <w:szCs w:val="20"/>
              </w:rPr>
            </w:pPr>
            <w:r w:rsidRPr="0087367B">
              <w:rPr>
                <w:rFonts w:cstheme="minorHAnsi"/>
                <w:color w:val="C00000"/>
                <w:sz w:val="20"/>
                <w:szCs w:val="20"/>
              </w:rPr>
              <w:t>25,0</w:t>
            </w:r>
          </w:p>
        </w:tc>
      </w:tr>
      <w:tr w:rsidR="00255391" w:rsidRPr="0087367B" w14:paraId="2E675C11" w14:textId="77777777" w:rsidTr="00031BDF">
        <w:trPr>
          <w:trHeight w:val="345"/>
        </w:trPr>
        <w:tc>
          <w:tcPr>
            <w:tcW w:w="1985" w:type="dxa"/>
            <w:shd w:val="clear" w:color="auto" w:fill="F2F2F2" w:themeFill="background1" w:themeFillShade="F2"/>
            <w:noWrap/>
            <w:vAlign w:val="center"/>
          </w:tcPr>
          <w:p w14:paraId="6539B1F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Gmina</w:t>
            </w:r>
          </w:p>
        </w:tc>
        <w:tc>
          <w:tcPr>
            <w:tcW w:w="1843" w:type="dxa"/>
            <w:shd w:val="clear" w:color="auto" w:fill="auto"/>
            <w:noWrap/>
            <w:vAlign w:val="center"/>
          </w:tcPr>
          <w:p w14:paraId="716D6A0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43 301</w:t>
            </w:r>
          </w:p>
        </w:tc>
        <w:tc>
          <w:tcPr>
            <w:tcW w:w="2409" w:type="dxa"/>
            <w:shd w:val="clear" w:color="auto" w:fill="auto"/>
            <w:noWrap/>
            <w:vAlign w:val="center"/>
          </w:tcPr>
          <w:p w14:paraId="0D89A72D"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924</w:t>
            </w:r>
          </w:p>
        </w:tc>
        <w:tc>
          <w:tcPr>
            <w:tcW w:w="2835" w:type="dxa"/>
            <w:shd w:val="clear" w:color="auto" w:fill="auto"/>
            <w:noWrap/>
            <w:vAlign w:val="center"/>
          </w:tcPr>
          <w:p w14:paraId="74DF1CF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21,3</w:t>
            </w:r>
          </w:p>
        </w:tc>
      </w:tr>
    </w:tbl>
    <w:p w14:paraId="4E43C953" w14:textId="40D3162A" w:rsidR="00984315" w:rsidRPr="00624324" w:rsidRDefault="00984315" w:rsidP="00984315">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w:t>
      </w:r>
      <w:r w:rsidR="003D2A37" w:rsidRPr="003D2A37">
        <w:rPr>
          <w:rFonts w:cstheme="minorHAnsi"/>
          <w:i/>
          <w:iCs/>
          <w:color w:val="17406D" w:themeColor="text2"/>
          <w:sz w:val="18"/>
          <w:szCs w:val="18"/>
        </w:rPr>
        <w:t>OPS w Czechowicach-Dziedzicach</w:t>
      </w:r>
      <w:r w:rsidR="003D2A37">
        <w:rPr>
          <w:rFonts w:cstheme="minorHAnsi"/>
          <w:i/>
          <w:iCs/>
          <w:color w:val="17406D" w:themeColor="text2"/>
          <w:sz w:val="18"/>
          <w:szCs w:val="18"/>
        </w:rPr>
        <w:t>.</w:t>
      </w:r>
    </w:p>
    <w:p w14:paraId="198F4421" w14:textId="2F4F6781" w:rsidR="00984315" w:rsidRPr="00624324" w:rsidRDefault="00984315" w:rsidP="00984315">
      <w:pPr>
        <w:pStyle w:val="nad"/>
        <w:rPr>
          <w:rFonts w:asciiTheme="minorHAnsi" w:hAnsiTheme="minorHAnsi" w:cstheme="minorHAnsi"/>
        </w:rPr>
      </w:pPr>
      <w:bookmarkStart w:id="30" w:name="_Toc158636765"/>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6</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Liczba klientów pomocy społecznej na 1000 mieszkańców</w:t>
      </w:r>
      <w:bookmarkEnd w:id="30"/>
    </w:p>
    <w:p w14:paraId="244B1E29" w14:textId="693BF809" w:rsidR="00984315" w:rsidRPr="00624324" w:rsidRDefault="00984315" w:rsidP="00984315">
      <w:pPr>
        <w:pStyle w:val="Legenda"/>
        <w:rPr>
          <w:rFonts w:asciiTheme="minorHAnsi" w:hAnsiTheme="minorHAnsi" w:cstheme="minorHAnsi"/>
        </w:rPr>
      </w:pPr>
      <w:r w:rsidRPr="00624324">
        <w:rPr>
          <w:rFonts w:asciiTheme="minorHAnsi" w:hAnsiTheme="minorHAnsi" w:cstheme="minorHAnsi"/>
          <w:noProof/>
          <w:lang w:eastAsia="pl-PL"/>
        </w:rPr>
        <w:drawing>
          <wp:inline distT="0" distB="0" distL="0" distR="0" wp14:anchorId="1DD2D1BF" wp14:editId="3BC5488E">
            <wp:extent cx="5762625" cy="3667125"/>
            <wp:effectExtent l="0" t="0" r="9525" b="9525"/>
            <wp:docPr id="1351065944" name="Obraz 9"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65944" name="Obraz 9" descr="Obraz zawierający tekst, mapa, atlas, Czcionka&#10;&#10;Opis wygenerowany automatyczni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r w:rsidRPr="00624324">
        <w:rPr>
          <w:rFonts w:asciiTheme="minorHAnsi" w:hAnsiTheme="minorHAnsi" w:cstheme="minorHAnsi"/>
        </w:rPr>
        <w:t>Źródło: opracowanie własne.</w:t>
      </w:r>
    </w:p>
    <w:p w14:paraId="70054152" w14:textId="3F68D212" w:rsidR="00A172F8" w:rsidRPr="00624324" w:rsidRDefault="00F605A0" w:rsidP="00984315">
      <w:pPr>
        <w:spacing w:line="360" w:lineRule="auto"/>
        <w:jc w:val="both"/>
        <w:rPr>
          <w:rFonts w:cstheme="minorHAnsi"/>
        </w:rPr>
      </w:pPr>
      <w:r w:rsidRPr="00624324">
        <w:rPr>
          <w:rFonts w:cstheme="minorHAnsi"/>
        </w:rPr>
        <w:t>Analizie poddano także najczęstsze przyczyny udzielania świadczeń pomocy społecznej w gminie. Łączna liczba mieszkańców korzystających ze świadczeń OPS</w:t>
      </w:r>
      <w:r w:rsidR="001831DD">
        <w:rPr>
          <w:rFonts w:cstheme="minorHAnsi"/>
        </w:rPr>
        <w:t>-</w:t>
      </w:r>
      <w:r w:rsidRPr="00624324">
        <w:rPr>
          <w:rFonts w:cstheme="minorHAnsi"/>
        </w:rPr>
        <w:t>u przyznanych z tytułu ubóstwa wynosi 271, co w przeliczeniu na 1000 mieszkańców daje wartość 6,3. Wysoką skal</w:t>
      </w:r>
      <w:r w:rsidR="001831DD">
        <w:rPr>
          <w:rFonts w:cstheme="minorHAnsi"/>
        </w:rPr>
        <w:t>ę</w:t>
      </w:r>
      <w:r w:rsidRPr="00624324">
        <w:rPr>
          <w:rFonts w:cstheme="minorHAnsi"/>
        </w:rPr>
        <w:t xml:space="preserve"> korzystania z pomocy społecznej z</w:t>
      </w:r>
      <w:r w:rsidR="001831DD">
        <w:rPr>
          <w:rFonts w:cstheme="minorHAnsi"/>
        </w:rPr>
        <w:t xml:space="preserve"> </w:t>
      </w:r>
      <w:r w:rsidRPr="00624324">
        <w:rPr>
          <w:rFonts w:cstheme="minorHAnsi"/>
        </w:rPr>
        <w:t>powodu ubóstwa zidentyfikowano w obszarach, gdzie odsetek mieszkańców korzystających jest najwyższy. Dotyczy to obszarów: Dziedzice (17,1), Lesisko (12,6), Zabrzeg (11,8), Tomaszówka (10,5) oraz Centrum (7,1).</w:t>
      </w:r>
    </w:p>
    <w:p w14:paraId="71C2B8DE" w14:textId="77777777" w:rsidR="00984315" w:rsidRPr="00624324" w:rsidRDefault="00984315" w:rsidP="00984315">
      <w:pPr>
        <w:spacing w:line="360" w:lineRule="auto"/>
        <w:jc w:val="both"/>
        <w:rPr>
          <w:rFonts w:cstheme="minorHAnsi"/>
        </w:rPr>
      </w:pPr>
    </w:p>
    <w:p w14:paraId="563B0865" w14:textId="173F0E54" w:rsidR="00984315" w:rsidRPr="00624324" w:rsidRDefault="00984315" w:rsidP="00984315">
      <w:pPr>
        <w:pStyle w:val="nad"/>
        <w:rPr>
          <w:rFonts w:asciiTheme="minorHAnsi" w:hAnsiTheme="minorHAnsi" w:cstheme="minorHAnsi"/>
        </w:rPr>
      </w:pPr>
      <w:bookmarkStart w:id="31" w:name="_Toc144401798"/>
      <w:bookmarkStart w:id="32" w:name="_Toc158630136"/>
      <w:r w:rsidRPr="00624324">
        <w:rPr>
          <w:rFonts w:asciiTheme="minorHAnsi" w:hAnsiTheme="minorHAnsi" w:cstheme="minorHAnsi"/>
        </w:rPr>
        <w:lastRenderedPageBreak/>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8</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w:t>
      </w:r>
      <w:bookmarkEnd w:id="31"/>
      <w:r w:rsidRPr="00624324">
        <w:rPr>
          <w:rFonts w:asciiTheme="minorHAnsi" w:hAnsiTheme="minorHAnsi" w:cstheme="minorHAnsi"/>
        </w:rPr>
        <w:t>Pomoc społeczna z tytułu ubóstwa na 1 000 mieszkańców</w:t>
      </w:r>
      <w:bookmarkEnd w:id="32"/>
    </w:p>
    <w:tbl>
      <w:tblPr>
        <w:tblW w:w="8926"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782"/>
        <w:gridCol w:w="2370"/>
        <w:gridCol w:w="2789"/>
      </w:tblGrid>
      <w:tr w:rsidR="00984315" w:rsidRPr="0087367B" w14:paraId="69A6181A" w14:textId="77777777" w:rsidTr="00031BDF">
        <w:trPr>
          <w:trHeight w:val="690"/>
        </w:trPr>
        <w:tc>
          <w:tcPr>
            <w:tcW w:w="1985" w:type="dxa"/>
            <w:shd w:val="clear" w:color="auto" w:fill="F2F2F2" w:themeFill="background1" w:themeFillShade="F2"/>
            <w:noWrap/>
            <w:vAlign w:val="center"/>
            <w:hideMark/>
          </w:tcPr>
          <w:p w14:paraId="31BDEC53" w14:textId="77777777" w:rsidR="00984315" w:rsidRPr="0087367B" w:rsidRDefault="00984315" w:rsidP="00624324">
            <w:pPr>
              <w:spacing w:after="0" w:line="240" w:lineRule="auto"/>
              <w:jc w:val="center"/>
              <w:rPr>
                <w:rFonts w:eastAsia="Times New Roman" w:cstheme="minorHAnsi"/>
                <w:sz w:val="20"/>
                <w:szCs w:val="20"/>
                <w:lang w:eastAsia="pl-PL"/>
              </w:rPr>
            </w:pPr>
            <w:r w:rsidRPr="0087367B">
              <w:rPr>
                <w:rFonts w:eastAsia="Times New Roman" w:cstheme="minorHAnsi"/>
                <w:sz w:val="20"/>
                <w:szCs w:val="20"/>
                <w:lang w:eastAsia="pl-PL"/>
              </w:rPr>
              <w:t>Obszar porównawczy</w:t>
            </w:r>
          </w:p>
        </w:tc>
        <w:tc>
          <w:tcPr>
            <w:tcW w:w="1782" w:type="dxa"/>
            <w:shd w:val="clear" w:color="auto" w:fill="F2F2F2" w:themeFill="background1" w:themeFillShade="F2"/>
            <w:vAlign w:val="center"/>
            <w:hideMark/>
          </w:tcPr>
          <w:p w14:paraId="5E1FF9A0"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color w:val="000000"/>
                <w:sz w:val="20"/>
                <w:szCs w:val="20"/>
              </w:rPr>
              <w:t>Liczba mieszkańców</w:t>
            </w:r>
          </w:p>
        </w:tc>
        <w:tc>
          <w:tcPr>
            <w:tcW w:w="2370" w:type="dxa"/>
            <w:shd w:val="clear" w:color="auto" w:fill="F2F2F2" w:themeFill="background1" w:themeFillShade="F2"/>
            <w:vAlign w:val="center"/>
          </w:tcPr>
          <w:p w14:paraId="0BB8684A"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cstheme="minorHAnsi"/>
                <w:sz w:val="20"/>
                <w:szCs w:val="20"/>
              </w:rPr>
              <w:t>Liczba osób korzystających ze świadczeń pomocy społecznej z powodu ubóstwa</w:t>
            </w:r>
          </w:p>
        </w:tc>
        <w:tc>
          <w:tcPr>
            <w:tcW w:w="2789" w:type="dxa"/>
            <w:shd w:val="clear" w:color="auto" w:fill="F2F2F2" w:themeFill="background1" w:themeFillShade="F2"/>
            <w:vAlign w:val="center"/>
          </w:tcPr>
          <w:p w14:paraId="3C858758" w14:textId="77777777" w:rsidR="00984315" w:rsidRPr="0087367B" w:rsidRDefault="00984315" w:rsidP="00624324">
            <w:pPr>
              <w:spacing w:after="0" w:line="240" w:lineRule="auto"/>
              <w:jc w:val="center"/>
              <w:rPr>
                <w:rFonts w:eastAsia="Times New Roman" w:cstheme="minorHAnsi"/>
                <w:color w:val="000000"/>
                <w:sz w:val="20"/>
                <w:szCs w:val="20"/>
                <w:lang w:eastAsia="pl-PL"/>
              </w:rPr>
            </w:pPr>
            <w:r w:rsidRPr="0087367B">
              <w:rPr>
                <w:rFonts w:eastAsia="Times New Roman" w:cstheme="minorHAnsi"/>
                <w:color w:val="000000"/>
                <w:sz w:val="20"/>
                <w:szCs w:val="20"/>
                <w:lang w:eastAsia="pl-PL"/>
              </w:rPr>
              <w:t>Pomoc społeczna z tytułu ubóstwa na 1 000 mieszkańców</w:t>
            </w:r>
          </w:p>
        </w:tc>
      </w:tr>
      <w:tr w:rsidR="00255391" w:rsidRPr="0087367B" w14:paraId="48AABC86" w14:textId="77777777" w:rsidTr="000B4006">
        <w:trPr>
          <w:trHeight w:val="345"/>
        </w:trPr>
        <w:tc>
          <w:tcPr>
            <w:tcW w:w="1985" w:type="dxa"/>
            <w:shd w:val="clear" w:color="auto" w:fill="F2F2F2" w:themeFill="background1" w:themeFillShade="F2"/>
            <w:noWrap/>
          </w:tcPr>
          <w:p w14:paraId="23F7952F" w14:textId="4CDF47B9"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782" w:type="dxa"/>
            <w:shd w:val="clear" w:color="auto" w:fill="auto"/>
            <w:noWrap/>
            <w:vAlign w:val="center"/>
          </w:tcPr>
          <w:p w14:paraId="6C22E99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4 931</w:t>
            </w:r>
          </w:p>
        </w:tc>
        <w:tc>
          <w:tcPr>
            <w:tcW w:w="2370" w:type="dxa"/>
            <w:shd w:val="clear" w:color="auto" w:fill="auto"/>
            <w:noWrap/>
            <w:vAlign w:val="center"/>
          </w:tcPr>
          <w:p w14:paraId="12682491"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28</w:t>
            </w:r>
          </w:p>
        </w:tc>
        <w:tc>
          <w:tcPr>
            <w:tcW w:w="2789" w:type="dxa"/>
            <w:shd w:val="clear" w:color="auto" w:fill="auto"/>
            <w:noWrap/>
            <w:vAlign w:val="center"/>
          </w:tcPr>
          <w:p w14:paraId="404F98EE"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sz w:val="20"/>
                <w:szCs w:val="20"/>
              </w:rPr>
              <w:t>5,7</w:t>
            </w:r>
          </w:p>
        </w:tc>
      </w:tr>
      <w:tr w:rsidR="00255391" w:rsidRPr="0087367B" w14:paraId="1A862E41" w14:textId="77777777" w:rsidTr="000B4006">
        <w:trPr>
          <w:trHeight w:val="345"/>
        </w:trPr>
        <w:tc>
          <w:tcPr>
            <w:tcW w:w="1985" w:type="dxa"/>
            <w:shd w:val="clear" w:color="auto" w:fill="F2F2F2" w:themeFill="background1" w:themeFillShade="F2"/>
            <w:noWrap/>
          </w:tcPr>
          <w:p w14:paraId="1EC2FBF9" w14:textId="29F3288F"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782" w:type="dxa"/>
            <w:shd w:val="clear" w:color="auto" w:fill="auto"/>
            <w:noWrap/>
            <w:vAlign w:val="center"/>
          </w:tcPr>
          <w:p w14:paraId="39493D4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5 245</w:t>
            </w:r>
          </w:p>
        </w:tc>
        <w:tc>
          <w:tcPr>
            <w:tcW w:w="2370" w:type="dxa"/>
            <w:shd w:val="clear" w:color="auto" w:fill="auto"/>
            <w:noWrap/>
            <w:vAlign w:val="center"/>
          </w:tcPr>
          <w:p w14:paraId="49C07AA6"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37</w:t>
            </w:r>
          </w:p>
        </w:tc>
        <w:tc>
          <w:tcPr>
            <w:tcW w:w="2789" w:type="dxa"/>
            <w:shd w:val="clear" w:color="auto" w:fill="auto"/>
            <w:noWrap/>
            <w:vAlign w:val="center"/>
          </w:tcPr>
          <w:p w14:paraId="782E126F"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color w:val="C00000"/>
                <w:sz w:val="20"/>
                <w:szCs w:val="20"/>
              </w:rPr>
              <w:t>7,1</w:t>
            </w:r>
          </w:p>
        </w:tc>
      </w:tr>
      <w:tr w:rsidR="00255391" w:rsidRPr="0087367B" w14:paraId="0D7CE372" w14:textId="77777777" w:rsidTr="000B4006">
        <w:trPr>
          <w:trHeight w:val="345"/>
        </w:trPr>
        <w:tc>
          <w:tcPr>
            <w:tcW w:w="1985" w:type="dxa"/>
            <w:shd w:val="clear" w:color="auto" w:fill="F2F2F2" w:themeFill="background1" w:themeFillShade="F2"/>
            <w:noWrap/>
          </w:tcPr>
          <w:p w14:paraId="28A925E4" w14:textId="58287AB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782" w:type="dxa"/>
            <w:shd w:val="clear" w:color="auto" w:fill="auto"/>
            <w:noWrap/>
            <w:vAlign w:val="center"/>
          </w:tcPr>
          <w:p w14:paraId="7C1F7118"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3 218</w:t>
            </w:r>
          </w:p>
        </w:tc>
        <w:tc>
          <w:tcPr>
            <w:tcW w:w="2370" w:type="dxa"/>
            <w:shd w:val="clear" w:color="auto" w:fill="auto"/>
            <w:noWrap/>
            <w:vAlign w:val="center"/>
          </w:tcPr>
          <w:p w14:paraId="5D429AAE"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13</w:t>
            </w:r>
          </w:p>
        </w:tc>
        <w:tc>
          <w:tcPr>
            <w:tcW w:w="2789" w:type="dxa"/>
            <w:shd w:val="clear" w:color="auto" w:fill="auto"/>
            <w:noWrap/>
            <w:vAlign w:val="center"/>
          </w:tcPr>
          <w:p w14:paraId="5F34F3E1"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4,0</w:t>
            </w:r>
          </w:p>
        </w:tc>
      </w:tr>
      <w:tr w:rsidR="00255391" w:rsidRPr="0087367B" w14:paraId="53810B74" w14:textId="77777777" w:rsidTr="000B4006">
        <w:trPr>
          <w:trHeight w:val="345"/>
        </w:trPr>
        <w:tc>
          <w:tcPr>
            <w:tcW w:w="1985" w:type="dxa"/>
            <w:shd w:val="clear" w:color="auto" w:fill="F2F2F2" w:themeFill="background1" w:themeFillShade="F2"/>
            <w:noWrap/>
          </w:tcPr>
          <w:p w14:paraId="0B2E44B0" w14:textId="34969043"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782" w:type="dxa"/>
            <w:shd w:val="clear" w:color="auto" w:fill="auto"/>
            <w:noWrap/>
            <w:vAlign w:val="center"/>
          </w:tcPr>
          <w:p w14:paraId="090DD73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1 520</w:t>
            </w:r>
          </w:p>
        </w:tc>
        <w:tc>
          <w:tcPr>
            <w:tcW w:w="2370" w:type="dxa"/>
            <w:shd w:val="clear" w:color="auto" w:fill="auto"/>
            <w:noWrap/>
            <w:vAlign w:val="center"/>
          </w:tcPr>
          <w:p w14:paraId="730683E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26</w:t>
            </w:r>
          </w:p>
        </w:tc>
        <w:tc>
          <w:tcPr>
            <w:tcW w:w="2789" w:type="dxa"/>
            <w:shd w:val="clear" w:color="auto" w:fill="auto"/>
            <w:noWrap/>
            <w:vAlign w:val="center"/>
          </w:tcPr>
          <w:p w14:paraId="5BFEA807"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17,1</w:t>
            </w:r>
          </w:p>
        </w:tc>
      </w:tr>
      <w:tr w:rsidR="00255391" w:rsidRPr="0087367B" w14:paraId="7E62056D" w14:textId="77777777" w:rsidTr="000B4006">
        <w:trPr>
          <w:trHeight w:val="345"/>
        </w:trPr>
        <w:tc>
          <w:tcPr>
            <w:tcW w:w="1985" w:type="dxa"/>
            <w:shd w:val="clear" w:color="auto" w:fill="F2F2F2" w:themeFill="background1" w:themeFillShade="F2"/>
            <w:noWrap/>
          </w:tcPr>
          <w:p w14:paraId="18A14519" w14:textId="37204449"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782" w:type="dxa"/>
            <w:shd w:val="clear" w:color="auto" w:fill="auto"/>
            <w:noWrap/>
            <w:vAlign w:val="center"/>
          </w:tcPr>
          <w:p w14:paraId="7DE48F65"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3 011</w:t>
            </w:r>
          </w:p>
        </w:tc>
        <w:tc>
          <w:tcPr>
            <w:tcW w:w="2370" w:type="dxa"/>
            <w:shd w:val="clear" w:color="auto" w:fill="auto"/>
            <w:noWrap/>
            <w:vAlign w:val="center"/>
          </w:tcPr>
          <w:p w14:paraId="445E0230"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38</w:t>
            </w:r>
          </w:p>
        </w:tc>
        <w:tc>
          <w:tcPr>
            <w:tcW w:w="2789" w:type="dxa"/>
            <w:shd w:val="clear" w:color="auto" w:fill="auto"/>
            <w:noWrap/>
            <w:vAlign w:val="center"/>
          </w:tcPr>
          <w:p w14:paraId="6586C5E0"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12,6</w:t>
            </w:r>
          </w:p>
        </w:tc>
      </w:tr>
      <w:tr w:rsidR="00255391" w:rsidRPr="0087367B" w14:paraId="34EC9BF3" w14:textId="77777777" w:rsidTr="000B4006">
        <w:trPr>
          <w:trHeight w:val="345"/>
        </w:trPr>
        <w:tc>
          <w:tcPr>
            <w:tcW w:w="1985" w:type="dxa"/>
            <w:shd w:val="clear" w:color="auto" w:fill="F2F2F2" w:themeFill="background1" w:themeFillShade="F2"/>
            <w:noWrap/>
          </w:tcPr>
          <w:p w14:paraId="267D83FC" w14:textId="5013AECD"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782" w:type="dxa"/>
            <w:shd w:val="clear" w:color="auto" w:fill="auto"/>
            <w:noWrap/>
            <w:vAlign w:val="center"/>
          </w:tcPr>
          <w:p w14:paraId="383D2F5E"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6 182</w:t>
            </w:r>
          </w:p>
        </w:tc>
        <w:tc>
          <w:tcPr>
            <w:tcW w:w="2370" w:type="dxa"/>
            <w:shd w:val="clear" w:color="auto" w:fill="auto"/>
            <w:noWrap/>
            <w:vAlign w:val="center"/>
          </w:tcPr>
          <w:p w14:paraId="1E4EF44E"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20</w:t>
            </w:r>
          </w:p>
        </w:tc>
        <w:tc>
          <w:tcPr>
            <w:tcW w:w="2789" w:type="dxa"/>
            <w:shd w:val="clear" w:color="auto" w:fill="auto"/>
            <w:noWrap/>
            <w:vAlign w:val="center"/>
          </w:tcPr>
          <w:p w14:paraId="55FF0EEE"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3,2</w:t>
            </w:r>
          </w:p>
        </w:tc>
      </w:tr>
      <w:tr w:rsidR="00255391" w:rsidRPr="0087367B" w14:paraId="321D8420" w14:textId="77777777" w:rsidTr="000B4006">
        <w:trPr>
          <w:trHeight w:val="345"/>
        </w:trPr>
        <w:tc>
          <w:tcPr>
            <w:tcW w:w="1985" w:type="dxa"/>
            <w:shd w:val="clear" w:color="auto" w:fill="F2F2F2" w:themeFill="background1" w:themeFillShade="F2"/>
            <w:noWrap/>
          </w:tcPr>
          <w:p w14:paraId="74278ACC" w14:textId="2CAA5DE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782" w:type="dxa"/>
            <w:shd w:val="clear" w:color="auto" w:fill="auto"/>
            <w:noWrap/>
            <w:vAlign w:val="center"/>
          </w:tcPr>
          <w:p w14:paraId="2C04A5E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3 555</w:t>
            </w:r>
          </w:p>
        </w:tc>
        <w:tc>
          <w:tcPr>
            <w:tcW w:w="2370" w:type="dxa"/>
            <w:shd w:val="clear" w:color="auto" w:fill="auto"/>
            <w:noWrap/>
            <w:vAlign w:val="center"/>
          </w:tcPr>
          <w:p w14:paraId="495E4BA4"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15</w:t>
            </w:r>
          </w:p>
        </w:tc>
        <w:tc>
          <w:tcPr>
            <w:tcW w:w="2789" w:type="dxa"/>
            <w:shd w:val="clear" w:color="auto" w:fill="auto"/>
            <w:noWrap/>
            <w:vAlign w:val="center"/>
          </w:tcPr>
          <w:p w14:paraId="4188A48D"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sz w:val="20"/>
                <w:szCs w:val="20"/>
              </w:rPr>
              <w:t>4,2</w:t>
            </w:r>
          </w:p>
        </w:tc>
      </w:tr>
      <w:tr w:rsidR="00255391" w:rsidRPr="0087367B" w14:paraId="7A56FE79" w14:textId="77777777" w:rsidTr="000B4006">
        <w:trPr>
          <w:trHeight w:val="345"/>
        </w:trPr>
        <w:tc>
          <w:tcPr>
            <w:tcW w:w="1985" w:type="dxa"/>
            <w:shd w:val="clear" w:color="auto" w:fill="F2F2F2" w:themeFill="background1" w:themeFillShade="F2"/>
            <w:noWrap/>
          </w:tcPr>
          <w:p w14:paraId="31627D5E" w14:textId="4494CC18"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782" w:type="dxa"/>
            <w:shd w:val="clear" w:color="auto" w:fill="auto"/>
            <w:noWrap/>
            <w:vAlign w:val="center"/>
          </w:tcPr>
          <w:p w14:paraId="2A704C67"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3 859</w:t>
            </w:r>
          </w:p>
        </w:tc>
        <w:tc>
          <w:tcPr>
            <w:tcW w:w="2370" w:type="dxa"/>
            <w:shd w:val="clear" w:color="auto" w:fill="auto"/>
            <w:noWrap/>
            <w:vAlign w:val="center"/>
          </w:tcPr>
          <w:p w14:paraId="312FC94F"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7</w:t>
            </w:r>
          </w:p>
        </w:tc>
        <w:tc>
          <w:tcPr>
            <w:tcW w:w="2789" w:type="dxa"/>
            <w:shd w:val="clear" w:color="auto" w:fill="auto"/>
            <w:noWrap/>
            <w:vAlign w:val="center"/>
          </w:tcPr>
          <w:p w14:paraId="114AB6E4" w14:textId="77777777" w:rsidR="00255391" w:rsidRPr="0087367B" w:rsidRDefault="00255391" w:rsidP="00255391">
            <w:pPr>
              <w:spacing w:after="0" w:line="240" w:lineRule="auto"/>
              <w:jc w:val="center"/>
              <w:rPr>
                <w:rFonts w:eastAsia="Times New Roman" w:cstheme="minorHAnsi"/>
                <w:bCs/>
                <w:color w:val="0075A2" w:themeColor="accent2" w:themeShade="BF"/>
                <w:sz w:val="20"/>
                <w:szCs w:val="20"/>
                <w:lang w:eastAsia="pl-PL"/>
              </w:rPr>
            </w:pPr>
            <w:r w:rsidRPr="0087367B">
              <w:rPr>
                <w:rFonts w:cstheme="minorHAnsi"/>
                <w:sz w:val="20"/>
                <w:szCs w:val="20"/>
              </w:rPr>
              <w:t>1,8</w:t>
            </w:r>
          </w:p>
        </w:tc>
      </w:tr>
      <w:tr w:rsidR="00255391" w:rsidRPr="0087367B" w14:paraId="71591F98" w14:textId="77777777" w:rsidTr="000B4006">
        <w:trPr>
          <w:trHeight w:val="345"/>
        </w:trPr>
        <w:tc>
          <w:tcPr>
            <w:tcW w:w="1985" w:type="dxa"/>
            <w:shd w:val="clear" w:color="auto" w:fill="F2F2F2" w:themeFill="background1" w:themeFillShade="F2"/>
            <w:noWrap/>
          </w:tcPr>
          <w:p w14:paraId="766D6A41" w14:textId="4883551B"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782" w:type="dxa"/>
            <w:shd w:val="clear" w:color="auto" w:fill="auto"/>
            <w:noWrap/>
            <w:vAlign w:val="center"/>
          </w:tcPr>
          <w:p w14:paraId="5E923B05"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2 088</w:t>
            </w:r>
          </w:p>
        </w:tc>
        <w:tc>
          <w:tcPr>
            <w:tcW w:w="2370" w:type="dxa"/>
            <w:shd w:val="clear" w:color="auto" w:fill="auto"/>
            <w:noWrap/>
            <w:vAlign w:val="center"/>
          </w:tcPr>
          <w:p w14:paraId="2AEF0EF3"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22</w:t>
            </w:r>
          </w:p>
        </w:tc>
        <w:tc>
          <w:tcPr>
            <w:tcW w:w="2789" w:type="dxa"/>
            <w:shd w:val="clear" w:color="auto" w:fill="auto"/>
            <w:noWrap/>
            <w:vAlign w:val="center"/>
          </w:tcPr>
          <w:p w14:paraId="301D5BD7" w14:textId="77777777" w:rsidR="00255391" w:rsidRPr="0087367B" w:rsidRDefault="00255391" w:rsidP="00255391">
            <w:pPr>
              <w:spacing w:after="0" w:line="240" w:lineRule="auto"/>
              <w:jc w:val="center"/>
              <w:rPr>
                <w:rFonts w:eastAsia="Times New Roman" w:cstheme="minorHAnsi"/>
                <w:bCs/>
                <w:color w:val="C00000"/>
                <w:sz w:val="20"/>
                <w:szCs w:val="20"/>
                <w:lang w:eastAsia="pl-PL"/>
              </w:rPr>
            </w:pPr>
            <w:r w:rsidRPr="0087367B">
              <w:rPr>
                <w:rFonts w:cstheme="minorHAnsi"/>
                <w:color w:val="C00000"/>
                <w:sz w:val="20"/>
                <w:szCs w:val="20"/>
              </w:rPr>
              <w:t>10,5</w:t>
            </w:r>
          </w:p>
        </w:tc>
      </w:tr>
      <w:tr w:rsidR="00255391" w:rsidRPr="0087367B" w14:paraId="09C1B3B9" w14:textId="77777777" w:rsidTr="000B4006">
        <w:trPr>
          <w:trHeight w:val="345"/>
        </w:trPr>
        <w:tc>
          <w:tcPr>
            <w:tcW w:w="1985" w:type="dxa"/>
            <w:shd w:val="clear" w:color="auto" w:fill="F2F2F2" w:themeFill="background1" w:themeFillShade="F2"/>
            <w:noWrap/>
          </w:tcPr>
          <w:p w14:paraId="477FAE17" w14:textId="3F9BFD34"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782" w:type="dxa"/>
            <w:shd w:val="clear" w:color="auto" w:fill="auto"/>
            <w:noWrap/>
            <w:vAlign w:val="center"/>
          </w:tcPr>
          <w:p w14:paraId="08467B3B" w14:textId="71D28DB1" w:rsidR="00255391" w:rsidRPr="0087367B" w:rsidRDefault="00255391" w:rsidP="00255391">
            <w:pPr>
              <w:spacing w:after="0" w:line="240" w:lineRule="auto"/>
              <w:jc w:val="center"/>
              <w:rPr>
                <w:rFonts w:cstheme="minorHAnsi"/>
                <w:sz w:val="20"/>
                <w:szCs w:val="20"/>
              </w:rPr>
            </w:pPr>
            <w:r w:rsidRPr="0087367B">
              <w:rPr>
                <w:rFonts w:cstheme="minorHAnsi"/>
                <w:sz w:val="20"/>
                <w:szCs w:val="20"/>
              </w:rPr>
              <w:t>1 152</w:t>
            </w:r>
          </w:p>
        </w:tc>
        <w:tc>
          <w:tcPr>
            <w:tcW w:w="2370" w:type="dxa"/>
            <w:shd w:val="clear" w:color="auto" w:fill="auto"/>
            <w:noWrap/>
            <w:vAlign w:val="center"/>
          </w:tcPr>
          <w:p w14:paraId="12F235DE" w14:textId="3592ACB2" w:rsidR="00255391" w:rsidRPr="0087367B" w:rsidRDefault="00255391" w:rsidP="00255391">
            <w:pPr>
              <w:spacing w:after="0" w:line="240" w:lineRule="auto"/>
              <w:jc w:val="center"/>
              <w:rPr>
                <w:rFonts w:cstheme="minorHAnsi"/>
                <w:sz w:val="20"/>
                <w:szCs w:val="20"/>
              </w:rPr>
            </w:pPr>
            <w:r w:rsidRPr="0087367B">
              <w:rPr>
                <w:rFonts w:cstheme="minorHAnsi"/>
                <w:sz w:val="20"/>
                <w:szCs w:val="20"/>
              </w:rPr>
              <w:t>0</w:t>
            </w:r>
          </w:p>
        </w:tc>
        <w:tc>
          <w:tcPr>
            <w:tcW w:w="2789" w:type="dxa"/>
            <w:shd w:val="clear" w:color="auto" w:fill="auto"/>
            <w:noWrap/>
            <w:vAlign w:val="center"/>
          </w:tcPr>
          <w:p w14:paraId="7109384C" w14:textId="56F809FF"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0,0</w:t>
            </w:r>
          </w:p>
        </w:tc>
      </w:tr>
      <w:tr w:rsidR="00255391" w:rsidRPr="0087367B" w14:paraId="2ECD2BB1" w14:textId="77777777" w:rsidTr="000B4006">
        <w:trPr>
          <w:trHeight w:val="345"/>
        </w:trPr>
        <w:tc>
          <w:tcPr>
            <w:tcW w:w="1985" w:type="dxa"/>
            <w:shd w:val="clear" w:color="auto" w:fill="F2F2F2" w:themeFill="background1" w:themeFillShade="F2"/>
            <w:noWrap/>
          </w:tcPr>
          <w:p w14:paraId="1E80320B" w14:textId="61C9FF04" w:rsidR="00255391" w:rsidRPr="0087367B"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782" w:type="dxa"/>
            <w:shd w:val="clear" w:color="auto" w:fill="auto"/>
            <w:noWrap/>
            <w:vAlign w:val="center"/>
          </w:tcPr>
          <w:p w14:paraId="370C91C9" w14:textId="0753B562" w:rsidR="00255391" w:rsidRPr="0087367B" w:rsidRDefault="00255391" w:rsidP="00255391">
            <w:pPr>
              <w:spacing w:after="0" w:line="240" w:lineRule="auto"/>
              <w:jc w:val="center"/>
              <w:rPr>
                <w:rFonts w:cstheme="minorHAnsi"/>
                <w:sz w:val="20"/>
                <w:szCs w:val="20"/>
              </w:rPr>
            </w:pPr>
            <w:r w:rsidRPr="0087367B">
              <w:rPr>
                <w:rFonts w:cstheme="minorHAnsi"/>
                <w:sz w:val="20"/>
                <w:szCs w:val="20"/>
              </w:rPr>
              <w:t>5 137</w:t>
            </w:r>
          </w:p>
        </w:tc>
        <w:tc>
          <w:tcPr>
            <w:tcW w:w="2370" w:type="dxa"/>
            <w:shd w:val="clear" w:color="auto" w:fill="auto"/>
            <w:noWrap/>
            <w:vAlign w:val="center"/>
          </w:tcPr>
          <w:p w14:paraId="784191ED" w14:textId="3162140B" w:rsidR="00255391" w:rsidRPr="0087367B" w:rsidRDefault="00255391" w:rsidP="00255391">
            <w:pPr>
              <w:spacing w:after="0" w:line="240" w:lineRule="auto"/>
              <w:jc w:val="center"/>
              <w:rPr>
                <w:rFonts w:cstheme="minorHAnsi"/>
                <w:sz w:val="20"/>
                <w:szCs w:val="20"/>
              </w:rPr>
            </w:pPr>
            <w:r w:rsidRPr="0087367B">
              <w:rPr>
                <w:rFonts w:cstheme="minorHAnsi"/>
                <w:sz w:val="20"/>
                <w:szCs w:val="20"/>
              </w:rPr>
              <w:t>25</w:t>
            </w:r>
          </w:p>
        </w:tc>
        <w:tc>
          <w:tcPr>
            <w:tcW w:w="2789" w:type="dxa"/>
            <w:shd w:val="clear" w:color="auto" w:fill="auto"/>
            <w:noWrap/>
            <w:vAlign w:val="center"/>
          </w:tcPr>
          <w:p w14:paraId="06881D00" w14:textId="1AA7C09E" w:rsidR="00255391" w:rsidRPr="0087367B" w:rsidRDefault="00255391" w:rsidP="00255391">
            <w:pPr>
              <w:spacing w:after="0" w:line="240" w:lineRule="auto"/>
              <w:jc w:val="center"/>
              <w:rPr>
                <w:rFonts w:cstheme="minorHAnsi"/>
                <w:color w:val="C00000"/>
                <w:sz w:val="20"/>
                <w:szCs w:val="20"/>
              </w:rPr>
            </w:pPr>
            <w:r w:rsidRPr="0087367B">
              <w:rPr>
                <w:rFonts w:cstheme="minorHAnsi"/>
                <w:sz w:val="20"/>
                <w:szCs w:val="20"/>
              </w:rPr>
              <w:t>4,9</w:t>
            </w:r>
          </w:p>
        </w:tc>
      </w:tr>
      <w:tr w:rsidR="00255391" w:rsidRPr="0087367B" w14:paraId="03CEF107" w14:textId="77777777" w:rsidTr="000B4006">
        <w:trPr>
          <w:trHeight w:val="345"/>
        </w:trPr>
        <w:tc>
          <w:tcPr>
            <w:tcW w:w="1985" w:type="dxa"/>
            <w:shd w:val="clear" w:color="auto" w:fill="F2F2F2" w:themeFill="background1" w:themeFillShade="F2"/>
            <w:noWrap/>
          </w:tcPr>
          <w:p w14:paraId="031DF7EB" w14:textId="1A16B3D5" w:rsidR="00255391" w:rsidRPr="0087367B"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782" w:type="dxa"/>
            <w:shd w:val="clear" w:color="auto" w:fill="auto"/>
            <w:noWrap/>
            <w:vAlign w:val="center"/>
          </w:tcPr>
          <w:p w14:paraId="2FBCA2DA"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3 403</w:t>
            </w:r>
          </w:p>
        </w:tc>
        <w:tc>
          <w:tcPr>
            <w:tcW w:w="2370" w:type="dxa"/>
            <w:shd w:val="clear" w:color="auto" w:fill="auto"/>
            <w:noWrap/>
            <w:vAlign w:val="center"/>
          </w:tcPr>
          <w:p w14:paraId="72C04CAD" w14:textId="77777777" w:rsidR="00255391" w:rsidRPr="0087367B" w:rsidRDefault="00255391" w:rsidP="00255391">
            <w:pPr>
              <w:spacing w:after="0" w:line="240" w:lineRule="auto"/>
              <w:jc w:val="center"/>
              <w:rPr>
                <w:rFonts w:eastAsia="Times New Roman" w:cstheme="minorHAnsi"/>
                <w:color w:val="000000"/>
                <w:sz w:val="20"/>
                <w:szCs w:val="20"/>
                <w:lang w:eastAsia="pl-PL"/>
              </w:rPr>
            </w:pPr>
            <w:r w:rsidRPr="0087367B">
              <w:rPr>
                <w:rFonts w:cstheme="minorHAnsi"/>
                <w:sz w:val="20"/>
                <w:szCs w:val="20"/>
              </w:rPr>
              <w:t>40</w:t>
            </w:r>
          </w:p>
        </w:tc>
        <w:tc>
          <w:tcPr>
            <w:tcW w:w="2789" w:type="dxa"/>
            <w:shd w:val="clear" w:color="auto" w:fill="auto"/>
            <w:noWrap/>
            <w:vAlign w:val="center"/>
          </w:tcPr>
          <w:p w14:paraId="564A84A1" w14:textId="77777777" w:rsidR="00255391" w:rsidRPr="0087367B" w:rsidRDefault="00255391" w:rsidP="00255391">
            <w:pPr>
              <w:spacing w:after="0" w:line="240" w:lineRule="auto"/>
              <w:jc w:val="center"/>
              <w:rPr>
                <w:rFonts w:cstheme="minorHAnsi"/>
                <w:bCs/>
                <w:color w:val="C00000"/>
                <w:sz w:val="20"/>
                <w:szCs w:val="20"/>
              </w:rPr>
            </w:pPr>
            <w:r w:rsidRPr="0087367B">
              <w:rPr>
                <w:rFonts w:cstheme="minorHAnsi"/>
                <w:color w:val="C00000"/>
                <w:sz w:val="20"/>
                <w:szCs w:val="20"/>
              </w:rPr>
              <w:t>11,8</w:t>
            </w:r>
          </w:p>
        </w:tc>
      </w:tr>
      <w:tr w:rsidR="00255391" w:rsidRPr="0087367B" w14:paraId="5A6DB167" w14:textId="77777777" w:rsidTr="00031BDF">
        <w:trPr>
          <w:trHeight w:val="345"/>
        </w:trPr>
        <w:tc>
          <w:tcPr>
            <w:tcW w:w="1985" w:type="dxa"/>
            <w:shd w:val="clear" w:color="auto" w:fill="F2F2F2" w:themeFill="background1" w:themeFillShade="F2"/>
            <w:noWrap/>
            <w:vAlign w:val="center"/>
          </w:tcPr>
          <w:p w14:paraId="35015988"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Gmina</w:t>
            </w:r>
          </w:p>
        </w:tc>
        <w:tc>
          <w:tcPr>
            <w:tcW w:w="1782" w:type="dxa"/>
            <w:shd w:val="clear" w:color="auto" w:fill="auto"/>
            <w:noWrap/>
            <w:vAlign w:val="center"/>
          </w:tcPr>
          <w:p w14:paraId="0FD494E5"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43 301</w:t>
            </w:r>
          </w:p>
        </w:tc>
        <w:tc>
          <w:tcPr>
            <w:tcW w:w="2370" w:type="dxa"/>
            <w:shd w:val="clear" w:color="auto" w:fill="auto"/>
            <w:noWrap/>
            <w:vAlign w:val="center"/>
          </w:tcPr>
          <w:p w14:paraId="6960CA8A"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271</w:t>
            </w:r>
          </w:p>
        </w:tc>
        <w:tc>
          <w:tcPr>
            <w:tcW w:w="2789" w:type="dxa"/>
            <w:shd w:val="clear" w:color="auto" w:fill="auto"/>
            <w:noWrap/>
            <w:vAlign w:val="center"/>
          </w:tcPr>
          <w:p w14:paraId="4146F68F" w14:textId="77777777" w:rsidR="00255391" w:rsidRPr="0087367B" w:rsidRDefault="00255391" w:rsidP="00255391">
            <w:pPr>
              <w:spacing w:after="0" w:line="240" w:lineRule="auto"/>
              <w:jc w:val="center"/>
              <w:rPr>
                <w:rFonts w:eastAsia="Times New Roman" w:cstheme="minorHAnsi"/>
                <w:bCs/>
                <w:color w:val="000000"/>
                <w:sz w:val="20"/>
                <w:szCs w:val="20"/>
                <w:lang w:eastAsia="pl-PL"/>
              </w:rPr>
            </w:pPr>
            <w:r w:rsidRPr="0087367B">
              <w:rPr>
                <w:rFonts w:cstheme="minorHAnsi"/>
                <w:bCs/>
                <w:sz w:val="20"/>
                <w:szCs w:val="20"/>
              </w:rPr>
              <w:t>6,3</w:t>
            </w:r>
          </w:p>
        </w:tc>
      </w:tr>
    </w:tbl>
    <w:p w14:paraId="2425A452"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w:t>
      </w:r>
      <w:r w:rsidRPr="003D2A37">
        <w:rPr>
          <w:rFonts w:cstheme="minorHAnsi"/>
          <w:i/>
          <w:iCs/>
          <w:color w:val="17406D" w:themeColor="text2"/>
          <w:sz w:val="18"/>
          <w:szCs w:val="18"/>
        </w:rPr>
        <w:t>OPS w Czechowicach-Dziedzicach</w:t>
      </w:r>
      <w:r>
        <w:rPr>
          <w:rFonts w:cstheme="minorHAnsi"/>
          <w:i/>
          <w:iCs/>
          <w:color w:val="17406D" w:themeColor="text2"/>
          <w:sz w:val="18"/>
          <w:szCs w:val="18"/>
        </w:rPr>
        <w:t>.</w:t>
      </w:r>
    </w:p>
    <w:p w14:paraId="6089D7F9" w14:textId="05D65136" w:rsidR="00984315" w:rsidRPr="00624324" w:rsidRDefault="00984315" w:rsidP="00984315">
      <w:pPr>
        <w:pStyle w:val="nad"/>
        <w:jc w:val="both"/>
        <w:rPr>
          <w:rFonts w:asciiTheme="minorHAnsi" w:hAnsiTheme="minorHAnsi" w:cstheme="minorHAnsi"/>
        </w:rPr>
      </w:pPr>
      <w:bookmarkStart w:id="33" w:name="_Toc158636766"/>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7</w:t>
      </w:r>
      <w:r w:rsidRPr="00624324">
        <w:rPr>
          <w:rFonts w:asciiTheme="minorHAnsi" w:hAnsiTheme="minorHAnsi" w:cstheme="minorHAnsi"/>
          <w:noProof/>
        </w:rPr>
        <w:fldChar w:fldCharType="end"/>
      </w:r>
      <w:r w:rsidR="00C11A70">
        <w:rPr>
          <w:rFonts w:asciiTheme="minorHAnsi" w:hAnsiTheme="minorHAnsi" w:cstheme="minorHAnsi"/>
          <w:noProof/>
        </w:rPr>
        <w:t>.</w:t>
      </w:r>
      <w:r w:rsidRPr="00624324">
        <w:rPr>
          <w:rFonts w:asciiTheme="minorHAnsi" w:hAnsiTheme="minorHAnsi" w:cstheme="minorHAnsi"/>
        </w:rPr>
        <w:t xml:space="preserve"> Pomoc społeczna z tytułu ubóstwa na 1 000 mieszkańców</w:t>
      </w:r>
      <w:bookmarkEnd w:id="33"/>
    </w:p>
    <w:p w14:paraId="69D54B82" w14:textId="3CA755C0" w:rsidR="00984315" w:rsidRPr="00624324" w:rsidRDefault="00984315" w:rsidP="0087367B">
      <w:pPr>
        <w:spacing w:after="0" w:line="360" w:lineRule="auto"/>
        <w:jc w:val="both"/>
        <w:rPr>
          <w:rFonts w:cstheme="minorHAnsi"/>
          <w:i/>
          <w:iCs/>
          <w:color w:val="17406D" w:themeColor="text2"/>
          <w:sz w:val="18"/>
          <w:szCs w:val="18"/>
        </w:rPr>
      </w:pPr>
      <w:r w:rsidRPr="00624324">
        <w:rPr>
          <w:rFonts w:cstheme="minorHAnsi"/>
          <w:noProof/>
          <w:lang w:eastAsia="pl-PL"/>
        </w:rPr>
        <w:drawing>
          <wp:inline distT="0" distB="0" distL="0" distR="0" wp14:anchorId="1A7D43F5" wp14:editId="52A4D5B6">
            <wp:extent cx="5762625" cy="3667125"/>
            <wp:effectExtent l="0" t="0" r="9525" b="9525"/>
            <wp:docPr id="740633470" name="Obraz 11"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33470" name="Obraz 11" descr="Obraz zawierający tekst, mapa, atlas, Czcionka&#10;&#10;Opis wygenerowany automatyczni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r w:rsidRPr="00624324">
        <w:rPr>
          <w:rStyle w:val="LegendaZnak"/>
          <w:rFonts w:asciiTheme="minorHAnsi" w:hAnsiTheme="minorHAnsi" w:cstheme="minorHAnsi"/>
        </w:rPr>
        <w:t>Źródło: opracowanie własne.</w:t>
      </w:r>
    </w:p>
    <w:p w14:paraId="36BEB0EA" w14:textId="3259FAA6" w:rsidR="00984315" w:rsidRPr="00624324" w:rsidRDefault="00F605A0" w:rsidP="00F605A0">
      <w:pPr>
        <w:spacing w:line="360" w:lineRule="auto"/>
        <w:jc w:val="both"/>
        <w:rPr>
          <w:rFonts w:cstheme="minorHAnsi"/>
        </w:rPr>
      </w:pPr>
      <w:r w:rsidRPr="00624324">
        <w:rPr>
          <w:rFonts w:cstheme="minorHAnsi"/>
        </w:rPr>
        <w:t>Kolejne dane, przedstawiające sytuację społeczno-ekonomiczną mieszkańców gminy i jej obszarów</w:t>
      </w:r>
      <w:r w:rsidR="001831DD">
        <w:rPr>
          <w:rFonts w:cstheme="minorHAnsi"/>
        </w:rPr>
        <w:t>,</w:t>
      </w:r>
      <w:r w:rsidRPr="00624324">
        <w:rPr>
          <w:rFonts w:cstheme="minorHAnsi"/>
        </w:rPr>
        <w:t xml:space="preserve"> dotyczą zapotrzebowania na świadczenia w postaci dodatku mieszkaniowego. W całej gminie 407 osób </w:t>
      </w:r>
      <w:r w:rsidRPr="00624324">
        <w:rPr>
          <w:rFonts w:cstheme="minorHAnsi"/>
        </w:rPr>
        <w:lastRenderedPageBreak/>
        <w:t>pobrało dodatek mieszkaniowy w 2022 r. Wartość wskaźnika ich liczby na 1000 mieszkańców przyjął w</w:t>
      </w:r>
      <w:r w:rsidR="001831DD">
        <w:rPr>
          <w:rFonts w:cstheme="minorHAnsi"/>
        </w:rPr>
        <w:t> </w:t>
      </w:r>
      <w:r w:rsidRPr="00624324">
        <w:rPr>
          <w:rFonts w:cstheme="minorHAnsi"/>
        </w:rPr>
        <w:t xml:space="preserve">gminie 9,4. Sytuację niekorzystną, a zatem najwyższy odsetek mieszkańców potrzebujących dopłat do mieszkania zaobserwowano w obszarach: Centrum (20,6), Lesisko (28,9), Północ (12,1), Renardowice (19,4) oraz Tomaszówka (11,0). </w:t>
      </w:r>
    </w:p>
    <w:p w14:paraId="4C95D00F" w14:textId="1876B286" w:rsidR="00984315" w:rsidRPr="00624324" w:rsidRDefault="00984315" w:rsidP="00984315">
      <w:pPr>
        <w:pStyle w:val="nad"/>
        <w:rPr>
          <w:rFonts w:asciiTheme="minorHAnsi" w:hAnsiTheme="minorHAnsi" w:cstheme="minorHAnsi"/>
        </w:rPr>
      </w:pPr>
      <w:bookmarkStart w:id="34" w:name="_Toc144401799"/>
      <w:bookmarkStart w:id="35" w:name="_Toc158630137"/>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9</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w:t>
      </w:r>
      <w:bookmarkEnd w:id="34"/>
      <w:r w:rsidRPr="00624324">
        <w:rPr>
          <w:rFonts w:asciiTheme="minorHAnsi" w:hAnsiTheme="minorHAnsi" w:cstheme="minorHAnsi"/>
        </w:rPr>
        <w:t>Liczba osób korzystających z dodatku mieszkaniowego na 1 000 mieszkańców</w:t>
      </w:r>
      <w:bookmarkEnd w:id="35"/>
    </w:p>
    <w:tbl>
      <w:tblPr>
        <w:tblW w:w="8926"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782"/>
        <w:gridCol w:w="2370"/>
        <w:gridCol w:w="2789"/>
      </w:tblGrid>
      <w:tr w:rsidR="00984315" w:rsidRPr="004E6B5F" w14:paraId="6FC7495E" w14:textId="77777777" w:rsidTr="00031BDF">
        <w:trPr>
          <w:trHeight w:val="454"/>
        </w:trPr>
        <w:tc>
          <w:tcPr>
            <w:tcW w:w="1985" w:type="dxa"/>
            <w:shd w:val="clear" w:color="auto" w:fill="F2F2F2" w:themeFill="background1" w:themeFillShade="F2"/>
            <w:noWrap/>
            <w:vAlign w:val="center"/>
            <w:hideMark/>
          </w:tcPr>
          <w:p w14:paraId="2A5B9B21" w14:textId="77777777" w:rsidR="00984315" w:rsidRPr="004E6B5F" w:rsidRDefault="00984315" w:rsidP="00624324">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782" w:type="dxa"/>
            <w:tcBorders>
              <w:right w:val="single" w:sz="4" w:space="0" w:color="A6A6A6" w:themeColor="background1" w:themeShade="A6"/>
            </w:tcBorders>
            <w:shd w:val="clear" w:color="auto" w:fill="F2F2F2" w:themeFill="background1" w:themeFillShade="F2"/>
            <w:vAlign w:val="center"/>
            <w:hideMark/>
          </w:tcPr>
          <w:p w14:paraId="175B0600"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sz w:val="20"/>
                <w:szCs w:val="20"/>
              </w:rPr>
              <w:t>Liczba mieszkańców</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01ECA5"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Liczba osób pobierających dodatki mieszkaniowe</w:t>
            </w:r>
          </w:p>
        </w:tc>
        <w:tc>
          <w:tcPr>
            <w:tcW w:w="2789" w:type="dxa"/>
            <w:tcBorders>
              <w:left w:val="single" w:sz="4" w:space="0" w:color="A6A6A6" w:themeColor="background1" w:themeShade="A6"/>
            </w:tcBorders>
            <w:shd w:val="clear" w:color="auto" w:fill="F2F2F2" w:themeFill="background1" w:themeFillShade="F2"/>
            <w:vAlign w:val="center"/>
          </w:tcPr>
          <w:p w14:paraId="56E023B9" w14:textId="540BEE84"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osób ko</w:t>
            </w:r>
            <w:r w:rsidR="0038103D">
              <w:rPr>
                <w:rFonts w:eastAsia="Times New Roman" w:cstheme="minorHAnsi"/>
                <w:color w:val="000000"/>
                <w:sz w:val="20"/>
                <w:szCs w:val="20"/>
                <w:lang w:eastAsia="pl-PL"/>
              </w:rPr>
              <w:t>rzystających z </w:t>
            </w:r>
            <w:r w:rsidRPr="004E6B5F">
              <w:rPr>
                <w:rFonts w:eastAsia="Times New Roman" w:cstheme="minorHAnsi"/>
                <w:color w:val="000000"/>
                <w:sz w:val="20"/>
                <w:szCs w:val="20"/>
                <w:lang w:eastAsia="pl-PL"/>
              </w:rPr>
              <w:t>dodatku mieszkaniowego na 1 000 mieszkańców</w:t>
            </w:r>
          </w:p>
        </w:tc>
      </w:tr>
      <w:tr w:rsidR="00255391" w:rsidRPr="004E6B5F" w14:paraId="0B18482A" w14:textId="77777777" w:rsidTr="007E58EE">
        <w:trPr>
          <w:trHeight w:val="340"/>
        </w:trPr>
        <w:tc>
          <w:tcPr>
            <w:tcW w:w="1985" w:type="dxa"/>
            <w:shd w:val="clear" w:color="auto" w:fill="F2F2F2" w:themeFill="background1" w:themeFillShade="F2"/>
            <w:noWrap/>
          </w:tcPr>
          <w:p w14:paraId="4B56A132" w14:textId="23905E52"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782" w:type="dxa"/>
            <w:tcBorders>
              <w:right w:val="single" w:sz="4" w:space="0" w:color="A6A6A6" w:themeColor="background1" w:themeShade="A6"/>
            </w:tcBorders>
            <w:shd w:val="clear" w:color="auto" w:fill="auto"/>
            <w:noWrap/>
            <w:vAlign w:val="center"/>
          </w:tcPr>
          <w:p w14:paraId="5572D35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4 931</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1231BE2"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45</w:t>
            </w:r>
          </w:p>
        </w:tc>
        <w:tc>
          <w:tcPr>
            <w:tcW w:w="2789" w:type="dxa"/>
            <w:tcBorders>
              <w:left w:val="single" w:sz="4" w:space="0" w:color="A6A6A6" w:themeColor="background1" w:themeShade="A6"/>
            </w:tcBorders>
            <w:shd w:val="clear" w:color="auto" w:fill="auto"/>
            <w:noWrap/>
            <w:vAlign w:val="center"/>
          </w:tcPr>
          <w:p w14:paraId="2AF16E11"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sz w:val="20"/>
                <w:szCs w:val="20"/>
              </w:rPr>
              <w:t>9,1</w:t>
            </w:r>
          </w:p>
        </w:tc>
      </w:tr>
      <w:tr w:rsidR="00255391" w:rsidRPr="004E6B5F" w14:paraId="67B5E019" w14:textId="77777777" w:rsidTr="007E58EE">
        <w:trPr>
          <w:trHeight w:val="340"/>
        </w:trPr>
        <w:tc>
          <w:tcPr>
            <w:tcW w:w="1985" w:type="dxa"/>
            <w:shd w:val="clear" w:color="auto" w:fill="F2F2F2" w:themeFill="background1" w:themeFillShade="F2"/>
            <w:noWrap/>
          </w:tcPr>
          <w:p w14:paraId="21905BB6" w14:textId="50C887B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782" w:type="dxa"/>
            <w:tcBorders>
              <w:right w:val="single" w:sz="4" w:space="0" w:color="A6A6A6" w:themeColor="background1" w:themeShade="A6"/>
            </w:tcBorders>
            <w:shd w:val="clear" w:color="auto" w:fill="auto"/>
            <w:noWrap/>
            <w:vAlign w:val="center"/>
          </w:tcPr>
          <w:p w14:paraId="3A1B0C1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5 245</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AAC9AD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108</w:t>
            </w:r>
          </w:p>
        </w:tc>
        <w:tc>
          <w:tcPr>
            <w:tcW w:w="2789" w:type="dxa"/>
            <w:tcBorders>
              <w:left w:val="single" w:sz="4" w:space="0" w:color="A6A6A6" w:themeColor="background1" w:themeShade="A6"/>
            </w:tcBorders>
            <w:shd w:val="clear" w:color="auto" w:fill="auto"/>
            <w:noWrap/>
            <w:vAlign w:val="center"/>
          </w:tcPr>
          <w:p w14:paraId="0ABBF515"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20,6</w:t>
            </w:r>
          </w:p>
        </w:tc>
      </w:tr>
      <w:tr w:rsidR="00255391" w:rsidRPr="004E6B5F" w14:paraId="26319C98" w14:textId="77777777" w:rsidTr="007E58EE">
        <w:trPr>
          <w:trHeight w:val="340"/>
        </w:trPr>
        <w:tc>
          <w:tcPr>
            <w:tcW w:w="1985" w:type="dxa"/>
            <w:shd w:val="clear" w:color="auto" w:fill="F2F2F2" w:themeFill="background1" w:themeFillShade="F2"/>
            <w:noWrap/>
          </w:tcPr>
          <w:p w14:paraId="47630522" w14:textId="23C01989"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782" w:type="dxa"/>
            <w:tcBorders>
              <w:right w:val="single" w:sz="4" w:space="0" w:color="A6A6A6" w:themeColor="background1" w:themeShade="A6"/>
            </w:tcBorders>
            <w:shd w:val="clear" w:color="auto" w:fill="auto"/>
            <w:noWrap/>
            <w:vAlign w:val="center"/>
          </w:tcPr>
          <w:p w14:paraId="3CC8D254"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3 218</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7F39A65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0</w:t>
            </w:r>
          </w:p>
        </w:tc>
        <w:tc>
          <w:tcPr>
            <w:tcW w:w="2789" w:type="dxa"/>
            <w:tcBorders>
              <w:left w:val="single" w:sz="4" w:space="0" w:color="A6A6A6" w:themeColor="background1" w:themeShade="A6"/>
            </w:tcBorders>
            <w:shd w:val="clear" w:color="auto" w:fill="auto"/>
            <w:noWrap/>
            <w:vAlign w:val="center"/>
          </w:tcPr>
          <w:p w14:paraId="61AF8942"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0,0</w:t>
            </w:r>
          </w:p>
        </w:tc>
      </w:tr>
      <w:tr w:rsidR="00255391" w:rsidRPr="004E6B5F" w14:paraId="59BB744F" w14:textId="77777777" w:rsidTr="007E58EE">
        <w:trPr>
          <w:trHeight w:val="340"/>
        </w:trPr>
        <w:tc>
          <w:tcPr>
            <w:tcW w:w="1985" w:type="dxa"/>
            <w:shd w:val="clear" w:color="auto" w:fill="F2F2F2" w:themeFill="background1" w:themeFillShade="F2"/>
            <w:noWrap/>
          </w:tcPr>
          <w:p w14:paraId="5851311C" w14:textId="712A876F"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782" w:type="dxa"/>
            <w:tcBorders>
              <w:right w:val="single" w:sz="4" w:space="0" w:color="A6A6A6" w:themeColor="background1" w:themeShade="A6"/>
            </w:tcBorders>
            <w:shd w:val="clear" w:color="auto" w:fill="auto"/>
            <w:noWrap/>
            <w:vAlign w:val="center"/>
          </w:tcPr>
          <w:p w14:paraId="3DD5DA5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1 520</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5026D76F"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w:t>
            </w:r>
          </w:p>
        </w:tc>
        <w:tc>
          <w:tcPr>
            <w:tcW w:w="2789" w:type="dxa"/>
            <w:tcBorders>
              <w:left w:val="single" w:sz="4" w:space="0" w:color="A6A6A6" w:themeColor="background1" w:themeShade="A6"/>
            </w:tcBorders>
            <w:shd w:val="clear" w:color="auto" w:fill="auto"/>
            <w:noWrap/>
            <w:vAlign w:val="center"/>
          </w:tcPr>
          <w:p w14:paraId="7D239942"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2,0</w:t>
            </w:r>
          </w:p>
        </w:tc>
      </w:tr>
      <w:tr w:rsidR="00255391" w:rsidRPr="004E6B5F" w14:paraId="5377B569" w14:textId="77777777" w:rsidTr="007E58EE">
        <w:trPr>
          <w:trHeight w:val="340"/>
        </w:trPr>
        <w:tc>
          <w:tcPr>
            <w:tcW w:w="1985" w:type="dxa"/>
            <w:shd w:val="clear" w:color="auto" w:fill="F2F2F2" w:themeFill="background1" w:themeFillShade="F2"/>
            <w:noWrap/>
          </w:tcPr>
          <w:p w14:paraId="0769D3F1" w14:textId="528FF658"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782" w:type="dxa"/>
            <w:tcBorders>
              <w:right w:val="single" w:sz="4" w:space="0" w:color="A6A6A6" w:themeColor="background1" w:themeShade="A6"/>
            </w:tcBorders>
            <w:shd w:val="clear" w:color="auto" w:fill="auto"/>
            <w:noWrap/>
            <w:vAlign w:val="center"/>
          </w:tcPr>
          <w:p w14:paraId="01F484D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3 011</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C99001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87</w:t>
            </w:r>
          </w:p>
        </w:tc>
        <w:tc>
          <w:tcPr>
            <w:tcW w:w="2789" w:type="dxa"/>
            <w:tcBorders>
              <w:left w:val="single" w:sz="4" w:space="0" w:color="A6A6A6" w:themeColor="background1" w:themeShade="A6"/>
            </w:tcBorders>
            <w:shd w:val="clear" w:color="auto" w:fill="auto"/>
            <w:noWrap/>
            <w:vAlign w:val="center"/>
          </w:tcPr>
          <w:p w14:paraId="34A5B0AD"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28,9</w:t>
            </w:r>
          </w:p>
        </w:tc>
      </w:tr>
      <w:tr w:rsidR="00255391" w:rsidRPr="004E6B5F" w14:paraId="693D5FEB" w14:textId="77777777" w:rsidTr="007E58EE">
        <w:trPr>
          <w:trHeight w:val="340"/>
        </w:trPr>
        <w:tc>
          <w:tcPr>
            <w:tcW w:w="1985" w:type="dxa"/>
            <w:shd w:val="clear" w:color="auto" w:fill="F2F2F2" w:themeFill="background1" w:themeFillShade="F2"/>
            <w:noWrap/>
          </w:tcPr>
          <w:p w14:paraId="14021CCF" w14:textId="7627672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782" w:type="dxa"/>
            <w:tcBorders>
              <w:right w:val="single" w:sz="4" w:space="0" w:color="A6A6A6" w:themeColor="background1" w:themeShade="A6"/>
            </w:tcBorders>
            <w:shd w:val="clear" w:color="auto" w:fill="auto"/>
            <w:noWrap/>
            <w:vAlign w:val="center"/>
          </w:tcPr>
          <w:p w14:paraId="3017FE27"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6 182</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237DE68D"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19</w:t>
            </w:r>
          </w:p>
        </w:tc>
        <w:tc>
          <w:tcPr>
            <w:tcW w:w="2789" w:type="dxa"/>
            <w:tcBorders>
              <w:left w:val="single" w:sz="4" w:space="0" w:color="A6A6A6" w:themeColor="background1" w:themeShade="A6"/>
            </w:tcBorders>
            <w:shd w:val="clear" w:color="auto" w:fill="auto"/>
            <w:noWrap/>
            <w:vAlign w:val="center"/>
          </w:tcPr>
          <w:p w14:paraId="30027488"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3,1</w:t>
            </w:r>
          </w:p>
        </w:tc>
      </w:tr>
      <w:tr w:rsidR="00255391" w:rsidRPr="004E6B5F" w14:paraId="01197425" w14:textId="77777777" w:rsidTr="007E58EE">
        <w:trPr>
          <w:trHeight w:val="340"/>
        </w:trPr>
        <w:tc>
          <w:tcPr>
            <w:tcW w:w="1985" w:type="dxa"/>
            <w:shd w:val="clear" w:color="auto" w:fill="F2F2F2" w:themeFill="background1" w:themeFillShade="F2"/>
            <w:noWrap/>
          </w:tcPr>
          <w:p w14:paraId="7295A464" w14:textId="0B42024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782" w:type="dxa"/>
            <w:tcBorders>
              <w:right w:val="single" w:sz="4" w:space="0" w:color="A6A6A6" w:themeColor="background1" w:themeShade="A6"/>
            </w:tcBorders>
            <w:shd w:val="clear" w:color="auto" w:fill="auto"/>
            <w:noWrap/>
            <w:vAlign w:val="center"/>
          </w:tcPr>
          <w:p w14:paraId="71D0915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3 555</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696521C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43</w:t>
            </w:r>
          </w:p>
        </w:tc>
        <w:tc>
          <w:tcPr>
            <w:tcW w:w="2789" w:type="dxa"/>
            <w:tcBorders>
              <w:left w:val="single" w:sz="4" w:space="0" w:color="A6A6A6" w:themeColor="background1" w:themeShade="A6"/>
            </w:tcBorders>
            <w:shd w:val="clear" w:color="auto" w:fill="auto"/>
            <w:noWrap/>
            <w:vAlign w:val="center"/>
          </w:tcPr>
          <w:p w14:paraId="67CEBC44" w14:textId="77777777" w:rsidR="00255391" w:rsidRPr="004E6B5F" w:rsidRDefault="00255391" w:rsidP="00255391">
            <w:pPr>
              <w:spacing w:after="0" w:line="240" w:lineRule="auto"/>
              <w:jc w:val="center"/>
              <w:rPr>
                <w:rFonts w:eastAsia="Times New Roman" w:cstheme="minorHAnsi"/>
                <w:bCs/>
                <w:color w:val="C00000"/>
                <w:sz w:val="20"/>
                <w:szCs w:val="20"/>
                <w:lang w:eastAsia="pl-PL"/>
              </w:rPr>
            </w:pPr>
            <w:r w:rsidRPr="004E6B5F">
              <w:rPr>
                <w:rFonts w:cstheme="minorHAnsi"/>
                <w:color w:val="C00000"/>
                <w:sz w:val="20"/>
                <w:szCs w:val="20"/>
              </w:rPr>
              <w:t>12,1</w:t>
            </w:r>
          </w:p>
        </w:tc>
      </w:tr>
      <w:tr w:rsidR="00255391" w:rsidRPr="004E6B5F" w14:paraId="38B7AD01" w14:textId="77777777" w:rsidTr="007E58EE">
        <w:trPr>
          <w:trHeight w:val="340"/>
        </w:trPr>
        <w:tc>
          <w:tcPr>
            <w:tcW w:w="1985" w:type="dxa"/>
            <w:shd w:val="clear" w:color="auto" w:fill="F2F2F2" w:themeFill="background1" w:themeFillShade="F2"/>
            <w:noWrap/>
          </w:tcPr>
          <w:p w14:paraId="48895116" w14:textId="7C7E1691"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782" w:type="dxa"/>
            <w:tcBorders>
              <w:right w:val="single" w:sz="4" w:space="0" w:color="A6A6A6" w:themeColor="background1" w:themeShade="A6"/>
            </w:tcBorders>
            <w:shd w:val="clear" w:color="auto" w:fill="auto"/>
            <w:noWrap/>
            <w:vAlign w:val="center"/>
          </w:tcPr>
          <w:p w14:paraId="56F881D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3 859</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16994FE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75</w:t>
            </w:r>
          </w:p>
        </w:tc>
        <w:tc>
          <w:tcPr>
            <w:tcW w:w="2789" w:type="dxa"/>
            <w:tcBorders>
              <w:left w:val="single" w:sz="4" w:space="0" w:color="A6A6A6" w:themeColor="background1" w:themeShade="A6"/>
            </w:tcBorders>
            <w:shd w:val="clear" w:color="auto" w:fill="auto"/>
            <w:noWrap/>
            <w:vAlign w:val="center"/>
          </w:tcPr>
          <w:p w14:paraId="1299FE26" w14:textId="77777777" w:rsidR="00255391" w:rsidRPr="004E6B5F" w:rsidRDefault="00255391" w:rsidP="00255391">
            <w:pPr>
              <w:spacing w:after="0" w:line="240" w:lineRule="auto"/>
              <w:jc w:val="center"/>
              <w:rPr>
                <w:rFonts w:eastAsia="Times New Roman" w:cstheme="minorHAnsi"/>
                <w:bCs/>
                <w:color w:val="C00000"/>
                <w:sz w:val="20"/>
                <w:szCs w:val="20"/>
                <w:lang w:eastAsia="pl-PL"/>
              </w:rPr>
            </w:pPr>
            <w:r w:rsidRPr="004E6B5F">
              <w:rPr>
                <w:rFonts w:cstheme="minorHAnsi"/>
                <w:color w:val="C00000"/>
                <w:sz w:val="20"/>
                <w:szCs w:val="20"/>
              </w:rPr>
              <w:t>19,4</w:t>
            </w:r>
          </w:p>
        </w:tc>
      </w:tr>
      <w:tr w:rsidR="00255391" w:rsidRPr="004E6B5F" w14:paraId="754E6982" w14:textId="77777777" w:rsidTr="007E58EE">
        <w:trPr>
          <w:trHeight w:val="340"/>
        </w:trPr>
        <w:tc>
          <w:tcPr>
            <w:tcW w:w="1985" w:type="dxa"/>
            <w:shd w:val="clear" w:color="auto" w:fill="F2F2F2" w:themeFill="background1" w:themeFillShade="F2"/>
            <w:noWrap/>
          </w:tcPr>
          <w:p w14:paraId="7974D7DA" w14:textId="5E3ADAC2"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782" w:type="dxa"/>
            <w:tcBorders>
              <w:right w:val="single" w:sz="4" w:space="0" w:color="A6A6A6" w:themeColor="background1" w:themeShade="A6"/>
            </w:tcBorders>
            <w:shd w:val="clear" w:color="auto" w:fill="auto"/>
            <w:noWrap/>
            <w:vAlign w:val="center"/>
          </w:tcPr>
          <w:p w14:paraId="1289B3E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2 088</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7C708A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23</w:t>
            </w:r>
          </w:p>
        </w:tc>
        <w:tc>
          <w:tcPr>
            <w:tcW w:w="2789" w:type="dxa"/>
            <w:tcBorders>
              <w:left w:val="single" w:sz="4" w:space="0" w:color="A6A6A6" w:themeColor="background1" w:themeShade="A6"/>
            </w:tcBorders>
            <w:shd w:val="clear" w:color="auto" w:fill="auto"/>
            <w:noWrap/>
            <w:vAlign w:val="center"/>
          </w:tcPr>
          <w:p w14:paraId="39A475F7" w14:textId="77777777" w:rsidR="00255391" w:rsidRPr="004E6B5F" w:rsidRDefault="00255391" w:rsidP="00255391">
            <w:pPr>
              <w:spacing w:after="0" w:line="240" w:lineRule="auto"/>
              <w:jc w:val="center"/>
              <w:rPr>
                <w:rFonts w:eastAsia="Times New Roman" w:cstheme="minorHAnsi"/>
                <w:bCs/>
                <w:color w:val="C00000"/>
                <w:sz w:val="20"/>
                <w:szCs w:val="20"/>
                <w:lang w:eastAsia="pl-PL"/>
              </w:rPr>
            </w:pPr>
            <w:r w:rsidRPr="004E6B5F">
              <w:rPr>
                <w:rFonts w:cstheme="minorHAnsi"/>
                <w:color w:val="C00000"/>
                <w:sz w:val="20"/>
                <w:szCs w:val="20"/>
              </w:rPr>
              <w:t>11,0</w:t>
            </w:r>
          </w:p>
        </w:tc>
      </w:tr>
      <w:tr w:rsidR="00255391" w:rsidRPr="004E6B5F" w14:paraId="51A342D6" w14:textId="77777777" w:rsidTr="007E58EE">
        <w:trPr>
          <w:trHeight w:val="340"/>
        </w:trPr>
        <w:tc>
          <w:tcPr>
            <w:tcW w:w="1985" w:type="dxa"/>
            <w:shd w:val="clear" w:color="auto" w:fill="F2F2F2" w:themeFill="background1" w:themeFillShade="F2"/>
            <w:noWrap/>
          </w:tcPr>
          <w:p w14:paraId="65509777" w14:textId="4ADE546E"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782" w:type="dxa"/>
            <w:tcBorders>
              <w:right w:val="single" w:sz="4" w:space="0" w:color="A6A6A6" w:themeColor="background1" w:themeShade="A6"/>
            </w:tcBorders>
            <w:shd w:val="clear" w:color="auto" w:fill="auto"/>
            <w:noWrap/>
            <w:vAlign w:val="center"/>
          </w:tcPr>
          <w:p w14:paraId="5FCF91C9" w14:textId="3D72A3AA"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1 152</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3918B8E4" w14:textId="71FD8D84" w:rsidR="00255391" w:rsidRPr="004E6B5F" w:rsidRDefault="00255391" w:rsidP="00255391">
            <w:pPr>
              <w:spacing w:after="0" w:line="240" w:lineRule="auto"/>
              <w:jc w:val="center"/>
              <w:rPr>
                <w:rFonts w:cstheme="minorHAnsi"/>
                <w:color w:val="000000"/>
                <w:kern w:val="0"/>
                <w:sz w:val="20"/>
                <w:szCs w:val="20"/>
              </w:rPr>
            </w:pPr>
            <w:r w:rsidRPr="004E6B5F">
              <w:rPr>
                <w:rFonts w:eastAsia="Times New Roman" w:cstheme="minorHAnsi"/>
                <w:color w:val="000000"/>
                <w:sz w:val="20"/>
                <w:szCs w:val="20"/>
                <w:lang w:eastAsia="pl-PL"/>
              </w:rPr>
              <w:t>0</w:t>
            </w:r>
          </w:p>
        </w:tc>
        <w:tc>
          <w:tcPr>
            <w:tcW w:w="2789" w:type="dxa"/>
            <w:tcBorders>
              <w:left w:val="single" w:sz="4" w:space="0" w:color="A6A6A6" w:themeColor="background1" w:themeShade="A6"/>
            </w:tcBorders>
            <w:shd w:val="clear" w:color="auto" w:fill="auto"/>
            <w:noWrap/>
            <w:vAlign w:val="center"/>
          </w:tcPr>
          <w:p w14:paraId="0479D9C0" w14:textId="272AFC36" w:rsidR="00255391" w:rsidRPr="004E6B5F" w:rsidRDefault="00255391" w:rsidP="00255391">
            <w:pPr>
              <w:spacing w:after="0" w:line="240" w:lineRule="auto"/>
              <w:jc w:val="center"/>
              <w:rPr>
                <w:rFonts w:cstheme="minorHAnsi"/>
                <w:color w:val="C00000"/>
                <w:sz w:val="20"/>
                <w:szCs w:val="20"/>
              </w:rPr>
            </w:pPr>
            <w:r w:rsidRPr="004E6B5F">
              <w:rPr>
                <w:rFonts w:cstheme="minorHAnsi"/>
                <w:sz w:val="20"/>
                <w:szCs w:val="20"/>
              </w:rPr>
              <w:t>0,0</w:t>
            </w:r>
          </w:p>
        </w:tc>
      </w:tr>
      <w:tr w:rsidR="00255391" w:rsidRPr="004E6B5F" w14:paraId="23DF4EE4" w14:textId="77777777" w:rsidTr="007E58EE">
        <w:trPr>
          <w:trHeight w:val="340"/>
        </w:trPr>
        <w:tc>
          <w:tcPr>
            <w:tcW w:w="1985" w:type="dxa"/>
            <w:shd w:val="clear" w:color="auto" w:fill="F2F2F2" w:themeFill="background1" w:themeFillShade="F2"/>
            <w:noWrap/>
          </w:tcPr>
          <w:p w14:paraId="35F8A8D0" w14:textId="6744C7CF"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782" w:type="dxa"/>
            <w:tcBorders>
              <w:right w:val="single" w:sz="4" w:space="0" w:color="A6A6A6" w:themeColor="background1" w:themeShade="A6"/>
            </w:tcBorders>
            <w:shd w:val="clear" w:color="auto" w:fill="auto"/>
            <w:noWrap/>
            <w:vAlign w:val="center"/>
          </w:tcPr>
          <w:p w14:paraId="1F7104A3" w14:textId="6F9D0814"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5 137</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DCBA938" w14:textId="764BE5B9" w:rsidR="00255391" w:rsidRPr="004E6B5F" w:rsidRDefault="00255391" w:rsidP="00255391">
            <w:pPr>
              <w:spacing w:after="0" w:line="240" w:lineRule="auto"/>
              <w:jc w:val="center"/>
              <w:rPr>
                <w:rFonts w:cstheme="minorHAnsi"/>
                <w:color w:val="000000"/>
                <w:kern w:val="0"/>
                <w:sz w:val="20"/>
                <w:szCs w:val="20"/>
              </w:rPr>
            </w:pPr>
            <w:r w:rsidRPr="004E6B5F">
              <w:rPr>
                <w:rFonts w:cstheme="minorHAnsi"/>
                <w:color w:val="000000"/>
                <w:kern w:val="0"/>
                <w:sz w:val="20"/>
                <w:szCs w:val="20"/>
              </w:rPr>
              <w:t>4</w:t>
            </w:r>
          </w:p>
        </w:tc>
        <w:tc>
          <w:tcPr>
            <w:tcW w:w="2789" w:type="dxa"/>
            <w:tcBorders>
              <w:left w:val="single" w:sz="4" w:space="0" w:color="A6A6A6" w:themeColor="background1" w:themeShade="A6"/>
            </w:tcBorders>
            <w:shd w:val="clear" w:color="auto" w:fill="auto"/>
            <w:noWrap/>
            <w:vAlign w:val="center"/>
          </w:tcPr>
          <w:p w14:paraId="1927B88A" w14:textId="58B8E35D" w:rsidR="00255391" w:rsidRPr="004E6B5F" w:rsidRDefault="00255391" w:rsidP="00255391">
            <w:pPr>
              <w:spacing w:after="0" w:line="240" w:lineRule="auto"/>
              <w:jc w:val="center"/>
              <w:rPr>
                <w:rFonts w:cstheme="minorHAnsi"/>
                <w:color w:val="C00000"/>
                <w:sz w:val="20"/>
                <w:szCs w:val="20"/>
              </w:rPr>
            </w:pPr>
            <w:r w:rsidRPr="004E6B5F">
              <w:rPr>
                <w:rFonts w:cstheme="minorHAnsi"/>
                <w:sz w:val="20"/>
                <w:szCs w:val="20"/>
              </w:rPr>
              <w:t>0,8</w:t>
            </w:r>
          </w:p>
        </w:tc>
      </w:tr>
      <w:tr w:rsidR="00255391" w:rsidRPr="004E6B5F" w14:paraId="27EAE283" w14:textId="77777777" w:rsidTr="007E58EE">
        <w:trPr>
          <w:trHeight w:val="340"/>
        </w:trPr>
        <w:tc>
          <w:tcPr>
            <w:tcW w:w="1985" w:type="dxa"/>
            <w:shd w:val="clear" w:color="auto" w:fill="F2F2F2" w:themeFill="background1" w:themeFillShade="F2"/>
            <w:noWrap/>
          </w:tcPr>
          <w:p w14:paraId="5C3285D4" w14:textId="5314A705"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782" w:type="dxa"/>
            <w:tcBorders>
              <w:right w:val="single" w:sz="4" w:space="0" w:color="A6A6A6" w:themeColor="background1" w:themeShade="A6"/>
            </w:tcBorders>
            <w:shd w:val="clear" w:color="auto" w:fill="auto"/>
            <w:noWrap/>
            <w:vAlign w:val="center"/>
          </w:tcPr>
          <w:p w14:paraId="1944FB8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3 403</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0672E20F"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0</w:t>
            </w:r>
          </w:p>
        </w:tc>
        <w:tc>
          <w:tcPr>
            <w:tcW w:w="2789" w:type="dxa"/>
            <w:tcBorders>
              <w:left w:val="single" w:sz="4" w:space="0" w:color="A6A6A6" w:themeColor="background1" w:themeShade="A6"/>
            </w:tcBorders>
            <w:shd w:val="clear" w:color="auto" w:fill="auto"/>
            <w:noWrap/>
            <w:vAlign w:val="center"/>
          </w:tcPr>
          <w:p w14:paraId="005715C5" w14:textId="77777777" w:rsidR="00255391" w:rsidRPr="004E6B5F" w:rsidRDefault="00255391" w:rsidP="00255391">
            <w:pPr>
              <w:spacing w:after="0" w:line="240" w:lineRule="auto"/>
              <w:jc w:val="center"/>
              <w:rPr>
                <w:rFonts w:cstheme="minorHAnsi"/>
                <w:bCs/>
                <w:color w:val="000000"/>
                <w:sz w:val="20"/>
                <w:szCs w:val="20"/>
              </w:rPr>
            </w:pPr>
            <w:r w:rsidRPr="004E6B5F">
              <w:rPr>
                <w:rFonts w:cstheme="minorHAnsi"/>
                <w:sz w:val="20"/>
                <w:szCs w:val="20"/>
              </w:rPr>
              <w:t>0,0</w:t>
            </w:r>
          </w:p>
        </w:tc>
      </w:tr>
      <w:tr w:rsidR="00255391" w:rsidRPr="004E6B5F" w14:paraId="134E6855" w14:textId="77777777" w:rsidTr="00031BDF">
        <w:trPr>
          <w:trHeight w:val="340"/>
        </w:trPr>
        <w:tc>
          <w:tcPr>
            <w:tcW w:w="1985" w:type="dxa"/>
            <w:shd w:val="clear" w:color="auto" w:fill="F2F2F2" w:themeFill="background1" w:themeFillShade="F2"/>
            <w:noWrap/>
            <w:vAlign w:val="center"/>
          </w:tcPr>
          <w:p w14:paraId="79007B0D"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782" w:type="dxa"/>
            <w:tcBorders>
              <w:right w:val="single" w:sz="4" w:space="0" w:color="A6A6A6" w:themeColor="background1" w:themeShade="A6"/>
            </w:tcBorders>
            <w:shd w:val="clear" w:color="auto" w:fill="auto"/>
            <w:noWrap/>
            <w:vAlign w:val="center"/>
          </w:tcPr>
          <w:p w14:paraId="227DAA8B"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43 301</w:t>
            </w:r>
          </w:p>
        </w:tc>
        <w:tc>
          <w:tcPr>
            <w:tcW w:w="23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tcPr>
          <w:p w14:paraId="4A04640C"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color w:val="000000"/>
                <w:kern w:val="0"/>
                <w:sz w:val="20"/>
                <w:szCs w:val="20"/>
              </w:rPr>
              <w:t>407</w:t>
            </w:r>
          </w:p>
        </w:tc>
        <w:tc>
          <w:tcPr>
            <w:tcW w:w="2789" w:type="dxa"/>
            <w:tcBorders>
              <w:left w:val="single" w:sz="4" w:space="0" w:color="A6A6A6" w:themeColor="background1" w:themeShade="A6"/>
            </w:tcBorders>
            <w:shd w:val="clear" w:color="auto" w:fill="auto"/>
            <w:noWrap/>
            <w:vAlign w:val="center"/>
          </w:tcPr>
          <w:p w14:paraId="257EFA20"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9,4</w:t>
            </w:r>
          </w:p>
        </w:tc>
      </w:tr>
    </w:tbl>
    <w:p w14:paraId="531DA4E5"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w:t>
      </w:r>
      <w:r w:rsidRPr="003D2A37">
        <w:rPr>
          <w:rFonts w:cstheme="minorHAnsi"/>
          <w:i/>
          <w:iCs/>
          <w:color w:val="17406D" w:themeColor="text2"/>
          <w:sz w:val="18"/>
          <w:szCs w:val="18"/>
        </w:rPr>
        <w:t>OPS w Czechowicach-Dziedzicach</w:t>
      </w:r>
      <w:r>
        <w:rPr>
          <w:rFonts w:cstheme="minorHAnsi"/>
          <w:i/>
          <w:iCs/>
          <w:color w:val="17406D" w:themeColor="text2"/>
          <w:sz w:val="18"/>
          <w:szCs w:val="18"/>
        </w:rPr>
        <w:t>.</w:t>
      </w:r>
    </w:p>
    <w:p w14:paraId="74E83FF6" w14:textId="35940AB7" w:rsidR="00984315" w:rsidRPr="00624324" w:rsidRDefault="00984315" w:rsidP="00984315">
      <w:pPr>
        <w:pStyle w:val="Legenda"/>
        <w:keepNext/>
        <w:spacing w:after="0"/>
        <w:jc w:val="both"/>
        <w:rPr>
          <w:rFonts w:asciiTheme="minorHAnsi" w:hAnsiTheme="minorHAnsi" w:cstheme="minorHAnsi"/>
        </w:rPr>
      </w:pPr>
      <w:bookmarkStart w:id="36" w:name="_Toc158636767"/>
      <w:r w:rsidRPr="00624324">
        <w:rPr>
          <w:rFonts w:asciiTheme="minorHAnsi" w:hAnsiTheme="minorHAnsi" w:cstheme="minorHAnsi"/>
        </w:rPr>
        <w:lastRenderedPageBreak/>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8</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Liczba osób korzystających z dodatku mieszkaniowego na 1 000 mieszkańców</w:t>
      </w:r>
      <w:bookmarkEnd w:id="36"/>
    </w:p>
    <w:p w14:paraId="0CEAC751" w14:textId="77777777" w:rsidR="00984315" w:rsidRPr="00624324" w:rsidRDefault="00984315" w:rsidP="00984315">
      <w:pPr>
        <w:spacing w:after="0"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18A77A71" wp14:editId="6C10F3ED">
            <wp:extent cx="5762625" cy="3667125"/>
            <wp:effectExtent l="0" t="0" r="9525" b="9525"/>
            <wp:docPr id="1880427345" name="Obraz 12"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27345" name="Obraz 12" descr="Obraz zawierający tekst, mapa, atlas, Czcionka&#10;&#10;Opis wygenerowany automatyczni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p>
    <w:p w14:paraId="25ED2726" w14:textId="77777777" w:rsidR="00984315"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p>
    <w:p w14:paraId="0D40E668" w14:textId="2BA90A72" w:rsidR="00DE3510" w:rsidRPr="00DE3510" w:rsidRDefault="007D507D" w:rsidP="007D507D">
      <w:pPr>
        <w:spacing w:line="360" w:lineRule="auto"/>
        <w:jc w:val="both"/>
      </w:pPr>
      <w:r>
        <w:t xml:space="preserve">Według danych służb pomocy społecznej z 2021 roku w Jeleniej Górze liczba świadczeń przyznanych z powodu alkoholizmu wynosiła 2 17. Najpoważniejsze natężenie problemu alkoholizmu, biorąc pod uwagę liczbę udzielonych świadczeń, wystąpiło na osiedlu Barbara (53,5% ogólnej liczby świadczeń). Biorąc pod uwagę wskaźnik liczby świadczeń przyznanych z powodu alkoholizmu w stosunku do liczby mieszkańców, wysoki wskaźnik odnotowano na obszarze osiedla Dziedzice (286,2), Barbara (235,7) </w:t>
      </w:r>
      <w:r w:rsidRPr="007D507D">
        <w:t>i</w:t>
      </w:r>
      <w:r>
        <w:t> </w:t>
      </w:r>
      <w:r w:rsidRPr="007D507D">
        <w:t>Tomaszówka</w:t>
      </w:r>
      <w:r>
        <w:t xml:space="preserve"> (215,0). </w:t>
      </w:r>
    </w:p>
    <w:p w14:paraId="028E4B4F" w14:textId="25FF891E" w:rsidR="00984315" w:rsidRPr="00624324" w:rsidRDefault="00984315" w:rsidP="00984315">
      <w:pPr>
        <w:pStyle w:val="nad"/>
        <w:rPr>
          <w:rFonts w:asciiTheme="minorHAnsi" w:hAnsiTheme="minorHAnsi" w:cstheme="minorHAnsi"/>
        </w:rPr>
      </w:pPr>
      <w:bookmarkStart w:id="37" w:name="_Toc144401800"/>
      <w:bookmarkStart w:id="38" w:name="_Toc158630138"/>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10</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Liczba </w:t>
      </w:r>
      <w:bookmarkEnd w:id="37"/>
      <w:r w:rsidRPr="00624324">
        <w:rPr>
          <w:rFonts w:asciiTheme="minorHAnsi" w:hAnsiTheme="minorHAnsi" w:cstheme="minorHAnsi"/>
        </w:rPr>
        <w:t>osób korzystających z pomocy społecznej z powodu alkoholizmu na 1 000 mieszkańców</w:t>
      </w:r>
      <w:bookmarkEnd w:id="38"/>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268"/>
        <w:gridCol w:w="2976"/>
      </w:tblGrid>
      <w:tr w:rsidR="00984315" w:rsidRPr="004E6B5F" w14:paraId="06EED0FD" w14:textId="77777777" w:rsidTr="00857E1E">
        <w:trPr>
          <w:trHeight w:val="907"/>
        </w:trPr>
        <w:tc>
          <w:tcPr>
            <w:tcW w:w="1985" w:type="dxa"/>
            <w:shd w:val="clear" w:color="auto" w:fill="F2F2F2" w:themeFill="background1" w:themeFillShade="F2"/>
            <w:noWrap/>
            <w:vAlign w:val="center"/>
            <w:hideMark/>
          </w:tcPr>
          <w:p w14:paraId="27EBD11F" w14:textId="77777777" w:rsidR="00984315" w:rsidRPr="004E6B5F" w:rsidRDefault="00984315" w:rsidP="00624324">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1CC24751"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sz w:val="20"/>
                <w:szCs w:val="20"/>
              </w:rPr>
              <w:t>Liczba mieszkańców</w:t>
            </w:r>
          </w:p>
        </w:tc>
        <w:tc>
          <w:tcPr>
            <w:tcW w:w="2268" w:type="dxa"/>
            <w:shd w:val="clear" w:color="auto" w:fill="F2F2F2" w:themeFill="background1" w:themeFillShade="F2"/>
            <w:vAlign w:val="center"/>
          </w:tcPr>
          <w:p w14:paraId="6436A99E"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świadczeń przyznanych z powodu alkoholizmu</w:t>
            </w:r>
          </w:p>
        </w:tc>
        <w:tc>
          <w:tcPr>
            <w:tcW w:w="2976" w:type="dxa"/>
            <w:shd w:val="clear" w:color="auto" w:fill="F2F2F2" w:themeFill="background1" w:themeFillShade="F2"/>
            <w:vAlign w:val="center"/>
          </w:tcPr>
          <w:p w14:paraId="2015FF46" w14:textId="7F3609AF"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 xml:space="preserve">Liczba </w:t>
            </w:r>
            <w:r w:rsidR="00F605A0" w:rsidRPr="004E6B5F">
              <w:rPr>
                <w:rFonts w:eastAsia="Times New Roman" w:cstheme="minorHAnsi"/>
                <w:color w:val="000000"/>
                <w:sz w:val="20"/>
                <w:szCs w:val="20"/>
                <w:lang w:eastAsia="pl-PL"/>
              </w:rPr>
              <w:t>świadczeń</w:t>
            </w:r>
            <w:r w:rsidRPr="004E6B5F">
              <w:rPr>
                <w:rFonts w:eastAsia="Times New Roman" w:cstheme="minorHAnsi"/>
                <w:color w:val="000000"/>
                <w:sz w:val="20"/>
                <w:szCs w:val="20"/>
                <w:lang w:eastAsia="pl-PL"/>
              </w:rPr>
              <w:t xml:space="preserve"> pomocy społecznej z powodu alkoholizmu na 1 000 mieszkańców</w:t>
            </w:r>
          </w:p>
        </w:tc>
      </w:tr>
      <w:tr w:rsidR="00255391" w:rsidRPr="004E6B5F" w14:paraId="1433314F" w14:textId="77777777" w:rsidTr="00195452">
        <w:trPr>
          <w:trHeight w:val="345"/>
        </w:trPr>
        <w:tc>
          <w:tcPr>
            <w:tcW w:w="1985" w:type="dxa"/>
            <w:shd w:val="clear" w:color="auto" w:fill="F2F2F2" w:themeFill="background1" w:themeFillShade="F2"/>
            <w:noWrap/>
          </w:tcPr>
          <w:p w14:paraId="12D42200" w14:textId="59C876CF"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6F29144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4 931</w:t>
            </w:r>
          </w:p>
        </w:tc>
        <w:tc>
          <w:tcPr>
            <w:tcW w:w="2268" w:type="dxa"/>
            <w:shd w:val="clear" w:color="auto" w:fill="auto"/>
            <w:noWrap/>
            <w:vAlign w:val="center"/>
          </w:tcPr>
          <w:p w14:paraId="15FC673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1 162</w:t>
            </w:r>
          </w:p>
        </w:tc>
        <w:tc>
          <w:tcPr>
            <w:tcW w:w="2976" w:type="dxa"/>
            <w:shd w:val="clear" w:color="auto" w:fill="auto"/>
            <w:noWrap/>
            <w:vAlign w:val="center"/>
          </w:tcPr>
          <w:p w14:paraId="0F10D7CB"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sz w:val="20"/>
                <w:szCs w:val="20"/>
              </w:rPr>
              <w:t>235,7</w:t>
            </w:r>
          </w:p>
        </w:tc>
      </w:tr>
      <w:tr w:rsidR="00255391" w:rsidRPr="004E6B5F" w14:paraId="5DE3E77C" w14:textId="77777777" w:rsidTr="00195452">
        <w:trPr>
          <w:trHeight w:val="345"/>
        </w:trPr>
        <w:tc>
          <w:tcPr>
            <w:tcW w:w="1985" w:type="dxa"/>
            <w:shd w:val="clear" w:color="auto" w:fill="F2F2F2" w:themeFill="background1" w:themeFillShade="F2"/>
            <w:noWrap/>
          </w:tcPr>
          <w:p w14:paraId="3919B56F" w14:textId="06FF3EC3"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2A52293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5 245</w:t>
            </w:r>
          </w:p>
        </w:tc>
        <w:tc>
          <w:tcPr>
            <w:tcW w:w="2268" w:type="dxa"/>
            <w:shd w:val="clear" w:color="auto" w:fill="auto"/>
            <w:noWrap/>
            <w:vAlign w:val="center"/>
          </w:tcPr>
          <w:p w14:paraId="2D04A85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42</w:t>
            </w:r>
          </w:p>
        </w:tc>
        <w:tc>
          <w:tcPr>
            <w:tcW w:w="2976" w:type="dxa"/>
            <w:shd w:val="clear" w:color="auto" w:fill="auto"/>
            <w:noWrap/>
            <w:vAlign w:val="center"/>
          </w:tcPr>
          <w:p w14:paraId="26BA8DF0"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sz w:val="20"/>
                <w:szCs w:val="20"/>
              </w:rPr>
              <w:t>8,0</w:t>
            </w:r>
          </w:p>
        </w:tc>
      </w:tr>
      <w:tr w:rsidR="00255391" w:rsidRPr="004E6B5F" w14:paraId="7874C58F" w14:textId="77777777" w:rsidTr="00195452">
        <w:trPr>
          <w:trHeight w:val="345"/>
        </w:trPr>
        <w:tc>
          <w:tcPr>
            <w:tcW w:w="1985" w:type="dxa"/>
            <w:shd w:val="clear" w:color="auto" w:fill="F2F2F2" w:themeFill="background1" w:themeFillShade="F2"/>
            <w:noWrap/>
          </w:tcPr>
          <w:p w14:paraId="0B345BD6" w14:textId="642A57DA"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72B3E7C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3 218</w:t>
            </w:r>
          </w:p>
        </w:tc>
        <w:tc>
          <w:tcPr>
            <w:tcW w:w="2268" w:type="dxa"/>
            <w:shd w:val="clear" w:color="auto" w:fill="auto"/>
            <w:noWrap/>
            <w:vAlign w:val="center"/>
          </w:tcPr>
          <w:p w14:paraId="7ACF7842"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14</w:t>
            </w:r>
          </w:p>
        </w:tc>
        <w:tc>
          <w:tcPr>
            <w:tcW w:w="2976" w:type="dxa"/>
            <w:shd w:val="clear" w:color="auto" w:fill="auto"/>
            <w:noWrap/>
            <w:vAlign w:val="center"/>
          </w:tcPr>
          <w:p w14:paraId="04457A62"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4,4</w:t>
            </w:r>
          </w:p>
        </w:tc>
      </w:tr>
      <w:tr w:rsidR="00255391" w:rsidRPr="004E6B5F" w14:paraId="7C746857" w14:textId="77777777" w:rsidTr="00195452">
        <w:trPr>
          <w:trHeight w:val="345"/>
        </w:trPr>
        <w:tc>
          <w:tcPr>
            <w:tcW w:w="1985" w:type="dxa"/>
            <w:shd w:val="clear" w:color="auto" w:fill="F2F2F2" w:themeFill="background1" w:themeFillShade="F2"/>
            <w:noWrap/>
          </w:tcPr>
          <w:p w14:paraId="32CBF57D" w14:textId="12664A8A"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55957DA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1 520</w:t>
            </w:r>
          </w:p>
        </w:tc>
        <w:tc>
          <w:tcPr>
            <w:tcW w:w="2268" w:type="dxa"/>
            <w:shd w:val="clear" w:color="auto" w:fill="auto"/>
            <w:noWrap/>
            <w:vAlign w:val="center"/>
          </w:tcPr>
          <w:p w14:paraId="63031157"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435</w:t>
            </w:r>
          </w:p>
        </w:tc>
        <w:tc>
          <w:tcPr>
            <w:tcW w:w="2976" w:type="dxa"/>
            <w:shd w:val="clear" w:color="auto" w:fill="auto"/>
            <w:noWrap/>
            <w:vAlign w:val="center"/>
          </w:tcPr>
          <w:p w14:paraId="07BD18FD"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sz w:val="20"/>
                <w:szCs w:val="20"/>
              </w:rPr>
              <w:t>286,2</w:t>
            </w:r>
          </w:p>
        </w:tc>
      </w:tr>
      <w:tr w:rsidR="00255391" w:rsidRPr="004E6B5F" w14:paraId="406A2544" w14:textId="77777777" w:rsidTr="00195452">
        <w:trPr>
          <w:trHeight w:val="345"/>
        </w:trPr>
        <w:tc>
          <w:tcPr>
            <w:tcW w:w="1985" w:type="dxa"/>
            <w:shd w:val="clear" w:color="auto" w:fill="F2F2F2" w:themeFill="background1" w:themeFillShade="F2"/>
            <w:noWrap/>
          </w:tcPr>
          <w:p w14:paraId="18D3C7EC" w14:textId="1A70E8C2"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0FA9550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3 011</w:t>
            </w:r>
          </w:p>
        </w:tc>
        <w:tc>
          <w:tcPr>
            <w:tcW w:w="2268" w:type="dxa"/>
            <w:shd w:val="clear" w:color="auto" w:fill="auto"/>
            <w:noWrap/>
            <w:vAlign w:val="center"/>
          </w:tcPr>
          <w:p w14:paraId="6E2F61B4"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46</w:t>
            </w:r>
          </w:p>
        </w:tc>
        <w:tc>
          <w:tcPr>
            <w:tcW w:w="2976" w:type="dxa"/>
            <w:shd w:val="clear" w:color="auto" w:fill="auto"/>
            <w:noWrap/>
            <w:vAlign w:val="center"/>
          </w:tcPr>
          <w:p w14:paraId="2AC41BC5"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sz w:val="20"/>
                <w:szCs w:val="20"/>
              </w:rPr>
              <w:t>15,3</w:t>
            </w:r>
          </w:p>
        </w:tc>
      </w:tr>
      <w:tr w:rsidR="00255391" w:rsidRPr="004E6B5F" w14:paraId="4CD6B0B0" w14:textId="77777777" w:rsidTr="00195452">
        <w:trPr>
          <w:trHeight w:val="345"/>
        </w:trPr>
        <w:tc>
          <w:tcPr>
            <w:tcW w:w="1985" w:type="dxa"/>
            <w:shd w:val="clear" w:color="auto" w:fill="F2F2F2" w:themeFill="background1" w:themeFillShade="F2"/>
            <w:noWrap/>
          </w:tcPr>
          <w:p w14:paraId="100A7D90" w14:textId="6217207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7D7FAB64"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6 182</w:t>
            </w:r>
          </w:p>
        </w:tc>
        <w:tc>
          <w:tcPr>
            <w:tcW w:w="2268" w:type="dxa"/>
            <w:shd w:val="clear" w:color="auto" w:fill="auto"/>
            <w:noWrap/>
            <w:vAlign w:val="center"/>
          </w:tcPr>
          <w:p w14:paraId="25DF105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10</w:t>
            </w:r>
          </w:p>
        </w:tc>
        <w:tc>
          <w:tcPr>
            <w:tcW w:w="2976" w:type="dxa"/>
            <w:shd w:val="clear" w:color="auto" w:fill="auto"/>
            <w:noWrap/>
            <w:vAlign w:val="center"/>
          </w:tcPr>
          <w:p w14:paraId="7983B57F"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1,6</w:t>
            </w:r>
          </w:p>
        </w:tc>
      </w:tr>
      <w:tr w:rsidR="00255391" w:rsidRPr="004E6B5F" w14:paraId="2E0AD0F0" w14:textId="77777777" w:rsidTr="00195452">
        <w:trPr>
          <w:trHeight w:val="345"/>
        </w:trPr>
        <w:tc>
          <w:tcPr>
            <w:tcW w:w="1985" w:type="dxa"/>
            <w:shd w:val="clear" w:color="auto" w:fill="F2F2F2" w:themeFill="background1" w:themeFillShade="F2"/>
            <w:noWrap/>
          </w:tcPr>
          <w:p w14:paraId="63452AF9" w14:textId="185F5900"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6F8E86E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3 555</w:t>
            </w:r>
          </w:p>
        </w:tc>
        <w:tc>
          <w:tcPr>
            <w:tcW w:w="2268" w:type="dxa"/>
            <w:shd w:val="clear" w:color="auto" w:fill="auto"/>
            <w:noWrap/>
            <w:vAlign w:val="center"/>
          </w:tcPr>
          <w:p w14:paraId="49D9E35F"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w:t>
            </w:r>
          </w:p>
        </w:tc>
        <w:tc>
          <w:tcPr>
            <w:tcW w:w="2976" w:type="dxa"/>
            <w:shd w:val="clear" w:color="auto" w:fill="auto"/>
            <w:noWrap/>
            <w:vAlign w:val="center"/>
          </w:tcPr>
          <w:p w14:paraId="46F487CE"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0,6</w:t>
            </w:r>
          </w:p>
        </w:tc>
      </w:tr>
      <w:tr w:rsidR="00255391" w:rsidRPr="004E6B5F" w14:paraId="3CDD3E63" w14:textId="77777777" w:rsidTr="00195452">
        <w:trPr>
          <w:trHeight w:val="345"/>
        </w:trPr>
        <w:tc>
          <w:tcPr>
            <w:tcW w:w="1985" w:type="dxa"/>
            <w:shd w:val="clear" w:color="auto" w:fill="F2F2F2" w:themeFill="background1" w:themeFillShade="F2"/>
            <w:noWrap/>
          </w:tcPr>
          <w:p w14:paraId="6FFE5EA0" w14:textId="40643C0B"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0C811F5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3 859</w:t>
            </w:r>
          </w:p>
        </w:tc>
        <w:tc>
          <w:tcPr>
            <w:tcW w:w="2268" w:type="dxa"/>
            <w:shd w:val="clear" w:color="auto" w:fill="auto"/>
            <w:noWrap/>
            <w:vAlign w:val="center"/>
          </w:tcPr>
          <w:p w14:paraId="509CAA0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8</w:t>
            </w:r>
          </w:p>
        </w:tc>
        <w:tc>
          <w:tcPr>
            <w:tcW w:w="2976" w:type="dxa"/>
            <w:shd w:val="clear" w:color="auto" w:fill="auto"/>
            <w:noWrap/>
            <w:vAlign w:val="center"/>
          </w:tcPr>
          <w:p w14:paraId="253351FE"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2,1</w:t>
            </w:r>
          </w:p>
        </w:tc>
      </w:tr>
      <w:tr w:rsidR="00255391" w:rsidRPr="004E6B5F" w14:paraId="01286779" w14:textId="77777777" w:rsidTr="00195452">
        <w:trPr>
          <w:trHeight w:val="345"/>
        </w:trPr>
        <w:tc>
          <w:tcPr>
            <w:tcW w:w="1985" w:type="dxa"/>
            <w:shd w:val="clear" w:color="auto" w:fill="F2F2F2" w:themeFill="background1" w:themeFillShade="F2"/>
            <w:noWrap/>
          </w:tcPr>
          <w:p w14:paraId="0EAF2FE3" w14:textId="698F1F4F"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71CCDBB9"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2 088</w:t>
            </w:r>
          </w:p>
        </w:tc>
        <w:tc>
          <w:tcPr>
            <w:tcW w:w="2268" w:type="dxa"/>
            <w:shd w:val="clear" w:color="auto" w:fill="auto"/>
            <w:noWrap/>
            <w:vAlign w:val="center"/>
          </w:tcPr>
          <w:p w14:paraId="5B163441"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449</w:t>
            </w:r>
          </w:p>
        </w:tc>
        <w:tc>
          <w:tcPr>
            <w:tcW w:w="2976" w:type="dxa"/>
            <w:shd w:val="clear" w:color="auto" w:fill="auto"/>
            <w:noWrap/>
            <w:vAlign w:val="center"/>
          </w:tcPr>
          <w:p w14:paraId="7DDF78C0"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215,0</w:t>
            </w:r>
          </w:p>
        </w:tc>
      </w:tr>
      <w:tr w:rsidR="00255391" w:rsidRPr="004E6B5F" w14:paraId="5F9C0E85" w14:textId="77777777" w:rsidTr="00195452">
        <w:trPr>
          <w:trHeight w:val="345"/>
        </w:trPr>
        <w:tc>
          <w:tcPr>
            <w:tcW w:w="1985" w:type="dxa"/>
            <w:shd w:val="clear" w:color="auto" w:fill="F2F2F2" w:themeFill="background1" w:themeFillShade="F2"/>
            <w:noWrap/>
          </w:tcPr>
          <w:p w14:paraId="2F4691E6" w14:textId="4BD76BA5" w:rsidR="00255391" w:rsidRPr="004E6B5F" w:rsidRDefault="00255391" w:rsidP="00255391">
            <w:pPr>
              <w:spacing w:after="0" w:line="240" w:lineRule="auto"/>
              <w:jc w:val="center"/>
              <w:rPr>
                <w:rFonts w:cstheme="minorHAnsi"/>
                <w:sz w:val="20"/>
                <w:szCs w:val="20"/>
              </w:rPr>
            </w:pPr>
            <w:r w:rsidRPr="00A530A9">
              <w:rPr>
                <w:rFonts w:cstheme="minorHAnsi"/>
                <w:sz w:val="20"/>
                <w:szCs w:val="20"/>
              </w:rPr>
              <w:lastRenderedPageBreak/>
              <w:t>Sołectwo Bronów</w:t>
            </w:r>
          </w:p>
        </w:tc>
        <w:tc>
          <w:tcPr>
            <w:tcW w:w="1843" w:type="dxa"/>
            <w:shd w:val="clear" w:color="auto" w:fill="auto"/>
            <w:noWrap/>
            <w:vAlign w:val="center"/>
          </w:tcPr>
          <w:p w14:paraId="4157E1EC" w14:textId="113DED6E"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1 152</w:t>
            </w:r>
          </w:p>
        </w:tc>
        <w:tc>
          <w:tcPr>
            <w:tcW w:w="2268" w:type="dxa"/>
            <w:shd w:val="clear" w:color="auto" w:fill="auto"/>
            <w:noWrap/>
            <w:vAlign w:val="center"/>
          </w:tcPr>
          <w:p w14:paraId="6382EB81" w14:textId="0FCA624A"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w:t>
            </w:r>
          </w:p>
        </w:tc>
        <w:tc>
          <w:tcPr>
            <w:tcW w:w="2976" w:type="dxa"/>
            <w:shd w:val="clear" w:color="auto" w:fill="auto"/>
            <w:noWrap/>
            <w:vAlign w:val="center"/>
          </w:tcPr>
          <w:p w14:paraId="3091ACB9" w14:textId="622975BD"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0,0</w:t>
            </w:r>
          </w:p>
        </w:tc>
      </w:tr>
      <w:tr w:rsidR="00255391" w:rsidRPr="004E6B5F" w14:paraId="12669FE7" w14:textId="77777777" w:rsidTr="00195452">
        <w:trPr>
          <w:trHeight w:val="345"/>
        </w:trPr>
        <w:tc>
          <w:tcPr>
            <w:tcW w:w="1985" w:type="dxa"/>
            <w:shd w:val="clear" w:color="auto" w:fill="F2F2F2" w:themeFill="background1" w:themeFillShade="F2"/>
            <w:noWrap/>
          </w:tcPr>
          <w:p w14:paraId="48F81AF4" w14:textId="793D97E0"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712EED7C" w14:textId="303FA393"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5 137</w:t>
            </w:r>
          </w:p>
        </w:tc>
        <w:tc>
          <w:tcPr>
            <w:tcW w:w="2268" w:type="dxa"/>
            <w:shd w:val="clear" w:color="auto" w:fill="auto"/>
            <w:noWrap/>
            <w:vAlign w:val="center"/>
          </w:tcPr>
          <w:p w14:paraId="3059AF00" w14:textId="14730EF4"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w:t>
            </w:r>
          </w:p>
        </w:tc>
        <w:tc>
          <w:tcPr>
            <w:tcW w:w="2976" w:type="dxa"/>
            <w:shd w:val="clear" w:color="auto" w:fill="auto"/>
            <w:noWrap/>
            <w:vAlign w:val="center"/>
          </w:tcPr>
          <w:p w14:paraId="7B9B5DB3" w14:textId="1D11643C"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0,0</w:t>
            </w:r>
          </w:p>
        </w:tc>
      </w:tr>
      <w:tr w:rsidR="00255391" w:rsidRPr="004E6B5F" w14:paraId="74E28D55" w14:textId="77777777" w:rsidTr="00195452">
        <w:trPr>
          <w:trHeight w:val="345"/>
        </w:trPr>
        <w:tc>
          <w:tcPr>
            <w:tcW w:w="1985" w:type="dxa"/>
            <w:shd w:val="clear" w:color="auto" w:fill="F2F2F2" w:themeFill="background1" w:themeFillShade="F2"/>
            <w:noWrap/>
          </w:tcPr>
          <w:p w14:paraId="06163B0B" w14:textId="33B5A631"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1DE3BD5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3 403</w:t>
            </w:r>
          </w:p>
        </w:tc>
        <w:tc>
          <w:tcPr>
            <w:tcW w:w="2268" w:type="dxa"/>
            <w:shd w:val="clear" w:color="auto" w:fill="auto"/>
            <w:noWrap/>
            <w:vAlign w:val="center"/>
          </w:tcPr>
          <w:p w14:paraId="44E25A6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w:t>
            </w:r>
          </w:p>
        </w:tc>
        <w:tc>
          <w:tcPr>
            <w:tcW w:w="2976" w:type="dxa"/>
            <w:shd w:val="clear" w:color="auto" w:fill="auto"/>
            <w:noWrap/>
            <w:vAlign w:val="center"/>
          </w:tcPr>
          <w:p w14:paraId="3AB2B550" w14:textId="77777777" w:rsidR="00255391" w:rsidRPr="004E6B5F" w:rsidRDefault="00255391" w:rsidP="00255391">
            <w:pPr>
              <w:spacing w:after="0" w:line="240" w:lineRule="auto"/>
              <w:jc w:val="center"/>
              <w:rPr>
                <w:rFonts w:cstheme="minorHAnsi"/>
                <w:bCs/>
                <w:color w:val="000000"/>
                <w:sz w:val="20"/>
                <w:szCs w:val="20"/>
              </w:rPr>
            </w:pPr>
            <w:r w:rsidRPr="004E6B5F">
              <w:rPr>
                <w:rFonts w:cstheme="minorHAnsi"/>
                <w:sz w:val="20"/>
                <w:szCs w:val="20"/>
              </w:rPr>
              <w:t>0,6</w:t>
            </w:r>
          </w:p>
        </w:tc>
      </w:tr>
      <w:tr w:rsidR="00255391" w:rsidRPr="004E6B5F" w14:paraId="03ABBBB9" w14:textId="77777777" w:rsidTr="00857E1E">
        <w:trPr>
          <w:trHeight w:val="345"/>
        </w:trPr>
        <w:tc>
          <w:tcPr>
            <w:tcW w:w="1985" w:type="dxa"/>
            <w:shd w:val="clear" w:color="auto" w:fill="F2F2F2" w:themeFill="background1" w:themeFillShade="F2"/>
            <w:noWrap/>
            <w:vAlign w:val="center"/>
          </w:tcPr>
          <w:p w14:paraId="3254FCD3"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shd w:val="clear" w:color="auto" w:fill="auto"/>
            <w:noWrap/>
            <w:vAlign w:val="center"/>
          </w:tcPr>
          <w:p w14:paraId="017409BE"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43 301</w:t>
            </w:r>
          </w:p>
        </w:tc>
        <w:tc>
          <w:tcPr>
            <w:tcW w:w="2268" w:type="dxa"/>
            <w:shd w:val="clear" w:color="auto" w:fill="auto"/>
            <w:noWrap/>
            <w:vAlign w:val="center"/>
          </w:tcPr>
          <w:p w14:paraId="5BA65E64"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2 170</w:t>
            </w:r>
          </w:p>
        </w:tc>
        <w:tc>
          <w:tcPr>
            <w:tcW w:w="2976" w:type="dxa"/>
            <w:shd w:val="clear" w:color="auto" w:fill="auto"/>
            <w:noWrap/>
            <w:vAlign w:val="center"/>
          </w:tcPr>
          <w:p w14:paraId="18800E27"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50,1</w:t>
            </w:r>
          </w:p>
        </w:tc>
      </w:tr>
    </w:tbl>
    <w:p w14:paraId="334BCD7E"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w:t>
      </w:r>
      <w:r w:rsidRPr="003D2A37">
        <w:rPr>
          <w:rFonts w:cstheme="minorHAnsi"/>
          <w:i/>
          <w:iCs/>
          <w:color w:val="17406D" w:themeColor="text2"/>
          <w:sz w:val="18"/>
          <w:szCs w:val="18"/>
        </w:rPr>
        <w:t>OPS w Czechowicach-Dziedzicach</w:t>
      </w:r>
      <w:r>
        <w:rPr>
          <w:rFonts w:cstheme="minorHAnsi"/>
          <w:i/>
          <w:iCs/>
          <w:color w:val="17406D" w:themeColor="text2"/>
          <w:sz w:val="18"/>
          <w:szCs w:val="18"/>
        </w:rPr>
        <w:t>.</w:t>
      </w:r>
    </w:p>
    <w:p w14:paraId="718C5275" w14:textId="3BEAE764" w:rsidR="00984315" w:rsidRPr="00624324" w:rsidRDefault="00984315" w:rsidP="004E6B5F">
      <w:pPr>
        <w:pStyle w:val="nad"/>
      </w:pPr>
      <w:bookmarkStart w:id="39" w:name="_Toc158636768"/>
      <w:r w:rsidRPr="00624324">
        <w:t xml:space="preserve">Grafika </w:t>
      </w:r>
      <w:r w:rsidR="002E25C8">
        <w:fldChar w:fldCharType="begin"/>
      </w:r>
      <w:r w:rsidR="002E25C8">
        <w:instrText xml:space="preserve"> SEQ Grafika \* ARABIC </w:instrText>
      </w:r>
      <w:r w:rsidR="002E25C8">
        <w:fldChar w:fldCharType="separate"/>
      </w:r>
      <w:r w:rsidR="00BF63C4">
        <w:rPr>
          <w:noProof/>
        </w:rPr>
        <w:t>9</w:t>
      </w:r>
      <w:r w:rsidR="002E25C8">
        <w:rPr>
          <w:noProof/>
        </w:rPr>
        <w:fldChar w:fldCharType="end"/>
      </w:r>
      <w:r w:rsidR="00E94B58">
        <w:rPr>
          <w:noProof/>
        </w:rPr>
        <w:t>.</w:t>
      </w:r>
      <w:r w:rsidRPr="00624324">
        <w:t xml:space="preserve"> Liczba osób korzystających z pomocy społecznej z powodu alkoholizmu na 1 000 mieszkańców</w:t>
      </w:r>
      <w:bookmarkEnd w:id="39"/>
    </w:p>
    <w:p w14:paraId="2F444DB0" w14:textId="77777777" w:rsidR="00984315" w:rsidRPr="00624324" w:rsidRDefault="00984315" w:rsidP="00984315">
      <w:pPr>
        <w:spacing w:line="360" w:lineRule="auto"/>
        <w:jc w:val="both"/>
        <w:rPr>
          <w:rFonts w:cstheme="minorHAnsi"/>
          <w:i/>
          <w:iCs/>
          <w:color w:val="17406D" w:themeColor="text2"/>
          <w:sz w:val="18"/>
          <w:szCs w:val="18"/>
        </w:rPr>
      </w:pPr>
      <w:r w:rsidRPr="00624324">
        <w:rPr>
          <w:rStyle w:val="LegendaZnak"/>
          <w:rFonts w:asciiTheme="minorHAnsi" w:hAnsiTheme="minorHAnsi" w:cstheme="minorHAnsi"/>
          <w:noProof/>
          <w:lang w:eastAsia="pl-PL"/>
        </w:rPr>
        <w:drawing>
          <wp:inline distT="0" distB="0" distL="0" distR="0" wp14:anchorId="616AB1BF" wp14:editId="5531E6E5">
            <wp:extent cx="5762625" cy="3667125"/>
            <wp:effectExtent l="0" t="0" r="9525" b="9525"/>
            <wp:docPr id="1907663748" name="Obraz 14"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63748" name="Obraz 14" descr="Obraz zawierający tekst, mapa, atlas, Czcionka&#10;&#10;Opis wygenerowany automatyczni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r w:rsidRPr="00624324">
        <w:rPr>
          <w:rStyle w:val="LegendaZnak"/>
          <w:rFonts w:asciiTheme="minorHAnsi" w:hAnsiTheme="minorHAnsi" w:cstheme="minorHAnsi"/>
        </w:rPr>
        <w:t>Źródło: opracowanie własne.</w:t>
      </w:r>
    </w:p>
    <w:p w14:paraId="6A652417" w14:textId="77777777" w:rsidR="00984315" w:rsidRPr="00624324" w:rsidRDefault="00984315" w:rsidP="00984315">
      <w:pPr>
        <w:spacing w:line="360" w:lineRule="auto"/>
        <w:jc w:val="both"/>
        <w:rPr>
          <w:rFonts w:cstheme="minorHAnsi"/>
        </w:rPr>
      </w:pPr>
    </w:p>
    <w:p w14:paraId="1C021046" w14:textId="698A612E" w:rsidR="00EA27C3" w:rsidRPr="00624324" w:rsidRDefault="00EA27C3" w:rsidP="00984315">
      <w:pPr>
        <w:spacing w:line="360" w:lineRule="auto"/>
        <w:jc w:val="both"/>
        <w:rPr>
          <w:rFonts w:cstheme="minorHAnsi"/>
        </w:rPr>
      </w:pPr>
      <w:r w:rsidRPr="00624324">
        <w:rPr>
          <w:rFonts w:cstheme="minorHAnsi"/>
        </w:rPr>
        <w:t>Podczas analizy wsparcia udzielanego w zakresie pomocy społecznej istotne jest zbadanie sytuacji osób o szczególnych potrzebach, co podkreśla ustawa z dnia 19 lipca 2019 r. o zapewnianiu dostępności osobom ze szczególnymi potrzebami. W tym kontekście przeanalizowano dane dotyczące osób korzystających ze wsparcia Ośrodka Pomocy Społecznej z powodu niepełnosprawności. Osoby ze szczególnymi potrzebami są narażone na ryzyko wykluczenia społecznego, dlatego kluczowe jest prowadzenie działań integracyjnych i inkluzyjnych w gminie, a także dostosowanie przestrzeni publicznych do ich potrzeb.</w:t>
      </w:r>
    </w:p>
    <w:p w14:paraId="46D355BD" w14:textId="55EE1FFB" w:rsidR="00EA27C3" w:rsidRPr="00624324" w:rsidRDefault="001A36DB" w:rsidP="00EA27C3">
      <w:pPr>
        <w:spacing w:line="360" w:lineRule="auto"/>
        <w:jc w:val="both"/>
        <w:rPr>
          <w:rFonts w:cstheme="minorHAnsi"/>
        </w:rPr>
      </w:pPr>
      <w:r w:rsidRPr="00624324">
        <w:rPr>
          <w:rFonts w:cstheme="minorHAnsi"/>
        </w:rPr>
        <w:t>Łączna</w:t>
      </w:r>
      <w:r w:rsidR="00EA27C3" w:rsidRPr="00624324">
        <w:rPr>
          <w:rFonts w:cstheme="minorHAnsi"/>
        </w:rPr>
        <w:t xml:space="preserve"> liczba osób korzystających ze wsparcia Ośrodka Pomocy Społecznej z powodu niepełnosprawności wynosiła w 2022 r. 318 osób. Badana zmienna odnosi się do liczby osób pobierających świadczenia z tego tytułu w przeliczeniu na 1000 mieszkańców, a jej wartość dla gminy </w:t>
      </w:r>
      <w:r w:rsidR="00EA27C3" w:rsidRPr="00624324">
        <w:rPr>
          <w:rFonts w:cstheme="minorHAnsi"/>
        </w:rPr>
        <w:lastRenderedPageBreak/>
        <w:t>wynosi 7,3.</w:t>
      </w:r>
      <w:r w:rsidR="00907AEE" w:rsidRPr="00624324">
        <w:rPr>
          <w:rFonts w:cstheme="minorHAnsi"/>
        </w:rPr>
        <w:t xml:space="preserve"> Najwyższy odsetek mieszkańców ze szczególnymi potrzebami na obszarach: Lesisko (16,9), Dziedzice (13,8), Tomaszówka (13,4), Centrum (13,0), Północ (7,6) i Barbara (7,5).</w:t>
      </w:r>
    </w:p>
    <w:p w14:paraId="45266750" w14:textId="09A2BA39" w:rsidR="00984315" w:rsidRPr="00624324" w:rsidRDefault="00984315" w:rsidP="00984315">
      <w:pPr>
        <w:pStyle w:val="nad"/>
        <w:rPr>
          <w:rFonts w:asciiTheme="minorHAnsi" w:hAnsiTheme="minorHAnsi" w:cstheme="minorHAnsi"/>
        </w:rPr>
      </w:pPr>
      <w:bookmarkStart w:id="40" w:name="_Toc144401801"/>
      <w:bookmarkStart w:id="41" w:name="_Toc158630139"/>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11</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w:t>
      </w:r>
      <w:bookmarkEnd w:id="40"/>
      <w:r w:rsidRPr="00624324">
        <w:rPr>
          <w:rFonts w:asciiTheme="minorHAnsi" w:hAnsiTheme="minorHAnsi" w:cstheme="minorHAnsi"/>
        </w:rPr>
        <w:t>Liczba osób pobierających świadczenia ze względu na niepełnosprawność na 1 000 mieszkańców</w:t>
      </w:r>
      <w:bookmarkEnd w:id="41"/>
    </w:p>
    <w:tbl>
      <w:tblPr>
        <w:tblW w:w="9072" w:type="dxa"/>
        <w:tblBorders>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984315" w:rsidRPr="004E6B5F" w14:paraId="02768F69" w14:textId="77777777" w:rsidTr="00535FCC">
        <w:trPr>
          <w:trHeight w:val="690"/>
        </w:trPr>
        <w:tc>
          <w:tcPr>
            <w:tcW w:w="1985" w:type="dxa"/>
            <w:shd w:val="clear" w:color="auto" w:fill="F2F2F2" w:themeFill="background1" w:themeFillShade="F2"/>
            <w:noWrap/>
            <w:vAlign w:val="center"/>
            <w:hideMark/>
          </w:tcPr>
          <w:p w14:paraId="6D56438C" w14:textId="77777777" w:rsidR="00984315" w:rsidRPr="004E6B5F" w:rsidRDefault="00984315" w:rsidP="00624324">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216A49BF"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sz w:val="20"/>
                <w:szCs w:val="20"/>
              </w:rPr>
              <w:t>Liczba mieszkańców</w:t>
            </w:r>
          </w:p>
        </w:tc>
        <w:tc>
          <w:tcPr>
            <w:tcW w:w="2409" w:type="dxa"/>
            <w:shd w:val="clear" w:color="auto" w:fill="F2F2F2" w:themeFill="background1" w:themeFillShade="F2"/>
            <w:vAlign w:val="center"/>
          </w:tcPr>
          <w:p w14:paraId="059BEFD8"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osób pobierających świadczenia ze względu na niepełnosprawność</w:t>
            </w:r>
          </w:p>
        </w:tc>
        <w:tc>
          <w:tcPr>
            <w:tcW w:w="2835" w:type="dxa"/>
            <w:shd w:val="clear" w:color="auto" w:fill="F2F2F2" w:themeFill="background1" w:themeFillShade="F2"/>
            <w:vAlign w:val="center"/>
          </w:tcPr>
          <w:p w14:paraId="4A4CE193"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osób pobierających świadczenia ze względu na niepełnosprawność na 1 000 mieszkańców</w:t>
            </w:r>
          </w:p>
        </w:tc>
      </w:tr>
      <w:tr w:rsidR="00255391" w:rsidRPr="004E6B5F" w14:paraId="4CDF395C" w14:textId="77777777" w:rsidTr="007A74B6">
        <w:trPr>
          <w:trHeight w:val="345"/>
        </w:trPr>
        <w:tc>
          <w:tcPr>
            <w:tcW w:w="1985" w:type="dxa"/>
            <w:shd w:val="clear" w:color="auto" w:fill="F2F2F2" w:themeFill="background1" w:themeFillShade="F2"/>
            <w:noWrap/>
          </w:tcPr>
          <w:p w14:paraId="19685BCE" w14:textId="60CBA619"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noWrap/>
            <w:vAlign w:val="center"/>
          </w:tcPr>
          <w:p w14:paraId="5396AB34"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4 931</w:t>
            </w:r>
          </w:p>
        </w:tc>
        <w:tc>
          <w:tcPr>
            <w:tcW w:w="2409" w:type="dxa"/>
            <w:noWrap/>
            <w:vAlign w:val="center"/>
          </w:tcPr>
          <w:p w14:paraId="5632D1A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37</w:t>
            </w:r>
          </w:p>
        </w:tc>
        <w:tc>
          <w:tcPr>
            <w:tcW w:w="2835" w:type="dxa"/>
            <w:shd w:val="clear" w:color="auto" w:fill="auto"/>
            <w:noWrap/>
            <w:vAlign w:val="center"/>
          </w:tcPr>
          <w:p w14:paraId="76A2568C"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7,5</w:t>
            </w:r>
          </w:p>
        </w:tc>
      </w:tr>
      <w:tr w:rsidR="00255391" w:rsidRPr="004E6B5F" w14:paraId="63723A8B" w14:textId="77777777" w:rsidTr="007A74B6">
        <w:trPr>
          <w:trHeight w:val="345"/>
        </w:trPr>
        <w:tc>
          <w:tcPr>
            <w:tcW w:w="1985" w:type="dxa"/>
            <w:shd w:val="clear" w:color="auto" w:fill="F2F2F2" w:themeFill="background1" w:themeFillShade="F2"/>
            <w:noWrap/>
          </w:tcPr>
          <w:p w14:paraId="2605DE69" w14:textId="1D73B84B"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noWrap/>
            <w:vAlign w:val="center"/>
          </w:tcPr>
          <w:p w14:paraId="4A321F8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5 245</w:t>
            </w:r>
          </w:p>
        </w:tc>
        <w:tc>
          <w:tcPr>
            <w:tcW w:w="2409" w:type="dxa"/>
            <w:noWrap/>
            <w:vAlign w:val="center"/>
          </w:tcPr>
          <w:p w14:paraId="7FEFB55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68</w:t>
            </w:r>
          </w:p>
        </w:tc>
        <w:tc>
          <w:tcPr>
            <w:tcW w:w="2835" w:type="dxa"/>
            <w:shd w:val="clear" w:color="auto" w:fill="auto"/>
            <w:noWrap/>
            <w:vAlign w:val="center"/>
          </w:tcPr>
          <w:p w14:paraId="2A0D8348"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13,0</w:t>
            </w:r>
          </w:p>
        </w:tc>
      </w:tr>
      <w:tr w:rsidR="00255391" w:rsidRPr="004E6B5F" w14:paraId="775C45A3" w14:textId="77777777" w:rsidTr="007A74B6">
        <w:trPr>
          <w:trHeight w:val="345"/>
        </w:trPr>
        <w:tc>
          <w:tcPr>
            <w:tcW w:w="1985" w:type="dxa"/>
            <w:shd w:val="clear" w:color="auto" w:fill="F2F2F2" w:themeFill="background1" w:themeFillShade="F2"/>
            <w:noWrap/>
          </w:tcPr>
          <w:p w14:paraId="303CDB16" w14:textId="5819E846"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noWrap/>
            <w:vAlign w:val="center"/>
          </w:tcPr>
          <w:p w14:paraId="29ADA6BF"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3 218</w:t>
            </w:r>
          </w:p>
        </w:tc>
        <w:tc>
          <w:tcPr>
            <w:tcW w:w="2409" w:type="dxa"/>
            <w:noWrap/>
            <w:vAlign w:val="center"/>
          </w:tcPr>
          <w:p w14:paraId="05E2B95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7</w:t>
            </w:r>
          </w:p>
        </w:tc>
        <w:tc>
          <w:tcPr>
            <w:tcW w:w="2835" w:type="dxa"/>
            <w:shd w:val="clear" w:color="auto" w:fill="auto"/>
            <w:noWrap/>
            <w:vAlign w:val="center"/>
          </w:tcPr>
          <w:p w14:paraId="65EE05AA"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2,2</w:t>
            </w:r>
          </w:p>
        </w:tc>
      </w:tr>
      <w:tr w:rsidR="00255391" w:rsidRPr="004E6B5F" w14:paraId="7CFDC497" w14:textId="77777777" w:rsidTr="007A74B6">
        <w:trPr>
          <w:trHeight w:val="345"/>
        </w:trPr>
        <w:tc>
          <w:tcPr>
            <w:tcW w:w="1985" w:type="dxa"/>
            <w:shd w:val="clear" w:color="auto" w:fill="F2F2F2" w:themeFill="background1" w:themeFillShade="F2"/>
            <w:noWrap/>
          </w:tcPr>
          <w:p w14:paraId="29E87A39" w14:textId="4F235FD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noWrap/>
            <w:vAlign w:val="center"/>
          </w:tcPr>
          <w:p w14:paraId="56A5A7D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1 520</w:t>
            </w:r>
          </w:p>
        </w:tc>
        <w:tc>
          <w:tcPr>
            <w:tcW w:w="2409" w:type="dxa"/>
            <w:noWrap/>
            <w:vAlign w:val="center"/>
          </w:tcPr>
          <w:p w14:paraId="2C2583E1"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21</w:t>
            </w:r>
          </w:p>
        </w:tc>
        <w:tc>
          <w:tcPr>
            <w:tcW w:w="2835" w:type="dxa"/>
            <w:shd w:val="clear" w:color="auto" w:fill="auto"/>
            <w:noWrap/>
            <w:vAlign w:val="center"/>
          </w:tcPr>
          <w:p w14:paraId="36412A3A" w14:textId="77777777" w:rsidR="00255391" w:rsidRPr="004E6B5F" w:rsidRDefault="00255391" w:rsidP="00255391">
            <w:pPr>
              <w:spacing w:after="0" w:line="240" w:lineRule="auto"/>
              <w:jc w:val="center"/>
              <w:rPr>
                <w:rFonts w:eastAsia="Times New Roman" w:cstheme="minorHAnsi"/>
                <w:bCs/>
                <w:color w:val="C00000"/>
                <w:sz w:val="20"/>
                <w:szCs w:val="20"/>
                <w:lang w:eastAsia="pl-PL"/>
              </w:rPr>
            </w:pPr>
            <w:r w:rsidRPr="004E6B5F">
              <w:rPr>
                <w:rFonts w:cstheme="minorHAnsi"/>
                <w:color w:val="C00000"/>
                <w:sz w:val="20"/>
                <w:szCs w:val="20"/>
              </w:rPr>
              <w:t>13,8</w:t>
            </w:r>
          </w:p>
        </w:tc>
      </w:tr>
      <w:tr w:rsidR="00255391" w:rsidRPr="004E6B5F" w14:paraId="0526D21F" w14:textId="77777777" w:rsidTr="007A74B6">
        <w:trPr>
          <w:trHeight w:val="345"/>
        </w:trPr>
        <w:tc>
          <w:tcPr>
            <w:tcW w:w="1985" w:type="dxa"/>
            <w:shd w:val="clear" w:color="auto" w:fill="F2F2F2" w:themeFill="background1" w:themeFillShade="F2"/>
            <w:noWrap/>
          </w:tcPr>
          <w:p w14:paraId="2E6BC6AC" w14:textId="4C9FD258"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noWrap/>
            <w:vAlign w:val="center"/>
          </w:tcPr>
          <w:p w14:paraId="77B18B0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3 011</w:t>
            </w:r>
          </w:p>
        </w:tc>
        <w:tc>
          <w:tcPr>
            <w:tcW w:w="2409" w:type="dxa"/>
            <w:noWrap/>
            <w:vAlign w:val="center"/>
          </w:tcPr>
          <w:p w14:paraId="712F5D8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51</w:t>
            </w:r>
          </w:p>
        </w:tc>
        <w:tc>
          <w:tcPr>
            <w:tcW w:w="2835" w:type="dxa"/>
            <w:shd w:val="clear" w:color="auto" w:fill="auto"/>
            <w:noWrap/>
            <w:vAlign w:val="center"/>
          </w:tcPr>
          <w:p w14:paraId="41236001" w14:textId="77777777" w:rsidR="00255391" w:rsidRPr="004E6B5F" w:rsidRDefault="00255391" w:rsidP="00255391">
            <w:pPr>
              <w:spacing w:after="0" w:line="240" w:lineRule="auto"/>
              <w:jc w:val="center"/>
              <w:rPr>
                <w:rFonts w:eastAsia="Times New Roman" w:cstheme="minorHAnsi"/>
                <w:bCs/>
                <w:color w:val="C00000"/>
                <w:sz w:val="20"/>
                <w:szCs w:val="20"/>
                <w:lang w:eastAsia="pl-PL"/>
              </w:rPr>
            </w:pPr>
            <w:r w:rsidRPr="004E6B5F">
              <w:rPr>
                <w:rFonts w:cstheme="minorHAnsi"/>
                <w:color w:val="C00000"/>
                <w:sz w:val="20"/>
                <w:szCs w:val="20"/>
              </w:rPr>
              <w:t>16,9</w:t>
            </w:r>
          </w:p>
        </w:tc>
      </w:tr>
      <w:tr w:rsidR="00255391" w:rsidRPr="004E6B5F" w14:paraId="61913F02" w14:textId="77777777" w:rsidTr="007A74B6">
        <w:trPr>
          <w:trHeight w:val="345"/>
        </w:trPr>
        <w:tc>
          <w:tcPr>
            <w:tcW w:w="1985" w:type="dxa"/>
            <w:shd w:val="clear" w:color="auto" w:fill="F2F2F2" w:themeFill="background1" w:themeFillShade="F2"/>
            <w:noWrap/>
          </w:tcPr>
          <w:p w14:paraId="4A901049" w14:textId="2654BFAF"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noWrap/>
            <w:vAlign w:val="center"/>
          </w:tcPr>
          <w:p w14:paraId="13CDA022"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6 182</w:t>
            </w:r>
          </w:p>
        </w:tc>
        <w:tc>
          <w:tcPr>
            <w:tcW w:w="2409" w:type="dxa"/>
            <w:noWrap/>
            <w:vAlign w:val="center"/>
          </w:tcPr>
          <w:p w14:paraId="5284E32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28</w:t>
            </w:r>
          </w:p>
        </w:tc>
        <w:tc>
          <w:tcPr>
            <w:tcW w:w="2835" w:type="dxa"/>
            <w:shd w:val="clear" w:color="auto" w:fill="auto"/>
            <w:noWrap/>
            <w:vAlign w:val="center"/>
          </w:tcPr>
          <w:p w14:paraId="4F0A84B0"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4,5</w:t>
            </w:r>
          </w:p>
        </w:tc>
      </w:tr>
      <w:tr w:rsidR="00255391" w:rsidRPr="004E6B5F" w14:paraId="7E8396B7" w14:textId="77777777" w:rsidTr="007A74B6">
        <w:trPr>
          <w:trHeight w:val="345"/>
        </w:trPr>
        <w:tc>
          <w:tcPr>
            <w:tcW w:w="1985" w:type="dxa"/>
            <w:shd w:val="clear" w:color="auto" w:fill="F2F2F2" w:themeFill="background1" w:themeFillShade="F2"/>
            <w:noWrap/>
          </w:tcPr>
          <w:p w14:paraId="1C2B1F39" w14:textId="6CC233CD"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noWrap/>
            <w:vAlign w:val="center"/>
          </w:tcPr>
          <w:p w14:paraId="3D598BF9"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3 555</w:t>
            </w:r>
          </w:p>
        </w:tc>
        <w:tc>
          <w:tcPr>
            <w:tcW w:w="2409" w:type="dxa"/>
            <w:noWrap/>
            <w:vAlign w:val="center"/>
          </w:tcPr>
          <w:p w14:paraId="2F5BA72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27</w:t>
            </w:r>
          </w:p>
        </w:tc>
        <w:tc>
          <w:tcPr>
            <w:tcW w:w="2835" w:type="dxa"/>
            <w:shd w:val="clear" w:color="auto" w:fill="auto"/>
            <w:noWrap/>
            <w:vAlign w:val="center"/>
          </w:tcPr>
          <w:p w14:paraId="6A273E08"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7,6</w:t>
            </w:r>
          </w:p>
        </w:tc>
      </w:tr>
      <w:tr w:rsidR="00255391" w:rsidRPr="004E6B5F" w14:paraId="5A393E12" w14:textId="77777777" w:rsidTr="007A74B6">
        <w:trPr>
          <w:trHeight w:val="345"/>
        </w:trPr>
        <w:tc>
          <w:tcPr>
            <w:tcW w:w="1985" w:type="dxa"/>
            <w:shd w:val="clear" w:color="auto" w:fill="F2F2F2" w:themeFill="background1" w:themeFillShade="F2"/>
            <w:noWrap/>
          </w:tcPr>
          <w:p w14:paraId="1939D435" w14:textId="4800E70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noWrap/>
            <w:vAlign w:val="center"/>
          </w:tcPr>
          <w:p w14:paraId="5A8EB41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3 859</w:t>
            </w:r>
          </w:p>
        </w:tc>
        <w:tc>
          <w:tcPr>
            <w:tcW w:w="2409" w:type="dxa"/>
            <w:noWrap/>
            <w:vAlign w:val="center"/>
          </w:tcPr>
          <w:p w14:paraId="2FA0CBF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10</w:t>
            </w:r>
          </w:p>
        </w:tc>
        <w:tc>
          <w:tcPr>
            <w:tcW w:w="2835" w:type="dxa"/>
            <w:shd w:val="clear" w:color="auto" w:fill="auto"/>
            <w:noWrap/>
            <w:vAlign w:val="center"/>
          </w:tcPr>
          <w:p w14:paraId="46BCF614"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2,6</w:t>
            </w:r>
          </w:p>
        </w:tc>
      </w:tr>
      <w:tr w:rsidR="00255391" w:rsidRPr="004E6B5F" w14:paraId="054C1B4E" w14:textId="77777777" w:rsidTr="007A74B6">
        <w:trPr>
          <w:trHeight w:val="345"/>
        </w:trPr>
        <w:tc>
          <w:tcPr>
            <w:tcW w:w="1985" w:type="dxa"/>
            <w:shd w:val="clear" w:color="auto" w:fill="F2F2F2" w:themeFill="background1" w:themeFillShade="F2"/>
            <w:noWrap/>
          </w:tcPr>
          <w:p w14:paraId="610F2C74" w14:textId="09BAC33A"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noWrap/>
            <w:vAlign w:val="center"/>
          </w:tcPr>
          <w:p w14:paraId="1E2937E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2 088</w:t>
            </w:r>
          </w:p>
        </w:tc>
        <w:tc>
          <w:tcPr>
            <w:tcW w:w="2409" w:type="dxa"/>
            <w:noWrap/>
            <w:vAlign w:val="center"/>
          </w:tcPr>
          <w:p w14:paraId="2E5289F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28</w:t>
            </w:r>
          </w:p>
        </w:tc>
        <w:tc>
          <w:tcPr>
            <w:tcW w:w="2835" w:type="dxa"/>
            <w:shd w:val="clear" w:color="auto" w:fill="auto"/>
            <w:noWrap/>
            <w:vAlign w:val="center"/>
          </w:tcPr>
          <w:p w14:paraId="2F84660F"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13,4</w:t>
            </w:r>
          </w:p>
        </w:tc>
      </w:tr>
      <w:tr w:rsidR="00255391" w:rsidRPr="004E6B5F" w14:paraId="6290BD2B" w14:textId="77777777" w:rsidTr="007A74B6">
        <w:trPr>
          <w:trHeight w:val="345"/>
        </w:trPr>
        <w:tc>
          <w:tcPr>
            <w:tcW w:w="1985" w:type="dxa"/>
            <w:shd w:val="clear" w:color="auto" w:fill="F2F2F2" w:themeFill="background1" w:themeFillShade="F2"/>
            <w:noWrap/>
          </w:tcPr>
          <w:p w14:paraId="4EDE3273" w14:textId="239821AB"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noWrap/>
            <w:vAlign w:val="center"/>
          </w:tcPr>
          <w:p w14:paraId="3D424CBB" w14:textId="74B68D14" w:rsidR="00255391" w:rsidRPr="004E6B5F" w:rsidRDefault="00255391" w:rsidP="00255391">
            <w:pPr>
              <w:spacing w:after="0" w:line="240" w:lineRule="auto"/>
              <w:jc w:val="center"/>
              <w:rPr>
                <w:rFonts w:cstheme="minorHAnsi"/>
                <w:color w:val="000000"/>
                <w:kern w:val="0"/>
                <w:sz w:val="20"/>
                <w:szCs w:val="20"/>
              </w:rPr>
            </w:pPr>
            <w:r w:rsidRPr="004E6B5F">
              <w:rPr>
                <w:rFonts w:cstheme="minorHAnsi"/>
                <w:color w:val="000000"/>
                <w:kern w:val="0"/>
                <w:sz w:val="20"/>
                <w:szCs w:val="20"/>
              </w:rPr>
              <w:t>1 152</w:t>
            </w:r>
          </w:p>
        </w:tc>
        <w:tc>
          <w:tcPr>
            <w:tcW w:w="2409" w:type="dxa"/>
            <w:noWrap/>
            <w:vAlign w:val="center"/>
          </w:tcPr>
          <w:p w14:paraId="33866B70" w14:textId="1A4F4090" w:rsidR="00255391" w:rsidRPr="004E6B5F" w:rsidRDefault="00255391" w:rsidP="00255391">
            <w:pPr>
              <w:spacing w:after="0" w:line="240" w:lineRule="auto"/>
              <w:jc w:val="center"/>
              <w:rPr>
                <w:rFonts w:cstheme="minorHAnsi"/>
                <w:color w:val="000000"/>
                <w:kern w:val="0"/>
                <w:sz w:val="20"/>
                <w:szCs w:val="20"/>
              </w:rPr>
            </w:pPr>
            <w:r w:rsidRPr="004E6B5F">
              <w:rPr>
                <w:rFonts w:cstheme="minorHAnsi"/>
                <w:color w:val="000000"/>
                <w:kern w:val="0"/>
                <w:sz w:val="20"/>
                <w:szCs w:val="20"/>
              </w:rPr>
              <w:t>3</w:t>
            </w:r>
          </w:p>
        </w:tc>
        <w:tc>
          <w:tcPr>
            <w:tcW w:w="2835" w:type="dxa"/>
            <w:shd w:val="clear" w:color="auto" w:fill="auto"/>
            <w:noWrap/>
            <w:vAlign w:val="center"/>
          </w:tcPr>
          <w:p w14:paraId="46D488CB" w14:textId="6D6C975F" w:rsidR="00255391" w:rsidRPr="004E6B5F" w:rsidRDefault="00255391" w:rsidP="00255391">
            <w:pPr>
              <w:spacing w:after="0" w:line="240" w:lineRule="auto"/>
              <w:jc w:val="center"/>
              <w:rPr>
                <w:rFonts w:cstheme="minorHAnsi"/>
                <w:color w:val="C00000"/>
                <w:sz w:val="20"/>
                <w:szCs w:val="20"/>
              </w:rPr>
            </w:pPr>
            <w:r w:rsidRPr="004E6B5F">
              <w:rPr>
                <w:rFonts w:cstheme="minorHAnsi"/>
                <w:sz w:val="20"/>
                <w:szCs w:val="20"/>
              </w:rPr>
              <w:t>2,6</w:t>
            </w:r>
          </w:p>
        </w:tc>
      </w:tr>
      <w:tr w:rsidR="00255391" w:rsidRPr="004E6B5F" w14:paraId="645C49CD" w14:textId="77777777" w:rsidTr="007A74B6">
        <w:trPr>
          <w:trHeight w:val="345"/>
        </w:trPr>
        <w:tc>
          <w:tcPr>
            <w:tcW w:w="1985" w:type="dxa"/>
            <w:shd w:val="clear" w:color="auto" w:fill="F2F2F2" w:themeFill="background1" w:themeFillShade="F2"/>
            <w:noWrap/>
          </w:tcPr>
          <w:p w14:paraId="41D12D69" w14:textId="0D166DE4"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noWrap/>
            <w:vAlign w:val="center"/>
          </w:tcPr>
          <w:p w14:paraId="10C7FC06" w14:textId="021D78FC" w:rsidR="00255391" w:rsidRPr="004E6B5F" w:rsidRDefault="00255391" w:rsidP="00255391">
            <w:pPr>
              <w:spacing w:after="0" w:line="240" w:lineRule="auto"/>
              <w:jc w:val="center"/>
              <w:rPr>
                <w:rFonts w:cstheme="minorHAnsi"/>
                <w:color w:val="000000"/>
                <w:kern w:val="0"/>
                <w:sz w:val="20"/>
                <w:szCs w:val="20"/>
              </w:rPr>
            </w:pPr>
            <w:r w:rsidRPr="004E6B5F">
              <w:rPr>
                <w:rFonts w:cstheme="minorHAnsi"/>
                <w:color w:val="000000"/>
                <w:kern w:val="0"/>
                <w:sz w:val="20"/>
                <w:szCs w:val="20"/>
              </w:rPr>
              <w:t>5 137</w:t>
            </w:r>
          </w:p>
        </w:tc>
        <w:tc>
          <w:tcPr>
            <w:tcW w:w="2409" w:type="dxa"/>
            <w:noWrap/>
            <w:vAlign w:val="center"/>
          </w:tcPr>
          <w:p w14:paraId="631C34B7" w14:textId="3FB70069" w:rsidR="00255391" w:rsidRPr="004E6B5F" w:rsidRDefault="00255391" w:rsidP="00255391">
            <w:pPr>
              <w:spacing w:after="0" w:line="240" w:lineRule="auto"/>
              <w:jc w:val="center"/>
              <w:rPr>
                <w:rFonts w:cstheme="minorHAnsi"/>
                <w:color w:val="000000"/>
                <w:kern w:val="0"/>
                <w:sz w:val="20"/>
                <w:szCs w:val="20"/>
              </w:rPr>
            </w:pPr>
            <w:r w:rsidRPr="004E6B5F">
              <w:rPr>
                <w:rFonts w:cstheme="minorHAnsi"/>
                <w:color w:val="000000"/>
                <w:kern w:val="0"/>
                <w:sz w:val="20"/>
                <w:szCs w:val="20"/>
              </w:rPr>
              <w:t>21</w:t>
            </w:r>
          </w:p>
        </w:tc>
        <w:tc>
          <w:tcPr>
            <w:tcW w:w="2835" w:type="dxa"/>
            <w:shd w:val="clear" w:color="auto" w:fill="auto"/>
            <w:noWrap/>
            <w:vAlign w:val="center"/>
          </w:tcPr>
          <w:p w14:paraId="4C1F35B5" w14:textId="6A97A412" w:rsidR="00255391" w:rsidRPr="004E6B5F" w:rsidRDefault="00255391" w:rsidP="00255391">
            <w:pPr>
              <w:spacing w:after="0" w:line="240" w:lineRule="auto"/>
              <w:jc w:val="center"/>
              <w:rPr>
                <w:rFonts w:cstheme="minorHAnsi"/>
                <w:color w:val="C00000"/>
                <w:sz w:val="20"/>
                <w:szCs w:val="20"/>
              </w:rPr>
            </w:pPr>
            <w:r w:rsidRPr="004E6B5F">
              <w:rPr>
                <w:rFonts w:cstheme="minorHAnsi"/>
                <w:sz w:val="20"/>
                <w:szCs w:val="20"/>
              </w:rPr>
              <w:t>4,1</w:t>
            </w:r>
          </w:p>
        </w:tc>
      </w:tr>
      <w:tr w:rsidR="00255391" w:rsidRPr="004E6B5F" w14:paraId="7018DB7B" w14:textId="77777777" w:rsidTr="007A74B6">
        <w:trPr>
          <w:trHeight w:val="345"/>
        </w:trPr>
        <w:tc>
          <w:tcPr>
            <w:tcW w:w="1985" w:type="dxa"/>
            <w:shd w:val="clear" w:color="auto" w:fill="F2F2F2" w:themeFill="background1" w:themeFillShade="F2"/>
            <w:noWrap/>
          </w:tcPr>
          <w:p w14:paraId="53C0283F" w14:textId="19BA2AE8"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noWrap/>
            <w:vAlign w:val="center"/>
          </w:tcPr>
          <w:p w14:paraId="0DD4D979"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3 403</w:t>
            </w:r>
          </w:p>
        </w:tc>
        <w:tc>
          <w:tcPr>
            <w:tcW w:w="2409" w:type="dxa"/>
            <w:noWrap/>
            <w:vAlign w:val="center"/>
          </w:tcPr>
          <w:p w14:paraId="39A7AF9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color w:val="000000"/>
                <w:kern w:val="0"/>
                <w:sz w:val="20"/>
                <w:szCs w:val="20"/>
              </w:rPr>
              <w:t>17</w:t>
            </w:r>
          </w:p>
        </w:tc>
        <w:tc>
          <w:tcPr>
            <w:tcW w:w="2835" w:type="dxa"/>
            <w:shd w:val="clear" w:color="auto" w:fill="auto"/>
            <w:noWrap/>
            <w:vAlign w:val="center"/>
          </w:tcPr>
          <w:p w14:paraId="71088D12" w14:textId="77777777" w:rsidR="00255391" w:rsidRPr="004E6B5F" w:rsidRDefault="00255391" w:rsidP="00255391">
            <w:pPr>
              <w:spacing w:after="0" w:line="240" w:lineRule="auto"/>
              <w:jc w:val="center"/>
              <w:rPr>
                <w:rFonts w:cstheme="minorHAnsi"/>
                <w:bCs/>
                <w:color w:val="000000"/>
                <w:sz w:val="20"/>
                <w:szCs w:val="20"/>
              </w:rPr>
            </w:pPr>
            <w:r w:rsidRPr="004E6B5F">
              <w:rPr>
                <w:rFonts w:cstheme="minorHAnsi"/>
                <w:sz w:val="20"/>
                <w:szCs w:val="20"/>
              </w:rPr>
              <w:t>5,0</w:t>
            </w:r>
          </w:p>
        </w:tc>
      </w:tr>
      <w:tr w:rsidR="00255391" w:rsidRPr="004E6B5F" w14:paraId="1C910426" w14:textId="77777777" w:rsidTr="00535FCC">
        <w:trPr>
          <w:trHeight w:val="345"/>
        </w:trPr>
        <w:tc>
          <w:tcPr>
            <w:tcW w:w="1985" w:type="dxa"/>
            <w:shd w:val="clear" w:color="auto" w:fill="F2F2F2" w:themeFill="background1" w:themeFillShade="F2"/>
            <w:noWrap/>
            <w:vAlign w:val="center"/>
          </w:tcPr>
          <w:p w14:paraId="04A8E5EA"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noWrap/>
            <w:vAlign w:val="center"/>
          </w:tcPr>
          <w:p w14:paraId="5E88E89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bCs/>
                <w:color w:val="000000"/>
                <w:kern w:val="0"/>
                <w:sz w:val="20"/>
                <w:szCs w:val="20"/>
              </w:rPr>
              <w:t>43 301</w:t>
            </w:r>
          </w:p>
        </w:tc>
        <w:tc>
          <w:tcPr>
            <w:tcW w:w="2409" w:type="dxa"/>
            <w:noWrap/>
            <w:vAlign w:val="center"/>
          </w:tcPr>
          <w:p w14:paraId="454FFDF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bCs/>
                <w:color w:val="000000"/>
                <w:kern w:val="0"/>
                <w:sz w:val="20"/>
                <w:szCs w:val="20"/>
              </w:rPr>
              <w:t>318</w:t>
            </w:r>
          </w:p>
        </w:tc>
        <w:tc>
          <w:tcPr>
            <w:tcW w:w="2835" w:type="dxa"/>
            <w:shd w:val="clear" w:color="auto" w:fill="auto"/>
            <w:noWrap/>
            <w:vAlign w:val="center"/>
          </w:tcPr>
          <w:p w14:paraId="28CEB20A"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7,3</w:t>
            </w:r>
          </w:p>
        </w:tc>
      </w:tr>
    </w:tbl>
    <w:p w14:paraId="7E172E9D"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w:t>
      </w:r>
      <w:r w:rsidRPr="003D2A37">
        <w:rPr>
          <w:rFonts w:cstheme="minorHAnsi"/>
          <w:i/>
          <w:iCs/>
          <w:color w:val="17406D" w:themeColor="text2"/>
          <w:sz w:val="18"/>
          <w:szCs w:val="18"/>
        </w:rPr>
        <w:t>OPS w Czechowicach-Dziedzicach</w:t>
      </w:r>
      <w:r>
        <w:rPr>
          <w:rFonts w:cstheme="minorHAnsi"/>
          <w:i/>
          <w:iCs/>
          <w:color w:val="17406D" w:themeColor="text2"/>
          <w:sz w:val="18"/>
          <w:szCs w:val="18"/>
        </w:rPr>
        <w:t>.</w:t>
      </w:r>
    </w:p>
    <w:p w14:paraId="5622A6CA" w14:textId="4F06A496" w:rsidR="00984315" w:rsidRPr="00624324" w:rsidRDefault="00984315" w:rsidP="00984315">
      <w:pPr>
        <w:pStyle w:val="Legenda"/>
        <w:keepNext/>
        <w:spacing w:after="0"/>
        <w:jc w:val="both"/>
        <w:rPr>
          <w:rFonts w:asciiTheme="minorHAnsi" w:hAnsiTheme="minorHAnsi" w:cstheme="minorHAnsi"/>
        </w:rPr>
      </w:pPr>
      <w:bookmarkStart w:id="42" w:name="_Toc158636769"/>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10</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Liczba osób pobierających świadczenia ze względu na niepełnosprawność na 1 000 mieszkańców</w:t>
      </w:r>
      <w:bookmarkEnd w:id="42"/>
    </w:p>
    <w:p w14:paraId="0A657CCF" w14:textId="77777777" w:rsidR="00984315" w:rsidRPr="00624324" w:rsidRDefault="00984315" w:rsidP="00984315">
      <w:pPr>
        <w:spacing w:after="0"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7673B85A" wp14:editId="50745ABE">
            <wp:extent cx="5762625" cy="3667125"/>
            <wp:effectExtent l="0" t="0" r="9525" b="9525"/>
            <wp:docPr id="1449838509" name="Obraz 15"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38509" name="Obraz 15" descr="Obraz zawierający tekst, mapa, atlas, Czcionka&#10;&#10;Opis wygenerowany automatyczni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p>
    <w:p w14:paraId="7271DA7A" w14:textId="77777777"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p>
    <w:p w14:paraId="34692A50" w14:textId="64753C62" w:rsidR="00907AEE" w:rsidRPr="00624324" w:rsidRDefault="00907AEE" w:rsidP="00907AEE">
      <w:pPr>
        <w:pStyle w:val="NormalnyWeb"/>
        <w:spacing w:line="360" w:lineRule="auto"/>
        <w:jc w:val="both"/>
        <w:rPr>
          <w:rFonts w:asciiTheme="minorHAnsi" w:hAnsiTheme="minorHAnsi" w:cstheme="minorHAnsi"/>
          <w:sz w:val="22"/>
          <w:szCs w:val="22"/>
        </w:rPr>
      </w:pPr>
      <w:r w:rsidRPr="00624324">
        <w:rPr>
          <w:rFonts w:asciiTheme="minorHAnsi" w:hAnsiTheme="minorHAnsi" w:cstheme="minorHAnsi"/>
          <w:sz w:val="22"/>
          <w:szCs w:val="22"/>
        </w:rPr>
        <w:lastRenderedPageBreak/>
        <w:t xml:space="preserve">Kolejnym wskaźnikiem, który odzwierciedla stopień degradacji w sferze społecznej, jest poziom kapitału społecznego, który wpływa na spójność społeczną danego obszaru. Kapitał społeczny jest głównie zjawiskiem kulturowym, obejmującym obywatelskie zaangażowanie, normy społeczne sprzyjające wspólnym działaniom oraz wzajemne zaufanie. W celu oceny poziomu kapitału społecznego w </w:t>
      </w:r>
      <w:r w:rsidR="001C49B6">
        <w:rPr>
          <w:rFonts w:asciiTheme="minorHAnsi" w:hAnsiTheme="minorHAnsi" w:cstheme="minorHAnsi"/>
          <w:sz w:val="22"/>
          <w:szCs w:val="22"/>
        </w:rPr>
        <w:t>G</w:t>
      </w:r>
      <w:r w:rsidRPr="00624324">
        <w:rPr>
          <w:rFonts w:asciiTheme="minorHAnsi" w:hAnsiTheme="minorHAnsi" w:cstheme="minorHAnsi"/>
          <w:sz w:val="22"/>
          <w:szCs w:val="22"/>
        </w:rPr>
        <w:t>minie Czechowice-Dziedzice, przeanalizowano stan trzeciego sektora w lokalnej społeczności, który jest ściśle powiązany z poziomem społeczeństwa obywatelskiego. Miarą poziomu kapitału społecznego w poszczególnych obszarach gminy jest stopień zaangażowania mieszkańców, wyrażony poprzez liczbę organizacji pozarządowych, które stanowią istotny potencjał w dążeniu do poprawy jakości życia społeczności lokalnej.</w:t>
      </w:r>
    </w:p>
    <w:p w14:paraId="14D76CE3" w14:textId="0004A1B7" w:rsidR="00984315" w:rsidRPr="00624324" w:rsidRDefault="00907AEE" w:rsidP="00907AEE">
      <w:pPr>
        <w:spacing w:line="360" w:lineRule="auto"/>
        <w:jc w:val="both"/>
        <w:rPr>
          <w:rFonts w:eastAsia="Times New Roman" w:cstheme="minorHAnsi"/>
          <w:kern w:val="0"/>
          <w:lang w:eastAsia="pl-PL"/>
          <w14:ligatures w14:val="none"/>
        </w:rPr>
      </w:pPr>
      <w:r w:rsidRPr="00624324">
        <w:rPr>
          <w:rFonts w:eastAsia="Times New Roman" w:cstheme="minorHAnsi"/>
          <w:kern w:val="0"/>
          <w:lang w:eastAsia="pl-PL"/>
          <w14:ligatures w14:val="none"/>
        </w:rPr>
        <w:t xml:space="preserve">Na terenie całej gminy łącznie zarejestrowanych jest 20 organizacji pozarządowych. Najkorzystniejsza sytuacja dotyczy obszaru Tomaszówka, gdzie wartość przeliczeniowa wskaźnika ich liczby na 1000 mieszkańców wynosi 3,4 (7 organizacji). Średnia wartość wskaźnika organizacji pozarządowych na 1000 mieszkańców dla całej gminy wyniosła 0,5. W trzech obszarach porównawczych nie działa żadna organizacja – Czechowice Górne, Dziedzice i Południe. Sytuację </w:t>
      </w:r>
      <w:r w:rsidR="00857E1E" w:rsidRPr="00624324">
        <w:rPr>
          <w:rFonts w:eastAsia="Times New Roman" w:cstheme="minorHAnsi"/>
          <w:kern w:val="0"/>
          <w:lang w:eastAsia="pl-PL"/>
          <w14:ligatures w14:val="none"/>
        </w:rPr>
        <w:t>niekorzystną</w:t>
      </w:r>
      <w:r w:rsidRPr="00624324">
        <w:rPr>
          <w:rFonts w:eastAsia="Times New Roman" w:cstheme="minorHAnsi"/>
          <w:kern w:val="0"/>
          <w:lang w:eastAsia="pl-PL"/>
          <w14:ligatures w14:val="none"/>
        </w:rPr>
        <w:t xml:space="preserve"> zidentyfikowano także w obszarach: Barbara, Centrum, Ligota i Północ, gdzie wskaźnik przyjął wartość niższą niż w całej gminie. </w:t>
      </w:r>
    </w:p>
    <w:p w14:paraId="27790FF7" w14:textId="3D20EC99" w:rsidR="00984315" w:rsidRPr="00624324" w:rsidRDefault="00984315" w:rsidP="00984315">
      <w:pPr>
        <w:pStyle w:val="Legenda"/>
        <w:keepNext/>
        <w:spacing w:after="0"/>
        <w:rPr>
          <w:rFonts w:asciiTheme="minorHAnsi" w:hAnsiTheme="minorHAnsi" w:cstheme="minorHAnsi"/>
        </w:rPr>
      </w:pPr>
      <w:bookmarkStart w:id="43" w:name="_Toc158630140"/>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12</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Liczba organizacji pozarządowych na 1 000 mieszkańców</w:t>
      </w:r>
      <w:bookmarkEnd w:id="43"/>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984315" w:rsidRPr="004E6B5F" w14:paraId="7FB445DD" w14:textId="77777777" w:rsidTr="00031BDF">
        <w:trPr>
          <w:trHeight w:val="283"/>
        </w:trPr>
        <w:tc>
          <w:tcPr>
            <w:tcW w:w="1985" w:type="dxa"/>
            <w:shd w:val="clear" w:color="auto" w:fill="F2F2F2" w:themeFill="background1" w:themeFillShade="F2"/>
            <w:noWrap/>
            <w:vAlign w:val="center"/>
            <w:hideMark/>
          </w:tcPr>
          <w:p w14:paraId="6A6645DA" w14:textId="77777777" w:rsidR="00984315" w:rsidRPr="004E6B5F" w:rsidRDefault="00984315" w:rsidP="00624324">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7092B534"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sz w:val="20"/>
                <w:szCs w:val="20"/>
              </w:rPr>
              <w:t>Liczba mieszkańców</w:t>
            </w:r>
          </w:p>
        </w:tc>
        <w:tc>
          <w:tcPr>
            <w:tcW w:w="2409" w:type="dxa"/>
            <w:shd w:val="clear" w:color="auto" w:fill="F2F2F2" w:themeFill="background1" w:themeFillShade="F2"/>
            <w:vAlign w:val="center"/>
          </w:tcPr>
          <w:p w14:paraId="473E7324"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organizacji pozarządowych</w:t>
            </w:r>
          </w:p>
        </w:tc>
        <w:tc>
          <w:tcPr>
            <w:tcW w:w="2835" w:type="dxa"/>
            <w:shd w:val="clear" w:color="auto" w:fill="F2F2F2" w:themeFill="background1" w:themeFillShade="F2"/>
            <w:vAlign w:val="center"/>
          </w:tcPr>
          <w:p w14:paraId="41D4119B"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organizacji pozarządowych na 1 000 mieszkańców</w:t>
            </w:r>
          </w:p>
        </w:tc>
      </w:tr>
      <w:tr w:rsidR="00255391" w:rsidRPr="004E6B5F" w14:paraId="395EF492" w14:textId="77777777" w:rsidTr="00694A21">
        <w:trPr>
          <w:trHeight w:val="283"/>
        </w:trPr>
        <w:tc>
          <w:tcPr>
            <w:tcW w:w="1985" w:type="dxa"/>
            <w:shd w:val="clear" w:color="auto" w:fill="F2F2F2" w:themeFill="background1" w:themeFillShade="F2"/>
            <w:noWrap/>
          </w:tcPr>
          <w:p w14:paraId="41E93854" w14:textId="3DE2847F"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2B22D0E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4 931</w:t>
            </w:r>
          </w:p>
        </w:tc>
        <w:tc>
          <w:tcPr>
            <w:tcW w:w="2409" w:type="dxa"/>
            <w:shd w:val="clear" w:color="auto" w:fill="auto"/>
            <w:noWrap/>
            <w:vAlign w:val="center"/>
          </w:tcPr>
          <w:p w14:paraId="71B4CDF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w:t>
            </w:r>
          </w:p>
        </w:tc>
        <w:tc>
          <w:tcPr>
            <w:tcW w:w="2835" w:type="dxa"/>
            <w:shd w:val="clear" w:color="auto" w:fill="auto"/>
            <w:noWrap/>
            <w:vAlign w:val="center"/>
          </w:tcPr>
          <w:p w14:paraId="404F32DC"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0,4</w:t>
            </w:r>
          </w:p>
        </w:tc>
      </w:tr>
      <w:tr w:rsidR="00255391" w:rsidRPr="004E6B5F" w14:paraId="3B19463A" w14:textId="77777777" w:rsidTr="00694A21">
        <w:trPr>
          <w:trHeight w:val="283"/>
        </w:trPr>
        <w:tc>
          <w:tcPr>
            <w:tcW w:w="1985" w:type="dxa"/>
            <w:shd w:val="clear" w:color="auto" w:fill="F2F2F2" w:themeFill="background1" w:themeFillShade="F2"/>
            <w:noWrap/>
          </w:tcPr>
          <w:p w14:paraId="7B2EFF75" w14:textId="00DC399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550B28C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5 245</w:t>
            </w:r>
          </w:p>
        </w:tc>
        <w:tc>
          <w:tcPr>
            <w:tcW w:w="2409" w:type="dxa"/>
            <w:shd w:val="clear" w:color="auto" w:fill="auto"/>
            <w:noWrap/>
            <w:vAlign w:val="center"/>
          </w:tcPr>
          <w:p w14:paraId="28287579"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w:t>
            </w:r>
          </w:p>
        </w:tc>
        <w:tc>
          <w:tcPr>
            <w:tcW w:w="2835" w:type="dxa"/>
            <w:shd w:val="clear" w:color="auto" w:fill="auto"/>
            <w:noWrap/>
            <w:vAlign w:val="center"/>
          </w:tcPr>
          <w:p w14:paraId="332F5D41"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0,2</w:t>
            </w:r>
          </w:p>
        </w:tc>
      </w:tr>
      <w:tr w:rsidR="00255391" w:rsidRPr="004E6B5F" w14:paraId="3DBDB6E2" w14:textId="77777777" w:rsidTr="00694A21">
        <w:trPr>
          <w:trHeight w:val="283"/>
        </w:trPr>
        <w:tc>
          <w:tcPr>
            <w:tcW w:w="1985" w:type="dxa"/>
            <w:shd w:val="clear" w:color="auto" w:fill="F2F2F2" w:themeFill="background1" w:themeFillShade="F2"/>
            <w:noWrap/>
          </w:tcPr>
          <w:p w14:paraId="53A80113" w14:textId="7E1A426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6F3E263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3 218</w:t>
            </w:r>
          </w:p>
        </w:tc>
        <w:tc>
          <w:tcPr>
            <w:tcW w:w="2409" w:type="dxa"/>
            <w:shd w:val="clear" w:color="auto" w:fill="auto"/>
            <w:noWrap/>
            <w:vAlign w:val="center"/>
          </w:tcPr>
          <w:p w14:paraId="3E4D16E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0</w:t>
            </w:r>
          </w:p>
        </w:tc>
        <w:tc>
          <w:tcPr>
            <w:tcW w:w="2835" w:type="dxa"/>
            <w:shd w:val="clear" w:color="auto" w:fill="auto"/>
            <w:noWrap/>
            <w:vAlign w:val="center"/>
          </w:tcPr>
          <w:p w14:paraId="2E744667"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0,0</w:t>
            </w:r>
          </w:p>
        </w:tc>
      </w:tr>
      <w:tr w:rsidR="00255391" w:rsidRPr="004E6B5F" w14:paraId="3F6FC693" w14:textId="77777777" w:rsidTr="00694A21">
        <w:trPr>
          <w:trHeight w:val="283"/>
        </w:trPr>
        <w:tc>
          <w:tcPr>
            <w:tcW w:w="1985" w:type="dxa"/>
            <w:shd w:val="clear" w:color="auto" w:fill="F2F2F2" w:themeFill="background1" w:themeFillShade="F2"/>
            <w:noWrap/>
          </w:tcPr>
          <w:p w14:paraId="321DD14C" w14:textId="6AFA0720"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3CF3183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1 520</w:t>
            </w:r>
          </w:p>
        </w:tc>
        <w:tc>
          <w:tcPr>
            <w:tcW w:w="2409" w:type="dxa"/>
            <w:shd w:val="clear" w:color="auto" w:fill="auto"/>
            <w:noWrap/>
            <w:vAlign w:val="center"/>
          </w:tcPr>
          <w:p w14:paraId="54F5CEE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0</w:t>
            </w:r>
          </w:p>
        </w:tc>
        <w:tc>
          <w:tcPr>
            <w:tcW w:w="2835" w:type="dxa"/>
            <w:shd w:val="clear" w:color="auto" w:fill="auto"/>
            <w:noWrap/>
            <w:vAlign w:val="center"/>
          </w:tcPr>
          <w:p w14:paraId="750E44BC"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0,0</w:t>
            </w:r>
          </w:p>
        </w:tc>
      </w:tr>
      <w:tr w:rsidR="00255391" w:rsidRPr="004E6B5F" w14:paraId="04373566" w14:textId="77777777" w:rsidTr="00694A21">
        <w:trPr>
          <w:trHeight w:val="283"/>
        </w:trPr>
        <w:tc>
          <w:tcPr>
            <w:tcW w:w="1985" w:type="dxa"/>
            <w:shd w:val="clear" w:color="auto" w:fill="F2F2F2" w:themeFill="background1" w:themeFillShade="F2"/>
            <w:noWrap/>
          </w:tcPr>
          <w:p w14:paraId="3E21CCFE" w14:textId="620C4286"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31C21314"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3 011</w:t>
            </w:r>
          </w:p>
        </w:tc>
        <w:tc>
          <w:tcPr>
            <w:tcW w:w="2409" w:type="dxa"/>
            <w:shd w:val="clear" w:color="auto" w:fill="auto"/>
            <w:noWrap/>
            <w:vAlign w:val="center"/>
          </w:tcPr>
          <w:p w14:paraId="7D62A1D5"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w:t>
            </w:r>
          </w:p>
        </w:tc>
        <w:tc>
          <w:tcPr>
            <w:tcW w:w="2835" w:type="dxa"/>
            <w:shd w:val="clear" w:color="auto" w:fill="auto"/>
            <w:noWrap/>
            <w:vAlign w:val="center"/>
          </w:tcPr>
          <w:p w14:paraId="4BE751BA"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0,7</w:t>
            </w:r>
          </w:p>
        </w:tc>
      </w:tr>
      <w:tr w:rsidR="00255391" w:rsidRPr="004E6B5F" w14:paraId="6E2D4021" w14:textId="77777777" w:rsidTr="00694A21">
        <w:trPr>
          <w:trHeight w:val="283"/>
        </w:trPr>
        <w:tc>
          <w:tcPr>
            <w:tcW w:w="1985" w:type="dxa"/>
            <w:shd w:val="clear" w:color="auto" w:fill="F2F2F2" w:themeFill="background1" w:themeFillShade="F2"/>
            <w:noWrap/>
          </w:tcPr>
          <w:p w14:paraId="2D2E3764" w14:textId="228B080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610FD3A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6 182</w:t>
            </w:r>
          </w:p>
        </w:tc>
        <w:tc>
          <w:tcPr>
            <w:tcW w:w="2409" w:type="dxa"/>
            <w:shd w:val="clear" w:color="auto" w:fill="auto"/>
            <w:noWrap/>
            <w:vAlign w:val="center"/>
          </w:tcPr>
          <w:p w14:paraId="37370C07"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0</w:t>
            </w:r>
          </w:p>
        </w:tc>
        <w:tc>
          <w:tcPr>
            <w:tcW w:w="2835" w:type="dxa"/>
            <w:shd w:val="clear" w:color="auto" w:fill="auto"/>
            <w:noWrap/>
            <w:vAlign w:val="center"/>
          </w:tcPr>
          <w:p w14:paraId="55D52D07"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0,0</w:t>
            </w:r>
          </w:p>
        </w:tc>
      </w:tr>
      <w:tr w:rsidR="00255391" w:rsidRPr="004E6B5F" w14:paraId="626637CB" w14:textId="77777777" w:rsidTr="00694A21">
        <w:trPr>
          <w:trHeight w:val="283"/>
        </w:trPr>
        <w:tc>
          <w:tcPr>
            <w:tcW w:w="1985" w:type="dxa"/>
            <w:shd w:val="clear" w:color="auto" w:fill="F2F2F2" w:themeFill="background1" w:themeFillShade="F2"/>
            <w:noWrap/>
          </w:tcPr>
          <w:p w14:paraId="590222FB" w14:textId="54FA1048"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4204CDB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3 555</w:t>
            </w:r>
          </w:p>
        </w:tc>
        <w:tc>
          <w:tcPr>
            <w:tcW w:w="2409" w:type="dxa"/>
            <w:shd w:val="clear" w:color="auto" w:fill="auto"/>
            <w:noWrap/>
            <w:vAlign w:val="center"/>
          </w:tcPr>
          <w:p w14:paraId="4D552A8B"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w:t>
            </w:r>
          </w:p>
        </w:tc>
        <w:tc>
          <w:tcPr>
            <w:tcW w:w="2835" w:type="dxa"/>
            <w:shd w:val="clear" w:color="auto" w:fill="auto"/>
            <w:noWrap/>
            <w:vAlign w:val="center"/>
          </w:tcPr>
          <w:p w14:paraId="574DE565"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0,3</w:t>
            </w:r>
          </w:p>
        </w:tc>
      </w:tr>
      <w:tr w:rsidR="00255391" w:rsidRPr="004E6B5F" w14:paraId="388DCA18" w14:textId="77777777" w:rsidTr="00694A21">
        <w:trPr>
          <w:trHeight w:val="283"/>
        </w:trPr>
        <w:tc>
          <w:tcPr>
            <w:tcW w:w="1985" w:type="dxa"/>
            <w:shd w:val="clear" w:color="auto" w:fill="F2F2F2" w:themeFill="background1" w:themeFillShade="F2"/>
            <w:noWrap/>
          </w:tcPr>
          <w:p w14:paraId="06775A5D" w14:textId="3AE57206"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2BD25FAD"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3 859</w:t>
            </w:r>
          </w:p>
        </w:tc>
        <w:tc>
          <w:tcPr>
            <w:tcW w:w="2409" w:type="dxa"/>
            <w:shd w:val="clear" w:color="auto" w:fill="auto"/>
            <w:noWrap/>
            <w:vAlign w:val="center"/>
          </w:tcPr>
          <w:p w14:paraId="40AD4B09"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w:t>
            </w:r>
          </w:p>
        </w:tc>
        <w:tc>
          <w:tcPr>
            <w:tcW w:w="2835" w:type="dxa"/>
            <w:shd w:val="clear" w:color="auto" w:fill="auto"/>
            <w:noWrap/>
            <w:vAlign w:val="center"/>
          </w:tcPr>
          <w:p w14:paraId="53247448"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0,3</w:t>
            </w:r>
          </w:p>
        </w:tc>
      </w:tr>
      <w:tr w:rsidR="00255391" w:rsidRPr="004E6B5F" w14:paraId="70FEB175" w14:textId="77777777" w:rsidTr="00694A21">
        <w:trPr>
          <w:trHeight w:val="283"/>
        </w:trPr>
        <w:tc>
          <w:tcPr>
            <w:tcW w:w="1985" w:type="dxa"/>
            <w:shd w:val="clear" w:color="auto" w:fill="F2F2F2" w:themeFill="background1" w:themeFillShade="F2"/>
            <w:noWrap/>
          </w:tcPr>
          <w:p w14:paraId="328ECFB0" w14:textId="2C442353"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2BC26C07"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2 088</w:t>
            </w:r>
          </w:p>
        </w:tc>
        <w:tc>
          <w:tcPr>
            <w:tcW w:w="2409" w:type="dxa"/>
            <w:shd w:val="clear" w:color="auto" w:fill="auto"/>
            <w:noWrap/>
            <w:vAlign w:val="center"/>
          </w:tcPr>
          <w:p w14:paraId="5CB72142"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7</w:t>
            </w:r>
          </w:p>
        </w:tc>
        <w:tc>
          <w:tcPr>
            <w:tcW w:w="2835" w:type="dxa"/>
            <w:shd w:val="clear" w:color="auto" w:fill="auto"/>
            <w:noWrap/>
            <w:vAlign w:val="center"/>
          </w:tcPr>
          <w:p w14:paraId="7883BD36"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3,4</w:t>
            </w:r>
          </w:p>
        </w:tc>
      </w:tr>
      <w:tr w:rsidR="00255391" w:rsidRPr="004E6B5F" w14:paraId="17EAA826" w14:textId="77777777" w:rsidTr="00694A21">
        <w:trPr>
          <w:trHeight w:val="283"/>
        </w:trPr>
        <w:tc>
          <w:tcPr>
            <w:tcW w:w="1985" w:type="dxa"/>
            <w:shd w:val="clear" w:color="auto" w:fill="F2F2F2" w:themeFill="background1" w:themeFillShade="F2"/>
            <w:noWrap/>
          </w:tcPr>
          <w:p w14:paraId="5C5F2FF3" w14:textId="5E081F0B"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4ABF6640" w14:textId="2CDE01B7"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1 152</w:t>
            </w:r>
          </w:p>
        </w:tc>
        <w:tc>
          <w:tcPr>
            <w:tcW w:w="2409" w:type="dxa"/>
            <w:shd w:val="clear" w:color="auto" w:fill="auto"/>
            <w:noWrap/>
            <w:vAlign w:val="center"/>
          </w:tcPr>
          <w:p w14:paraId="2BC29173" w14:textId="5BF49FA6"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w:t>
            </w:r>
          </w:p>
        </w:tc>
        <w:tc>
          <w:tcPr>
            <w:tcW w:w="2835" w:type="dxa"/>
            <w:shd w:val="clear" w:color="auto" w:fill="auto"/>
            <w:noWrap/>
            <w:vAlign w:val="center"/>
          </w:tcPr>
          <w:p w14:paraId="6252A757" w14:textId="529D78CC"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0,9</w:t>
            </w:r>
          </w:p>
        </w:tc>
      </w:tr>
      <w:tr w:rsidR="00255391" w:rsidRPr="004E6B5F" w14:paraId="021E8969" w14:textId="77777777" w:rsidTr="00694A21">
        <w:trPr>
          <w:trHeight w:val="283"/>
        </w:trPr>
        <w:tc>
          <w:tcPr>
            <w:tcW w:w="1985" w:type="dxa"/>
            <w:shd w:val="clear" w:color="auto" w:fill="F2F2F2" w:themeFill="background1" w:themeFillShade="F2"/>
            <w:noWrap/>
          </w:tcPr>
          <w:p w14:paraId="069D3175" w14:textId="0B7732F1"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577F065B" w14:textId="12321D45"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5 137</w:t>
            </w:r>
          </w:p>
        </w:tc>
        <w:tc>
          <w:tcPr>
            <w:tcW w:w="2409" w:type="dxa"/>
            <w:shd w:val="clear" w:color="auto" w:fill="auto"/>
            <w:noWrap/>
            <w:vAlign w:val="center"/>
          </w:tcPr>
          <w:p w14:paraId="3F23BB62" w14:textId="27999604" w:rsidR="00255391" w:rsidRPr="004E6B5F" w:rsidRDefault="00255391" w:rsidP="00255391">
            <w:pPr>
              <w:spacing w:after="0" w:line="240" w:lineRule="auto"/>
              <w:jc w:val="center"/>
              <w:rPr>
                <w:rFonts w:cstheme="minorHAnsi"/>
                <w:sz w:val="20"/>
                <w:szCs w:val="20"/>
              </w:rPr>
            </w:pPr>
            <w:r w:rsidRPr="004E6B5F">
              <w:rPr>
                <w:rFonts w:cstheme="minorHAnsi"/>
                <w:sz w:val="20"/>
                <w:szCs w:val="20"/>
              </w:rPr>
              <w:t>2</w:t>
            </w:r>
          </w:p>
        </w:tc>
        <w:tc>
          <w:tcPr>
            <w:tcW w:w="2835" w:type="dxa"/>
            <w:shd w:val="clear" w:color="auto" w:fill="auto"/>
            <w:noWrap/>
            <w:vAlign w:val="center"/>
          </w:tcPr>
          <w:p w14:paraId="58D86EC6" w14:textId="4A1CE8E6" w:rsidR="00255391" w:rsidRPr="004E6B5F" w:rsidRDefault="00255391" w:rsidP="00255391">
            <w:pPr>
              <w:spacing w:after="0" w:line="240" w:lineRule="auto"/>
              <w:jc w:val="center"/>
              <w:rPr>
                <w:rFonts w:cstheme="minorHAnsi"/>
                <w:sz w:val="20"/>
                <w:szCs w:val="20"/>
              </w:rPr>
            </w:pPr>
            <w:r w:rsidRPr="004E6B5F">
              <w:rPr>
                <w:rFonts w:cstheme="minorHAnsi"/>
                <w:sz w:val="20"/>
                <w:szCs w:val="20"/>
              </w:rPr>
              <w:t>0,4</w:t>
            </w:r>
          </w:p>
        </w:tc>
      </w:tr>
      <w:tr w:rsidR="00255391" w:rsidRPr="004E6B5F" w14:paraId="747B846D" w14:textId="77777777" w:rsidTr="00694A21">
        <w:trPr>
          <w:trHeight w:val="283"/>
        </w:trPr>
        <w:tc>
          <w:tcPr>
            <w:tcW w:w="1985" w:type="dxa"/>
            <w:shd w:val="clear" w:color="auto" w:fill="F2F2F2" w:themeFill="background1" w:themeFillShade="F2"/>
            <w:noWrap/>
          </w:tcPr>
          <w:p w14:paraId="75EAC49F" w14:textId="0AF97A14"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4A85EFFD"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3 403</w:t>
            </w:r>
          </w:p>
        </w:tc>
        <w:tc>
          <w:tcPr>
            <w:tcW w:w="2409" w:type="dxa"/>
            <w:shd w:val="clear" w:color="auto" w:fill="auto"/>
            <w:noWrap/>
            <w:vAlign w:val="center"/>
          </w:tcPr>
          <w:p w14:paraId="0F5489DD"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w:t>
            </w:r>
          </w:p>
        </w:tc>
        <w:tc>
          <w:tcPr>
            <w:tcW w:w="2835" w:type="dxa"/>
            <w:shd w:val="clear" w:color="auto" w:fill="auto"/>
            <w:noWrap/>
            <w:vAlign w:val="center"/>
          </w:tcPr>
          <w:p w14:paraId="3939ABAB" w14:textId="77777777" w:rsidR="00255391" w:rsidRPr="004E6B5F" w:rsidRDefault="00255391" w:rsidP="00255391">
            <w:pPr>
              <w:spacing w:after="0" w:line="240" w:lineRule="auto"/>
              <w:jc w:val="center"/>
              <w:rPr>
                <w:rFonts w:cstheme="minorHAnsi"/>
                <w:bCs/>
                <w:color w:val="000000"/>
                <w:sz w:val="20"/>
                <w:szCs w:val="20"/>
              </w:rPr>
            </w:pPr>
            <w:r w:rsidRPr="004E6B5F">
              <w:rPr>
                <w:rFonts w:cstheme="minorHAnsi"/>
                <w:sz w:val="20"/>
                <w:szCs w:val="20"/>
              </w:rPr>
              <w:t>0,9</w:t>
            </w:r>
          </w:p>
        </w:tc>
      </w:tr>
      <w:tr w:rsidR="00255391" w:rsidRPr="004E6B5F" w14:paraId="67E35C1F" w14:textId="77777777" w:rsidTr="00031BDF">
        <w:trPr>
          <w:trHeight w:val="283"/>
        </w:trPr>
        <w:tc>
          <w:tcPr>
            <w:tcW w:w="1985" w:type="dxa"/>
            <w:shd w:val="clear" w:color="auto" w:fill="F2F2F2" w:themeFill="background1" w:themeFillShade="F2"/>
            <w:noWrap/>
            <w:vAlign w:val="center"/>
          </w:tcPr>
          <w:p w14:paraId="41944A79"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shd w:val="clear" w:color="auto" w:fill="auto"/>
            <w:noWrap/>
            <w:vAlign w:val="center"/>
          </w:tcPr>
          <w:p w14:paraId="70F9EDFA"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43 301</w:t>
            </w:r>
          </w:p>
        </w:tc>
        <w:tc>
          <w:tcPr>
            <w:tcW w:w="2409" w:type="dxa"/>
            <w:shd w:val="clear" w:color="auto" w:fill="auto"/>
            <w:noWrap/>
            <w:vAlign w:val="center"/>
          </w:tcPr>
          <w:p w14:paraId="3F2B90D9"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20</w:t>
            </w:r>
          </w:p>
        </w:tc>
        <w:tc>
          <w:tcPr>
            <w:tcW w:w="2835" w:type="dxa"/>
            <w:shd w:val="clear" w:color="auto" w:fill="auto"/>
            <w:noWrap/>
            <w:vAlign w:val="center"/>
          </w:tcPr>
          <w:p w14:paraId="0560A695" w14:textId="77777777" w:rsidR="00255391" w:rsidRPr="004E6B5F" w:rsidRDefault="00255391" w:rsidP="00255391">
            <w:pPr>
              <w:keepNext/>
              <w:spacing w:after="0" w:line="240" w:lineRule="auto"/>
              <w:jc w:val="center"/>
              <w:rPr>
                <w:rFonts w:eastAsia="Times New Roman" w:cstheme="minorHAnsi"/>
                <w:bCs/>
                <w:color w:val="000000"/>
                <w:sz w:val="20"/>
                <w:szCs w:val="20"/>
                <w:lang w:eastAsia="pl-PL"/>
              </w:rPr>
            </w:pPr>
            <w:r w:rsidRPr="004E6B5F">
              <w:rPr>
                <w:rFonts w:cstheme="minorHAnsi"/>
                <w:bCs/>
                <w:sz w:val="20"/>
                <w:szCs w:val="20"/>
              </w:rPr>
              <w:t>0,5</w:t>
            </w:r>
          </w:p>
        </w:tc>
      </w:tr>
    </w:tbl>
    <w:p w14:paraId="185201BB" w14:textId="77777777"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p>
    <w:p w14:paraId="31E7C058" w14:textId="696CDBCE" w:rsidR="00984315" w:rsidRPr="00624324" w:rsidRDefault="00984315" w:rsidP="00984315">
      <w:pPr>
        <w:pStyle w:val="Legenda"/>
        <w:keepNext/>
        <w:spacing w:after="0"/>
        <w:rPr>
          <w:rFonts w:asciiTheme="minorHAnsi" w:hAnsiTheme="minorHAnsi" w:cstheme="minorHAnsi"/>
        </w:rPr>
      </w:pPr>
      <w:bookmarkStart w:id="44" w:name="_Toc158636770"/>
      <w:r w:rsidRPr="00624324">
        <w:rPr>
          <w:rFonts w:asciiTheme="minorHAnsi" w:hAnsiTheme="minorHAnsi" w:cstheme="minorHAnsi"/>
        </w:rPr>
        <w:lastRenderedPageBreak/>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11</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Liczba organizacji pozarządowych na 1 000 mieszkańców</w:t>
      </w:r>
      <w:bookmarkEnd w:id="44"/>
    </w:p>
    <w:p w14:paraId="22CAC65D" w14:textId="77777777" w:rsidR="00984315" w:rsidRPr="00624324" w:rsidRDefault="00984315" w:rsidP="00984315">
      <w:pPr>
        <w:keepNext/>
        <w:spacing w:after="0"/>
        <w:rPr>
          <w:rFonts w:cstheme="minorHAnsi"/>
        </w:rPr>
      </w:pPr>
      <w:r w:rsidRPr="00624324">
        <w:rPr>
          <w:rFonts w:cstheme="minorHAnsi"/>
          <w:noProof/>
          <w:lang w:eastAsia="pl-PL"/>
        </w:rPr>
        <w:drawing>
          <wp:inline distT="0" distB="0" distL="0" distR="0" wp14:anchorId="1ACA0337" wp14:editId="52EA26CD">
            <wp:extent cx="5762625" cy="3667125"/>
            <wp:effectExtent l="0" t="0" r="9525" b="9525"/>
            <wp:docPr id="1732887336" name="Obraz 16"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87336" name="Obraz 16" descr="Obraz zawierający tekst, mapa, atlas, Czcionka&#10;&#10;Opis wygenerowany automatyczni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p>
    <w:p w14:paraId="5406AE0A"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63B37B50" w14:textId="766CA402" w:rsidR="00984315" w:rsidRPr="00624324" w:rsidRDefault="00907AEE" w:rsidP="00895FC4">
      <w:pPr>
        <w:pStyle w:val="NormalnyWeb"/>
        <w:spacing w:line="360" w:lineRule="auto"/>
        <w:jc w:val="both"/>
        <w:rPr>
          <w:rFonts w:asciiTheme="minorHAnsi" w:hAnsiTheme="minorHAnsi" w:cstheme="minorHAnsi"/>
          <w:sz w:val="22"/>
          <w:szCs w:val="22"/>
        </w:rPr>
      </w:pPr>
      <w:r w:rsidRPr="00624324">
        <w:rPr>
          <w:rFonts w:asciiTheme="minorHAnsi" w:hAnsiTheme="minorHAnsi" w:cstheme="minorHAnsi"/>
          <w:sz w:val="22"/>
          <w:szCs w:val="22"/>
        </w:rPr>
        <w:t xml:space="preserve">Ostatnia zmienna przyjęta w analizie sfery społecznej odnosi się do aktywności społeczno-kulturalnej mieszkańców gminy i dotyczy liczby czytelników biblioteki publicznej. W gminie </w:t>
      </w:r>
      <w:r w:rsidR="00F545D4" w:rsidRPr="00624324">
        <w:rPr>
          <w:rFonts w:asciiTheme="minorHAnsi" w:hAnsiTheme="minorHAnsi" w:cstheme="minorHAnsi"/>
          <w:sz w:val="22"/>
          <w:szCs w:val="22"/>
        </w:rPr>
        <w:t>funkcjonuje</w:t>
      </w:r>
      <w:r w:rsidRPr="00624324">
        <w:rPr>
          <w:rFonts w:asciiTheme="minorHAnsi" w:hAnsiTheme="minorHAnsi" w:cstheme="minorHAnsi"/>
          <w:sz w:val="22"/>
          <w:szCs w:val="22"/>
        </w:rPr>
        <w:t xml:space="preserve"> Miejska Biblioteka Publiczna w Czechowicach-Dziedzicach</w:t>
      </w:r>
      <w:r w:rsidR="00F545D4" w:rsidRPr="00624324">
        <w:rPr>
          <w:rFonts w:asciiTheme="minorHAnsi" w:hAnsiTheme="minorHAnsi" w:cstheme="minorHAnsi"/>
          <w:sz w:val="22"/>
          <w:szCs w:val="22"/>
        </w:rPr>
        <w:t>, która prowadzi swoje zadania w siedzibie głównej i sześciu filiach na terenie miasta. W ramach sfery społecznej przeanalizowano wskaźnik czytelników biblioteki w przeliczeniu na 1000 mieszkańców. Łączna liczba czytelników w gminie wynosi 9 103 osób, a wskaźnik przyjmuj</w:t>
      </w:r>
      <w:r w:rsidR="001C49B6">
        <w:rPr>
          <w:rFonts w:asciiTheme="minorHAnsi" w:hAnsiTheme="minorHAnsi" w:cstheme="minorHAnsi"/>
          <w:sz w:val="22"/>
          <w:szCs w:val="22"/>
        </w:rPr>
        <w:t>e</w:t>
      </w:r>
      <w:r w:rsidR="00F545D4" w:rsidRPr="00624324">
        <w:rPr>
          <w:rFonts w:asciiTheme="minorHAnsi" w:hAnsiTheme="minorHAnsi" w:cstheme="minorHAnsi"/>
          <w:sz w:val="22"/>
          <w:szCs w:val="22"/>
        </w:rPr>
        <w:t xml:space="preserve"> wartość 210</w:t>
      </w:r>
      <w:r w:rsidR="001C49B6">
        <w:rPr>
          <w:rFonts w:asciiTheme="minorHAnsi" w:hAnsiTheme="minorHAnsi" w:cstheme="minorHAnsi"/>
          <w:sz w:val="22"/>
          <w:szCs w:val="22"/>
        </w:rPr>
        <w:t xml:space="preserve"> </w:t>
      </w:r>
      <w:r w:rsidR="00F545D4" w:rsidRPr="00624324">
        <w:rPr>
          <w:rFonts w:asciiTheme="minorHAnsi" w:hAnsiTheme="minorHAnsi" w:cstheme="minorHAnsi"/>
          <w:sz w:val="22"/>
          <w:szCs w:val="22"/>
        </w:rPr>
        <w:t xml:space="preserve">czytelników/1000 mieszkańców. </w:t>
      </w:r>
      <w:r w:rsidR="00895FC4" w:rsidRPr="00624324">
        <w:rPr>
          <w:rFonts w:asciiTheme="minorHAnsi" w:hAnsiTheme="minorHAnsi" w:cstheme="minorHAnsi"/>
          <w:sz w:val="22"/>
          <w:szCs w:val="22"/>
        </w:rPr>
        <w:t>Najwyższy odsetek czytelników biblioteki zamieszkuje obszar Bronów (475), a biorąc pod uwagę wartości bezwzględne najwyższa liczba czytelników zamieszkuje obszar Ligota – 1508. W pięciu obszar</w:t>
      </w:r>
      <w:r w:rsidR="001C49B6">
        <w:rPr>
          <w:rFonts w:asciiTheme="minorHAnsi" w:hAnsiTheme="minorHAnsi" w:cstheme="minorHAnsi"/>
          <w:sz w:val="22"/>
          <w:szCs w:val="22"/>
        </w:rPr>
        <w:t>ach</w:t>
      </w:r>
      <w:r w:rsidR="00895FC4" w:rsidRPr="00624324">
        <w:rPr>
          <w:rFonts w:asciiTheme="minorHAnsi" w:hAnsiTheme="minorHAnsi" w:cstheme="minorHAnsi"/>
          <w:sz w:val="22"/>
          <w:szCs w:val="22"/>
        </w:rPr>
        <w:t xml:space="preserve"> porównawczych wartość wskaźnika jest niższa niż średnia dla gminy, co świadczy o niższym poziomie aktywności kulturalnej mieszkańców, a są to obszary: Barbara, Lesisko, Południe, Renardowice i Zabrzeg. </w:t>
      </w:r>
    </w:p>
    <w:p w14:paraId="778EA6B8" w14:textId="17FC1ED2" w:rsidR="00984315" w:rsidRPr="00624324" w:rsidRDefault="00984315" w:rsidP="00984315">
      <w:pPr>
        <w:pStyle w:val="Legenda"/>
        <w:keepNext/>
        <w:spacing w:after="0"/>
        <w:rPr>
          <w:rFonts w:asciiTheme="minorHAnsi" w:hAnsiTheme="minorHAnsi" w:cstheme="minorHAnsi"/>
        </w:rPr>
      </w:pPr>
      <w:bookmarkStart w:id="45" w:name="_Toc158630141"/>
      <w:r w:rsidRPr="00624324">
        <w:rPr>
          <w:rFonts w:asciiTheme="minorHAnsi" w:hAnsiTheme="minorHAnsi" w:cstheme="minorHAnsi"/>
        </w:rPr>
        <w:t xml:space="preserve">Tabela </w:t>
      </w:r>
      <w:r w:rsidRPr="00624324">
        <w:rPr>
          <w:rFonts w:asciiTheme="minorHAnsi" w:hAnsiTheme="minorHAnsi" w:cstheme="minorHAnsi"/>
        </w:rPr>
        <w:fldChar w:fldCharType="begin"/>
      </w:r>
      <w:r w:rsidRPr="00624324">
        <w:rPr>
          <w:rFonts w:asciiTheme="minorHAnsi" w:hAnsiTheme="minorHAnsi" w:cstheme="minorHAnsi"/>
        </w:rPr>
        <w:instrText xml:space="preserve"> SEQ Tabela \* ARABIC </w:instrText>
      </w:r>
      <w:r w:rsidRPr="00624324">
        <w:rPr>
          <w:rFonts w:asciiTheme="minorHAnsi" w:hAnsiTheme="minorHAnsi" w:cstheme="minorHAnsi"/>
        </w:rPr>
        <w:fldChar w:fldCharType="separate"/>
      </w:r>
      <w:r w:rsidR="00BF63C4">
        <w:rPr>
          <w:rFonts w:asciiTheme="minorHAnsi" w:hAnsiTheme="minorHAnsi" w:cstheme="minorHAnsi"/>
          <w:noProof/>
        </w:rPr>
        <w:t>13</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Czytelnicy bibliotek na 1 000 mieszkańców</w:t>
      </w:r>
      <w:bookmarkEnd w:id="45"/>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984315" w:rsidRPr="004E6B5F" w14:paraId="3F9C08E2" w14:textId="77777777" w:rsidTr="00031BDF">
        <w:trPr>
          <w:trHeight w:val="312"/>
        </w:trPr>
        <w:tc>
          <w:tcPr>
            <w:tcW w:w="1985" w:type="dxa"/>
            <w:shd w:val="clear" w:color="auto" w:fill="F2F2F2" w:themeFill="background1" w:themeFillShade="F2"/>
            <w:noWrap/>
            <w:vAlign w:val="center"/>
            <w:hideMark/>
          </w:tcPr>
          <w:p w14:paraId="369EC7F2" w14:textId="77777777" w:rsidR="00984315" w:rsidRPr="004E6B5F" w:rsidRDefault="00984315" w:rsidP="00624324">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0469665C"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cstheme="minorHAnsi"/>
                <w:color w:val="000000"/>
                <w:sz w:val="20"/>
                <w:szCs w:val="20"/>
              </w:rPr>
              <w:t>Liczba mieszkańców</w:t>
            </w:r>
          </w:p>
        </w:tc>
        <w:tc>
          <w:tcPr>
            <w:tcW w:w="2409" w:type="dxa"/>
            <w:shd w:val="clear" w:color="auto" w:fill="F2F2F2" w:themeFill="background1" w:themeFillShade="F2"/>
            <w:vAlign w:val="center"/>
          </w:tcPr>
          <w:p w14:paraId="5A8889EC"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Liczba osób zapisanych do biblioteki</w:t>
            </w:r>
          </w:p>
        </w:tc>
        <w:tc>
          <w:tcPr>
            <w:tcW w:w="2835" w:type="dxa"/>
            <w:shd w:val="clear" w:color="auto" w:fill="F2F2F2" w:themeFill="background1" w:themeFillShade="F2"/>
            <w:vAlign w:val="center"/>
          </w:tcPr>
          <w:p w14:paraId="43200CE8" w14:textId="77777777" w:rsidR="00984315" w:rsidRPr="004E6B5F" w:rsidRDefault="00984315" w:rsidP="00624324">
            <w:pPr>
              <w:spacing w:after="0" w:line="240" w:lineRule="auto"/>
              <w:jc w:val="center"/>
              <w:rPr>
                <w:rFonts w:eastAsia="Times New Roman" w:cstheme="minorHAnsi"/>
                <w:color w:val="000000"/>
                <w:sz w:val="20"/>
                <w:szCs w:val="20"/>
                <w:lang w:eastAsia="pl-PL"/>
              </w:rPr>
            </w:pPr>
            <w:r w:rsidRPr="004E6B5F">
              <w:rPr>
                <w:rFonts w:eastAsia="Times New Roman" w:cstheme="minorHAnsi"/>
                <w:color w:val="000000"/>
                <w:sz w:val="20"/>
                <w:szCs w:val="20"/>
                <w:lang w:eastAsia="pl-PL"/>
              </w:rPr>
              <w:t>Czytelnicy bibliotek na 1 000 mieszkańców</w:t>
            </w:r>
          </w:p>
        </w:tc>
      </w:tr>
      <w:tr w:rsidR="00255391" w:rsidRPr="004E6B5F" w14:paraId="6334DB46" w14:textId="77777777" w:rsidTr="00036C24">
        <w:trPr>
          <w:trHeight w:val="312"/>
        </w:trPr>
        <w:tc>
          <w:tcPr>
            <w:tcW w:w="1985" w:type="dxa"/>
            <w:shd w:val="clear" w:color="auto" w:fill="F2F2F2" w:themeFill="background1" w:themeFillShade="F2"/>
            <w:noWrap/>
          </w:tcPr>
          <w:p w14:paraId="600D8F74" w14:textId="48640E21"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03454EA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4 931</w:t>
            </w:r>
          </w:p>
        </w:tc>
        <w:tc>
          <w:tcPr>
            <w:tcW w:w="2409" w:type="dxa"/>
            <w:shd w:val="clear" w:color="auto" w:fill="auto"/>
            <w:noWrap/>
            <w:vAlign w:val="center"/>
          </w:tcPr>
          <w:p w14:paraId="14E80E27"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842</w:t>
            </w:r>
          </w:p>
        </w:tc>
        <w:tc>
          <w:tcPr>
            <w:tcW w:w="2835" w:type="dxa"/>
            <w:shd w:val="clear" w:color="auto" w:fill="auto"/>
            <w:noWrap/>
            <w:vAlign w:val="center"/>
          </w:tcPr>
          <w:p w14:paraId="2573B6B4"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171</w:t>
            </w:r>
          </w:p>
        </w:tc>
      </w:tr>
      <w:tr w:rsidR="00255391" w:rsidRPr="004E6B5F" w14:paraId="6964E40C" w14:textId="77777777" w:rsidTr="00036C24">
        <w:trPr>
          <w:trHeight w:val="312"/>
        </w:trPr>
        <w:tc>
          <w:tcPr>
            <w:tcW w:w="1985" w:type="dxa"/>
            <w:shd w:val="clear" w:color="auto" w:fill="F2F2F2" w:themeFill="background1" w:themeFillShade="F2"/>
            <w:noWrap/>
          </w:tcPr>
          <w:p w14:paraId="58EB597E" w14:textId="3C0EEF29"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57D5158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5 245</w:t>
            </w:r>
          </w:p>
        </w:tc>
        <w:tc>
          <w:tcPr>
            <w:tcW w:w="2409" w:type="dxa"/>
            <w:shd w:val="clear" w:color="auto" w:fill="auto"/>
            <w:noWrap/>
            <w:vAlign w:val="center"/>
          </w:tcPr>
          <w:p w14:paraId="24A8E02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1147</w:t>
            </w:r>
          </w:p>
        </w:tc>
        <w:tc>
          <w:tcPr>
            <w:tcW w:w="2835" w:type="dxa"/>
            <w:shd w:val="clear" w:color="auto" w:fill="auto"/>
            <w:noWrap/>
            <w:vAlign w:val="center"/>
          </w:tcPr>
          <w:p w14:paraId="7DACCDEC"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219</w:t>
            </w:r>
          </w:p>
        </w:tc>
      </w:tr>
      <w:tr w:rsidR="00255391" w:rsidRPr="004E6B5F" w14:paraId="0FDB7C6E" w14:textId="77777777" w:rsidTr="00036C24">
        <w:trPr>
          <w:trHeight w:val="312"/>
        </w:trPr>
        <w:tc>
          <w:tcPr>
            <w:tcW w:w="1985" w:type="dxa"/>
            <w:shd w:val="clear" w:color="auto" w:fill="F2F2F2" w:themeFill="background1" w:themeFillShade="F2"/>
            <w:noWrap/>
          </w:tcPr>
          <w:p w14:paraId="5E8D9060" w14:textId="43403BD6"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77E8A1EA"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3 218</w:t>
            </w:r>
          </w:p>
        </w:tc>
        <w:tc>
          <w:tcPr>
            <w:tcW w:w="2409" w:type="dxa"/>
            <w:shd w:val="clear" w:color="auto" w:fill="auto"/>
            <w:noWrap/>
            <w:vAlign w:val="center"/>
          </w:tcPr>
          <w:p w14:paraId="3298958E"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733</w:t>
            </w:r>
          </w:p>
        </w:tc>
        <w:tc>
          <w:tcPr>
            <w:tcW w:w="2835" w:type="dxa"/>
            <w:shd w:val="clear" w:color="auto" w:fill="auto"/>
            <w:noWrap/>
            <w:vAlign w:val="center"/>
          </w:tcPr>
          <w:p w14:paraId="22AE32B1"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228</w:t>
            </w:r>
          </w:p>
        </w:tc>
      </w:tr>
      <w:tr w:rsidR="00255391" w:rsidRPr="004E6B5F" w14:paraId="68F8483C" w14:textId="77777777" w:rsidTr="00036C24">
        <w:trPr>
          <w:trHeight w:val="312"/>
        </w:trPr>
        <w:tc>
          <w:tcPr>
            <w:tcW w:w="1985" w:type="dxa"/>
            <w:shd w:val="clear" w:color="auto" w:fill="F2F2F2" w:themeFill="background1" w:themeFillShade="F2"/>
            <w:noWrap/>
          </w:tcPr>
          <w:p w14:paraId="7241506A" w14:textId="65BDDBFE"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4EB6E52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1 520</w:t>
            </w:r>
          </w:p>
        </w:tc>
        <w:tc>
          <w:tcPr>
            <w:tcW w:w="2409" w:type="dxa"/>
            <w:shd w:val="clear" w:color="auto" w:fill="auto"/>
            <w:noWrap/>
            <w:vAlign w:val="center"/>
          </w:tcPr>
          <w:p w14:paraId="5981B958"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356</w:t>
            </w:r>
          </w:p>
        </w:tc>
        <w:tc>
          <w:tcPr>
            <w:tcW w:w="2835" w:type="dxa"/>
            <w:shd w:val="clear" w:color="auto" w:fill="auto"/>
            <w:noWrap/>
            <w:vAlign w:val="center"/>
          </w:tcPr>
          <w:p w14:paraId="60B05D4D"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234</w:t>
            </w:r>
          </w:p>
        </w:tc>
      </w:tr>
      <w:tr w:rsidR="00255391" w:rsidRPr="004E6B5F" w14:paraId="1399D954" w14:textId="77777777" w:rsidTr="00036C24">
        <w:trPr>
          <w:trHeight w:val="312"/>
        </w:trPr>
        <w:tc>
          <w:tcPr>
            <w:tcW w:w="1985" w:type="dxa"/>
            <w:shd w:val="clear" w:color="auto" w:fill="F2F2F2" w:themeFill="background1" w:themeFillShade="F2"/>
            <w:noWrap/>
          </w:tcPr>
          <w:p w14:paraId="17F809E7" w14:textId="022DC41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21A0B02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3 011</w:t>
            </w:r>
          </w:p>
        </w:tc>
        <w:tc>
          <w:tcPr>
            <w:tcW w:w="2409" w:type="dxa"/>
            <w:shd w:val="clear" w:color="auto" w:fill="auto"/>
            <w:noWrap/>
            <w:vAlign w:val="center"/>
          </w:tcPr>
          <w:p w14:paraId="2C9345E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526</w:t>
            </w:r>
          </w:p>
        </w:tc>
        <w:tc>
          <w:tcPr>
            <w:tcW w:w="2835" w:type="dxa"/>
            <w:shd w:val="clear" w:color="auto" w:fill="auto"/>
            <w:noWrap/>
            <w:vAlign w:val="center"/>
          </w:tcPr>
          <w:p w14:paraId="28EC7D91"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175</w:t>
            </w:r>
          </w:p>
        </w:tc>
      </w:tr>
      <w:tr w:rsidR="00255391" w:rsidRPr="004E6B5F" w14:paraId="7EEFA402" w14:textId="77777777" w:rsidTr="00036C24">
        <w:trPr>
          <w:trHeight w:val="312"/>
        </w:trPr>
        <w:tc>
          <w:tcPr>
            <w:tcW w:w="1985" w:type="dxa"/>
            <w:shd w:val="clear" w:color="auto" w:fill="F2F2F2" w:themeFill="background1" w:themeFillShade="F2"/>
            <w:noWrap/>
          </w:tcPr>
          <w:p w14:paraId="61457F88" w14:textId="2D516DD6"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423A7360"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6 182</w:t>
            </w:r>
          </w:p>
        </w:tc>
        <w:tc>
          <w:tcPr>
            <w:tcW w:w="2409" w:type="dxa"/>
            <w:shd w:val="clear" w:color="auto" w:fill="auto"/>
            <w:noWrap/>
            <w:vAlign w:val="center"/>
          </w:tcPr>
          <w:p w14:paraId="5769041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851</w:t>
            </w:r>
          </w:p>
        </w:tc>
        <w:tc>
          <w:tcPr>
            <w:tcW w:w="2835" w:type="dxa"/>
            <w:shd w:val="clear" w:color="auto" w:fill="auto"/>
            <w:noWrap/>
            <w:vAlign w:val="center"/>
          </w:tcPr>
          <w:p w14:paraId="72CEB481"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138</w:t>
            </w:r>
          </w:p>
        </w:tc>
      </w:tr>
      <w:tr w:rsidR="00255391" w:rsidRPr="004E6B5F" w14:paraId="200F53FA" w14:textId="77777777" w:rsidTr="00036C24">
        <w:trPr>
          <w:trHeight w:val="312"/>
        </w:trPr>
        <w:tc>
          <w:tcPr>
            <w:tcW w:w="1985" w:type="dxa"/>
            <w:shd w:val="clear" w:color="auto" w:fill="F2F2F2" w:themeFill="background1" w:themeFillShade="F2"/>
            <w:noWrap/>
          </w:tcPr>
          <w:p w14:paraId="4A73D756" w14:textId="269C4965"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lastRenderedPageBreak/>
              <w:t>Osiedle Północ</w:t>
            </w:r>
          </w:p>
        </w:tc>
        <w:tc>
          <w:tcPr>
            <w:tcW w:w="1843" w:type="dxa"/>
            <w:shd w:val="clear" w:color="auto" w:fill="auto"/>
            <w:noWrap/>
            <w:vAlign w:val="center"/>
          </w:tcPr>
          <w:p w14:paraId="5918ECC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3 555</w:t>
            </w:r>
          </w:p>
        </w:tc>
        <w:tc>
          <w:tcPr>
            <w:tcW w:w="2409" w:type="dxa"/>
            <w:shd w:val="clear" w:color="auto" w:fill="auto"/>
            <w:noWrap/>
            <w:vAlign w:val="center"/>
          </w:tcPr>
          <w:p w14:paraId="2C3FCB9C"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745</w:t>
            </w:r>
          </w:p>
        </w:tc>
        <w:tc>
          <w:tcPr>
            <w:tcW w:w="2835" w:type="dxa"/>
            <w:shd w:val="clear" w:color="auto" w:fill="auto"/>
            <w:noWrap/>
            <w:vAlign w:val="center"/>
          </w:tcPr>
          <w:p w14:paraId="2672E030"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210</w:t>
            </w:r>
          </w:p>
        </w:tc>
      </w:tr>
      <w:tr w:rsidR="00255391" w:rsidRPr="004E6B5F" w14:paraId="5B7121D5" w14:textId="77777777" w:rsidTr="00036C24">
        <w:trPr>
          <w:trHeight w:val="312"/>
        </w:trPr>
        <w:tc>
          <w:tcPr>
            <w:tcW w:w="1985" w:type="dxa"/>
            <w:shd w:val="clear" w:color="auto" w:fill="F2F2F2" w:themeFill="background1" w:themeFillShade="F2"/>
            <w:noWrap/>
          </w:tcPr>
          <w:p w14:paraId="07155CB0" w14:textId="428AEFE4"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59918E9F"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3 859</w:t>
            </w:r>
          </w:p>
        </w:tc>
        <w:tc>
          <w:tcPr>
            <w:tcW w:w="2409" w:type="dxa"/>
            <w:shd w:val="clear" w:color="auto" w:fill="auto"/>
            <w:noWrap/>
            <w:vAlign w:val="center"/>
          </w:tcPr>
          <w:p w14:paraId="40195CED"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728</w:t>
            </w:r>
          </w:p>
        </w:tc>
        <w:tc>
          <w:tcPr>
            <w:tcW w:w="2835" w:type="dxa"/>
            <w:shd w:val="clear" w:color="auto" w:fill="auto"/>
            <w:noWrap/>
            <w:vAlign w:val="center"/>
          </w:tcPr>
          <w:p w14:paraId="280ED0E8"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color w:val="C00000"/>
                <w:sz w:val="20"/>
                <w:szCs w:val="20"/>
              </w:rPr>
              <w:t>189</w:t>
            </w:r>
          </w:p>
        </w:tc>
      </w:tr>
      <w:tr w:rsidR="00255391" w:rsidRPr="004E6B5F" w14:paraId="79918F0B" w14:textId="77777777" w:rsidTr="00036C24">
        <w:trPr>
          <w:trHeight w:val="312"/>
        </w:trPr>
        <w:tc>
          <w:tcPr>
            <w:tcW w:w="1985" w:type="dxa"/>
            <w:shd w:val="clear" w:color="auto" w:fill="F2F2F2" w:themeFill="background1" w:themeFillShade="F2"/>
            <w:noWrap/>
          </w:tcPr>
          <w:p w14:paraId="1E2BC225" w14:textId="1ABCF161"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0FC3D026"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2 088</w:t>
            </w:r>
          </w:p>
        </w:tc>
        <w:tc>
          <w:tcPr>
            <w:tcW w:w="2409" w:type="dxa"/>
            <w:shd w:val="clear" w:color="auto" w:fill="auto"/>
            <w:noWrap/>
            <w:vAlign w:val="center"/>
          </w:tcPr>
          <w:p w14:paraId="6614F8F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510</w:t>
            </w:r>
          </w:p>
        </w:tc>
        <w:tc>
          <w:tcPr>
            <w:tcW w:w="2835" w:type="dxa"/>
            <w:shd w:val="clear" w:color="auto" w:fill="auto"/>
            <w:noWrap/>
            <w:vAlign w:val="center"/>
          </w:tcPr>
          <w:p w14:paraId="4D9F767E" w14:textId="77777777" w:rsidR="00255391" w:rsidRPr="004E6B5F" w:rsidRDefault="00255391" w:rsidP="00255391">
            <w:pPr>
              <w:spacing w:after="0" w:line="240" w:lineRule="auto"/>
              <w:jc w:val="center"/>
              <w:rPr>
                <w:rFonts w:eastAsia="Times New Roman" w:cstheme="minorHAnsi"/>
                <w:bCs/>
                <w:color w:val="0075A2" w:themeColor="accent2" w:themeShade="BF"/>
                <w:sz w:val="20"/>
                <w:szCs w:val="20"/>
                <w:lang w:eastAsia="pl-PL"/>
              </w:rPr>
            </w:pPr>
            <w:r w:rsidRPr="004E6B5F">
              <w:rPr>
                <w:rFonts w:cstheme="minorHAnsi"/>
                <w:sz w:val="20"/>
                <w:szCs w:val="20"/>
              </w:rPr>
              <w:t>244</w:t>
            </w:r>
          </w:p>
        </w:tc>
      </w:tr>
      <w:tr w:rsidR="00255391" w:rsidRPr="004E6B5F" w14:paraId="23742637" w14:textId="77777777" w:rsidTr="00036C24">
        <w:trPr>
          <w:trHeight w:val="312"/>
        </w:trPr>
        <w:tc>
          <w:tcPr>
            <w:tcW w:w="1985" w:type="dxa"/>
            <w:shd w:val="clear" w:color="auto" w:fill="F2F2F2" w:themeFill="background1" w:themeFillShade="F2"/>
            <w:noWrap/>
          </w:tcPr>
          <w:p w14:paraId="18860188" w14:textId="4B7774ED"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67F56C69" w14:textId="62814514"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1 152</w:t>
            </w:r>
          </w:p>
        </w:tc>
        <w:tc>
          <w:tcPr>
            <w:tcW w:w="2409" w:type="dxa"/>
            <w:shd w:val="clear" w:color="auto" w:fill="auto"/>
            <w:noWrap/>
            <w:vAlign w:val="center"/>
          </w:tcPr>
          <w:p w14:paraId="4D4CE637" w14:textId="1443EE9A"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547</w:t>
            </w:r>
          </w:p>
        </w:tc>
        <w:tc>
          <w:tcPr>
            <w:tcW w:w="2835" w:type="dxa"/>
            <w:shd w:val="clear" w:color="auto" w:fill="auto"/>
            <w:noWrap/>
            <w:vAlign w:val="center"/>
          </w:tcPr>
          <w:p w14:paraId="1A289F4E" w14:textId="0D2557B9" w:rsidR="00255391" w:rsidRPr="004E6B5F" w:rsidRDefault="00255391" w:rsidP="00255391">
            <w:pPr>
              <w:spacing w:after="0" w:line="240" w:lineRule="auto"/>
              <w:jc w:val="center"/>
              <w:rPr>
                <w:rFonts w:cstheme="minorHAnsi"/>
                <w:sz w:val="20"/>
                <w:szCs w:val="20"/>
              </w:rPr>
            </w:pPr>
            <w:r w:rsidRPr="004E6B5F">
              <w:rPr>
                <w:rFonts w:cstheme="minorHAnsi"/>
                <w:sz w:val="20"/>
                <w:szCs w:val="20"/>
              </w:rPr>
              <w:t>475</w:t>
            </w:r>
          </w:p>
        </w:tc>
      </w:tr>
      <w:tr w:rsidR="00255391" w:rsidRPr="004E6B5F" w14:paraId="6CF26482" w14:textId="77777777" w:rsidTr="00036C24">
        <w:trPr>
          <w:trHeight w:val="312"/>
        </w:trPr>
        <w:tc>
          <w:tcPr>
            <w:tcW w:w="1985" w:type="dxa"/>
            <w:shd w:val="clear" w:color="auto" w:fill="F2F2F2" w:themeFill="background1" w:themeFillShade="F2"/>
            <w:noWrap/>
          </w:tcPr>
          <w:p w14:paraId="6A928C50" w14:textId="27FB9A7B"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131DD153" w14:textId="3B614C2D"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5 137</w:t>
            </w:r>
          </w:p>
        </w:tc>
        <w:tc>
          <w:tcPr>
            <w:tcW w:w="2409" w:type="dxa"/>
            <w:shd w:val="clear" w:color="auto" w:fill="auto"/>
            <w:noWrap/>
            <w:vAlign w:val="center"/>
          </w:tcPr>
          <w:p w14:paraId="79F42515" w14:textId="1EB437A3"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1508</w:t>
            </w:r>
          </w:p>
        </w:tc>
        <w:tc>
          <w:tcPr>
            <w:tcW w:w="2835" w:type="dxa"/>
            <w:shd w:val="clear" w:color="auto" w:fill="auto"/>
            <w:noWrap/>
            <w:vAlign w:val="center"/>
          </w:tcPr>
          <w:p w14:paraId="263F7EDB" w14:textId="02C72CA1" w:rsidR="00255391" w:rsidRPr="004E6B5F" w:rsidRDefault="00255391" w:rsidP="00255391">
            <w:pPr>
              <w:spacing w:after="0" w:line="240" w:lineRule="auto"/>
              <w:jc w:val="center"/>
              <w:rPr>
                <w:rFonts w:cstheme="minorHAnsi"/>
                <w:sz w:val="20"/>
                <w:szCs w:val="20"/>
              </w:rPr>
            </w:pPr>
            <w:r w:rsidRPr="004E6B5F">
              <w:rPr>
                <w:rFonts w:cstheme="minorHAnsi"/>
                <w:sz w:val="20"/>
                <w:szCs w:val="20"/>
              </w:rPr>
              <w:t>294</w:t>
            </w:r>
          </w:p>
        </w:tc>
      </w:tr>
      <w:tr w:rsidR="00255391" w:rsidRPr="004E6B5F" w14:paraId="3EA5EDBF" w14:textId="77777777" w:rsidTr="00036C24">
        <w:trPr>
          <w:trHeight w:val="312"/>
        </w:trPr>
        <w:tc>
          <w:tcPr>
            <w:tcW w:w="1985" w:type="dxa"/>
            <w:shd w:val="clear" w:color="auto" w:fill="F2F2F2" w:themeFill="background1" w:themeFillShade="F2"/>
            <w:noWrap/>
          </w:tcPr>
          <w:p w14:paraId="60299FF1" w14:textId="22BFD722"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37E9BFA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3 403</w:t>
            </w:r>
          </w:p>
        </w:tc>
        <w:tc>
          <w:tcPr>
            <w:tcW w:w="2409" w:type="dxa"/>
            <w:shd w:val="clear" w:color="auto" w:fill="auto"/>
            <w:noWrap/>
            <w:vAlign w:val="center"/>
          </w:tcPr>
          <w:p w14:paraId="1D6996F3" w14:textId="7777777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610</w:t>
            </w:r>
          </w:p>
        </w:tc>
        <w:tc>
          <w:tcPr>
            <w:tcW w:w="2835" w:type="dxa"/>
            <w:shd w:val="clear" w:color="auto" w:fill="auto"/>
            <w:noWrap/>
            <w:vAlign w:val="center"/>
          </w:tcPr>
          <w:p w14:paraId="76D0ADBC" w14:textId="77777777" w:rsidR="00255391" w:rsidRPr="004E6B5F" w:rsidRDefault="00255391" w:rsidP="00255391">
            <w:pPr>
              <w:spacing w:after="0" w:line="240" w:lineRule="auto"/>
              <w:jc w:val="center"/>
              <w:rPr>
                <w:rFonts w:cstheme="minorHAnsi"/>
                <w:bCs/>
                <w:color w:val="000000"/>
                <w:sz w:val="20"/>
                <w:szCs w:val="20"/>
              </w:rPr>
            </w:pPr>
            <w:r w:rsidRPr="004E6B5F">
              <w:rPr>
                <w:rFonts w:cstheme="minorHAnsi"/>
                <w:color w:val="C00000"/>
                <w:sz w:val="20"/>
                <w:szCs w:val="20"/>
              </w:rPr>
              <w:t>179</w:t>
            </w:r>
          </w:p>
        </w:tc>
      </w:tr>
      <w:tr w:rsidR="00255391" w:rsidRPr="004E6B5F" w14:paraId="4946B5AF" w14:textId="77777777" w:rsidTr="00031BDF">
        <w:trPr>
          <w:trHeight w:val="312"/>
        </w:trPr>
        <w:tc>
          <w:tcPr>
            <w:tcW w:w="1985" w:type="dxa"/>
            <w:shd w:val="clear" w:color="auto" w:fill="F2F2F2" w:themeFill="background1" w:themeFillShade="F2"/>
            <w:noWrap/>
            <w:vAlign w:val="center"/>
          </w:tcPr>
          <w:p w14:paraId="7E9E9A51"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shd w:val="clear" w:color="auto" w:fill="auto"/>
            <w:noWrap/>
            <w:vAlign w:val="center"/>
          </w:tcPr>
          <w:p w14:paraId="2592FEC7"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43 301</w:t>
            </w:r>
          </w:p>
        </w:tc>
        <w:tc>
          <w:tcPr>
            <w:tcW w:w="2409" w:type="dxa"/>
            <w:shd w:val="clear" w:color="auto" w:fill="auto"/>
            <w:noWrap/>
            <w:vAlign w:val="center"/>
          </w:tcPr>
          <w:p w14:paraId="1344DAC2"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9 103</w:t>
            </w:r>
          </w:p>
        </w:tc>
        <w:tc>
          <w:tcPr>
            <w:tcW w:w="2835" w:type="dxa"/>
            <w:shd w:val="clear" w:color="auto" w:fill="auto"/>
            <w:noWrap/>
            <w:vAlign w:val="center"/>
          </w:tcPr>
          <w:p w14:paraId="5388FC5F" w14:textId="77777777" w:rsidR="00255391" w:rsidRPr="004E6B5F" w:rsidRDefault="00255391" w:rsidP="00255391">
            <w:pPr>
              <w:keepNext/>
              <w:spacing w:after="0" w:line="240" w:lineRule="auto"/>
              <w:jc w:val="center"/>
              <w:rPr>
                <w:rFonts w:eastAsia="Times New Roman" w:cstheme="minorHAnsi"/>
                <w:bCs/>
                <w:color w:val="000000"/>
                <w:sz w:val="20"/>
                <w:szCs w:val="20"/>
                <w:lang w:eastAsia="pl-PL"/>
              </w:rPr>
            </w:pPr>
            <w:r w:rsidRPr="004E6B5F">
              <w:rPr>
                <w:rFonts w:cstheme="minorHAnsi"/>
                <w:bCs/>
                <w:sz w:val="20"/>
                <w:szCs w:val="20"/>
              </w:rPr>
              <w:t>210</w:t>
            </w:r>
          </w:p>
        </w:tc>
      </w:tr>
    </w:tbl>
    <w:p w14:paraId="1F4F9A30"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74AA1D5F" w14:textId="753B221F" w:rsidR="00984315" w:rsidRPr="00624324" w:rsidRDefault="00984315" w:rsidP="00984315">
      <w:pPr>
        <w:pStyle w:val="Legenda"/>
        <w:keepNext/>
        <w:spacing w:after="0"/>
        <w:rPr>
          <w:rFonts w:asciiTheme="minorHAnsi" w:hAnsiTheme="minorHAnsi" w:cstheme="minorHAnsi"/>
        </w:rPr>
      </w:pPr>
      <w:bookmarkStart w:id="46" w:name="_Toc158636771"/>
      <w:r w:rsidRPr="00624324">
        <w:rPr>
          <w:rFonts w:asciiTheme="minorHAnsi" w:hAnsiTheme="minorHAnsi" w:cstheme="minorHAnsi"/>
        </w:rPr>
        <w:t xml:space="preserve">Grafika </w:t>
      </w:r>
      <w:r w:rsidRPr="00624324">
        <w:rPr>
          <w:rFonts w:asciiTheme="minorHAnsi" w:hAnsiTheme="minorHAnsi" w:cstheme="minorHAnsi"/>
        </w:rPr>
        <w:fldChar w:fldCharType="begin"/>
      </w:r>
      <w:r w:rsidRPr="00624324">
        <w:rPr>
          <w:rFonts w:asciiTheme="minorHAnsi" w:hAnsiTheme="minorHAnsi" w:cstheme="minorHAnsi"/>
        </w:rPr>
        <w:instrText xml:space="preserve"> SEQ Grafika \* ARABIC </w:instrText>
      </w:r>
      <w:r w:rsidRPr="00624324">
        <w:rPr>
          <w:rFonts w:asciiTheme="minorHAnsi" w:hAnsiTheme="minorHAnsi" w:cstheme="minorHAnsi"/>
        </w:rPr>
        <w:fldChar w:fldCharType="separate"/>
      </w:r>
      <w:r w:rsidR="00BF63C4">
        <w:rPr>
          <w:rFonts w:asciiTheme="minorHAnsi" w:hAnsiTheme="minorHAnsi" w:cstheme="minorHAnsi"/>
          <w:noProof/>
        </w:rPr>
        <w:t>12</w:t>
      </w:r>
      <w:r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Czytelnicy bibliotek na 1 000 mieszkańców</w:t>
      </w:r>
      <w:bookmarkEnd w:id="46"/>
    </w:p>
    <w:p w14:paraId="3D35C830" w14:textId="77777777" w:rsidR="00984315" w:rsidRPr="00624324" w:rsidRDefault="00984315" w:rsidP="00984315">
      <w:pPr>
        <w:keepNext/>
        <w:spacing w:after="0"/>
        <w:rPr>
          <w:rFonts w:cstheme="minorHAnsi"/>
        </w:rPr>
      </w:pPr>
      <w:r w:rsidRPr="00624324">
        <w:rPr>
          <w:rFonts w:cstheme="minorHAnsi"/>
          <w:noProof/>
          <w:lang w:eastAsia="pl-PL"/>
        </w:rPr>
        <w:drawing>
          <wp:inline distT="0" distB="0" distL="0" distR="0" wp14:anchorId="7BDF6DCC" wp14:editId="45841775">
            <wp:extent cx="5762625" cy="3667125"/>
            <wp:effectExtent l="0" t="0" r="9525" b="9525"/>
            <wp:docPr id="1039477960" name="Obraz 17"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77960" name="Obraz 17" descr="Obraz zawierający tekst, mapa, Czcionka, atlas&#10;&#10;Opis wygenerowany automatyczni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3667125"/>
                    </a:xfrm>
                    <a:prstGeom prst="rect">
                      <a:avLst/>
                    </a:prstGeom>
                    <a:noFill/>
                    <a:ln>
                      <a:noFill/>
                    </a:ln>
                  </pic:spPr>
                </pic:pic>
              </a:graphicData>
            </a:graphic>
          </wp:inline>
        </w:drawing>
      </w:r>
    </w:p>
    <w:p w14:paraId="534DAAE2" w14:textId="77777777" w:rsidR="00984315" w:rsidRPr="00624324" w:rsidRDefault="00984315" w:rsidP="00984315">
      <w:pPr>
        <w:pStyle w:val="Legenda"/>
        <w:rPr>
          <w:rFonts w:asciiTheme="minorHAnsi" w:hAnsiTheme="minorHAnsi" w:cstheme="minorHAnsi"/>
        </w:rPr>
      </w:pPr>
      <w:r w:rsidRPr="00624324">
        <w:rPr>
          <w:rFonts w:asciiTheme="minorHAnsi" w:hAnsiTheme="minorHAnsi" w:cstheme="minorHAnsi"/>
        </w:rPr>
        <w:t>Źródło: opracowanie własne.</w:t>
      </w:r>
    </w:p>
    <w:p w14:paraId="68DBA206" w14:textId="2AED20FD" w:rsidR="00D72204" w:rsidRPr="00624324" w:rsidRDefault="00491A16" w:rsidP="00491A16">
      <w:pPr>
        <w:pStyle w:val="Nagwek2"/>
        <w:rPr>
          <w:rFonts w:asciiTheme="minorHAnsi" w:hAnsiTheme="minorHAnsi" w:cstheme="minorHAnsi"/>
        </w:rPr>
      </w:pPr>
      <w:bookmarkStart w:id="47" w:name="_Toc158371033"/>
      <w:r w:rsidRPr="00624324">
        <w:rPr>
          <w:rFonts w:asciiTheme="minorHAnsi" w:hAnsiTheme="minorHAnsi" w:cstheme="minorHAnsi"/>
        </w:rPr>
        <w:t xml:space="preserve">3.3 </w:t>
      </w:r>
      <w:r w:rsidR="00D72204" w:rsidRPr="00624324">
        <w:rPr>
          <w:rFonts w:asciiTheme="minorHAnsi" w:hAnsiTheme="minorHAnsi" w:cstheme="minorHAnsi"/>
        </w:rPr>
        <w:t>Sfera gospodarcza</w:t>
      </w:r>
      <w:bookmarkEnd w:id="47"/>
    </w:p>
    <w:p w14:paraId="5758DEFF" w14:textId="2B66CFF2" w:rsidR="007C52CB" w:rsidRPr="00624324" w:rsidRDefault="003859E2" w:rsidP="00F77672">
      <w:pPr>
        <w:spacing w:line="360" w:lineRule="auto"/>
        <w:jc w:val="both"/>
        <w:rPr>
          <w:rFonts w:cstheme="minorHAnsi"/>
        </w:rPr>
      </w:pPr>
      <w:r>
        <w:rPr>
          <w:rFonts w:cstheme="minorHAnsi"/>
          <w:noProof/>
          <w:lang w:eastAsia="pl-PL"/>
        </w:rPr>
        <w:drawing>
          <wp:anchor distT="0" distB="0" distL="114300" distR="114300" simplePos="0" relativeHeight="251685888" behindDoc="0" locked="0" layoutInCell="1" allowOverlap="1" wp14:anchorId="3B8B6BAE" wp14:editId="2F8DEFBF">
            <wp:simplePos x="0" y="0"/>
            <wp:positionH relativeFrom="column">
              <wp:posOffset>-2328</wp:posOffset>
            </wp:positionH>
            <wp:positionV relativeFrom="paragraph">
              <wp:posOffset>212</wp:posOffset>
            </wp:positionV>
            <wp:extent cx="720000" cy="695404"/>
            <wp:effectExtent l="0" t="0" r="4445"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os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7C52CB" w:rsidRPr="00624324">
        <w:rPr>
          <w:rFonts w:cstheme="minorHAnsi"/>
        </w:rPr>
        <w:t xml:space="preserve">W ramach sfery gospodarczej dokonano analizy wskaźników ekonomicznych związanych z działalnością gospodarczą w </w:t>
      </w:r>
      <w:r w:rsidR="001C49B6">
        <w:rPr>
          <w:rFonts w:cstheme="minorHAnsi"/>
        </w:rPr>
        <w:t>G</w:t>
      </w:r>
      <w:r w:rsidR="007C52CB" w:rsidRPr="00624324">
        <w:rPr>
          <w:rFonts w:cstheme="minorHAnsi"/>
        </w:rPr>
        <w:t>minie Czechowice-Dziedzice, co pozwoliło ocenić poziom aktywności gospodarczej wśród mieszkańców i rozwoju przedsiębiorczości. Wysoki poziom aktywności gospodarczej może oznaczać korzystne warunki dla inwestycji, tworzenia nowych miejsc pracy i rozwoju gospodarczego. Natomiast niski poziom aktywności może wskazywać na ograniczenia w rozwoju sektora prywatnego, brak wystarczającej przedsiębiorczości wśród mieszkańców oraz brak odpowiednich możliwości ekonomicznych.</w:t>
      </w:r>
    </w:p>
    <w:p w14:paraId="521E0DC0" w14:textId="4AEDE3A7" w:rsidR="007C52CB" w:rsidRPr="00624324" w:rsidRDefault="007C52CB" w:rsidP="00F77672">
      <w:pPr>
        <w:spacing w:line="360" w:lineRule="auto"/>
        <w:jc w:val="both"/>
        <w:rPr>
          <w:rFonts w:cstheme="minorHAnsi"/>
        </w:rPr>
      </w:pPr>
      <w:r w:rsidRPr="00624324">
        <w:rPr>
          <w:rFonts w:cstheme="minorHAnsi"/>
        </w:rPr>
        <w:t xml:space="preserve">Łączna liczba zarejestrowanych w gminie podmiotów gospodarczych wynosiła w 2022 r. 2 894. Wskaźnik ich liczby w przeliczeniu na 1000 mieszkańców wyniósł dla całej gminy 66,8. Wartość </w:t>
      </w:r>
      <w:r w:rsidRPr="00624324">
        <w:rPr>
          <w:rFonts w:cstheme="minorHAnsi"/>
        </w:rPr>
        <w:lastRenderedPageBreak/>
        <w:t>wskaźnik</w:t>
      </w:r>
      <w:r w:rsidR="001C49B6">
        <w:rPr>
          <w:rFonts w:cstheme="minorHAnsi"/>
        </w:rPr>
        <w:t>a</w:t>
      </w:r>
      <w:r w:rsidRPr="00624324">
        <w:rPr>
          <w:rFonts w:cstheme="minorHAnsi"/>
        </w:rPr>
        <w:t xml:space="preserve"> poniżej średniej gminy odnotowano w 8 obszar</w:t>
      </w:r>
      <w:r w:rsidR="001C49B6">
        <w:rPr>
          <w:rFonts w:cstheme="minorHAnsi"/>
        </w:rPr>
        <w:t>ach</w:t>
      </w:r>
      <w:r w:rsidRPr="00624324">
        <w:rPr>
          <w:rFonts w:cstheme="minorHAnsi"/>
        </w:rPr>
        <w:t xml:space="preserve"> porównawczych. Sytuacja szczególnie niekorzystna (najniższe wartości wskaźnika) dotyczy obszarów Bronów</w:t>
      </w:r>
      <w:r w:rsidR="001C49B6">
        <w:rPr>
          <w:rFonts w:cstheme="minorHAnsi"/>
        </w:rPr>
        <w:t xml:space="preserve"> </w:t>
      </w:r>
      <w:r w:rsidRPr="00624324">
        <w:rPr>
          <w:rFonts w:cstheme="minorHAnsi"/>
        </w:rPr>
        <w:t>(45,1) i Renardowice (46,6).</w:t>
      </w:r>
    </w:p>
    <w:p w14:paraId="455E4561" w14:textId="31A14E86" w:rsidR="00491A16" w:rsidRPr="00624324" w:rsidRDefault="00491A16" w:rsidP="00491A16">
      <w:pPr>
        <w:pStyle w:val="nad"/>
        <w:rPr>
          <w:rFonts w:asciiTheme="minorHAnsi" w:hAnsiTheme="minorHAnsi" w:cstheme="minorHAnsi"/>
        </w:rPr>
      </w:pPr>
      <w:bookmarkStart w:id="48" w:name="_Toc144401802"/>
      <w:bookmarkStart w:id="49" w:name="_Toc158630142"/>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14</w:t>
      </w:r>
      <w:r w:rsidR="00365EF2"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Liczba podmiotów gospodarczych na 1000 mieszkańców</w:t>
      </w:r>
      <w:bookmarkEnd w:id="48"/>
      <w:bookmarkEnd w:id="49"/>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C80F19" w:rsidRPr="004E6B5F" w14:paraId="200D596E" w14:textId="77777777" w:rsidTr="00031BDF">
        <w:trPr>
          <w:trHeight w:val="690"/>
        </w:trPr>
        <w:tc>
          <w:tcPr>
            <w:tcW w:w="1985" w:type="dxa"/>
            <w:shd w:val="clear" w:color="auto" w:fill="F2F2F2" w:themeFill="background1" w:themeFillShade="F2"/>
            <w:noWrap/>
            <w:vAlign w:val="center"/>
            <w:hideMark/>
          </w:tcPr>
          <w:p w14:paraId="11C598B4" w14:textId="77777777" w:rsidR="00C80F19" w:rsidRPr="004E6B5F" w:rsidRDefault="00C80F19" w:rsidP="007C52CB">
            <w:pPr>
              <w:spacing w:after="0" w:line="240" w:lineRule="auto"/>
              <w:jc w:val="center"/>
              <w:rPr>
                <w:rFonts w:eastAsia="Times New Roman" w:cstheme="minorHAnsi"/>
                <w:sz w:val="20"/>
                <w:szCs w:val="20"/>
                <w:lang w:eastAsia="pl-PL"/>
              </w:rPr>
            </w:pPr>
            <w:bookmarkStart w:id="50" w:name="_Hlk158222385"/>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647FECCF" w14:textId="7E9986D2" w:rsidR="00C80F19" w:rsidRPr="004E6B5F" w:rsidRDefault="00C80F19" w:rsidP="007C52CB">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Liczba mieszkańców</w:t>
            </w:r>
          </w:p>
        </w:tc>
        <w:tc>
          <w:tcPr>
            <w:tcW w:w="2409" w:type="dxa"/>
            <w:shd w:val="clear" w:color="auto" w:fill="F2F2F2" w:themeFill="background1" w:themeFillShade="F2"/>
            <w:vAlign w:val="center"/>
          </w:tcPr>
          <w:p w14:paraId="1AAC9C9D" w14:textId="392B80BD" w:rsidR="00C80F19" w:rsidRPr="004E6B5F" w:rsidRDefault="00C80F19" w:rsidP="007C52CB">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Liczba zarejestrowanych podmiotów gospodarczych</w:t>
            </w:r>
          </w:p>
        </w:tc>
        <w:tc>
          <w:tcPr>
            <w:tcW w:w="2835" w:type="dxa"/>
            <w:shd w:val="clear" w:color="auto" w:fill="F2F2F2" w:themeFill="background1" w:themeFillShade="F2"/>
            <w:vAlign w:val="center"/>
          </w:tcPr>
          <w:p w14:paraId="6B00FD96" w14:textId="6557FC8D" w:rsidR="00C80F19" w:rsidRPr="004E6B5F" w:rsidRDefault="00C80F19" w:rsidP="007C52CB">
            <w:pPr>
              <w:spacing w:after="0" w:line="240" w:lineRule="auto"/>
              <w:jc w:val="center"/>
              <w:rPr>
                <w:rFonts w:eastAsia="Times New Roman" w:cstheme="minorHAnsi"/>
                <w:bCs/>
                <w:sz w:val="20"/>
                <w:szCs w:val="20"/>
                <w:lang w:eastAsia="pl-PL"/>
              </w:rPr>
            </w:pPr>
            <w:r w:rsidRPr="004E6B5F">
              <w:rPr>
                <w:rFonts w:eastAsia="Times New Roman" w:cstheme="minorHAnsi"/>
                <w:bCs/>
                <w:sz w:val="20"/>
                <w:szCs w:val="20"/>
                <w:lang w:eastAsia="pl-PL"/>
              </w:rPr>
              <w:t>Liczba podmiotów gospodarczych na 1000 mieszkańców</w:t>
            </w:r>
          </w:p>
        </w:tc>
      </w:tr>
      <w:tr w:rsidR="00255391" w:rsidRPr="004E6B5F" w14:paraId="227BD95A" w14:textId="77777777" w:rsidTr="00F8523D">
        <w:trPr>
          <w:trHeight w:val="345"/>
        </w:trPr>
        <w:tc>
          <w:tcPr>
            <w:tcW w:w="1985" w:type="dxa"/>
            <w:shd w:val="clear" w:color="auto" w:fill="F2F2F2" w:themeFill="background1" w:themeFillShade="F2"/>
            <w:noWrap/>
          </w:tcPr>
          <w:p w14:paraId="3B2CA734" w14:textId="5158676A"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3B17525A" w14:textId="1B6C7959"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4 931</w:t>
            </w:r>
          </w:p>
        </w:tc>
        <w:tc>
          <w:tcPr>
            <w:tcW w:w="2409" w:type="dxa"/>
            <w:shd w:val="clear" w:color="auto" w:fill="auto"/>
            <w:noWrap/>
            <w:vAlign w:val="center"/>
          </w:tcPr>
          <w:p w14:paraId="08BF2615" w14:textId="36B62E84"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269</w:t>
            </w:r>
          </w:p>
        </w:tc>
        <w:tc>
          <w:tcPr>
            <w:tcW w:w="2835" w:type="dxa"/>
            <w:shd w:val="clear" w:color="auto" w:fill="auto"/>
            <w:noWrap/>
            <w:vAlign w:val="center"/>
          </w:tcPr>
          <w:p w14:paraId="2824AFDF" w14:textId="154AB427"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54,6</w:t>
            </w:r>
          </w:p>
        </w:tc>
      </w:tr>
      <w:tr w:rsidR="00255391" w:rsidRPr="004E6B5F" w14:paraId="2F53B451" w14:textId="77777777" w:rsidTr="00F8523D">
        <w:trPr>
          <w:trHeight w:val="345"/>
        </w:trPr>
        <w:tc>
          <w:tcPr>
            <w:tcW w:w="1985" w:type="dxa"/>
            <w:shd w:val="clear" w:color="auto" w:fill="F2F2F2" w:themeFill="background1" w:themeFillShade="F2"/>
            <w:noWrap/>
          </w:tcPr>
          <w:p w14:paraId="232D3FC7" w14:textId="379248B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19F46A92" w14:textId="62355964"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5 245</w:t>
            </w:r>
          </w:p>
        </w:tc>
        <w:tc>
          <w:tcPr>
            <w:tcW w:w="2409" w:type="dxa"/>
            <w:shd w:val="clear" w:color="auto" w:fill="auto"/>
            <w:noWrap/>
            <w:vAlign w:val="center"/>
          </w:tcPr>
          <w:p w14:paraId="50A91C22" w14:textId="7D634D14"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536</w:t>
            </w:r>
          </w:p>
        </w:tc>
        <w:tc>
          <w:tcPr>
            <w:tcW w:w="2835" w:type="dxa"/>
            <w:shd w:val="clear" w:color="auto" w:fill="auto"/>
            <w:noWrap/>
            <w:vAlign w:val="center"/>
          </w:tcPr>
          <w:p w14:paraId="02A92DEE" w14:textId="07BB0CC6"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102,2</w:t>
            </w:r>
          </w:p>
        </w:tc>
      </w:tr>
      <w:tr w:rsidR="00255391" w:rsidRPr="004E6B5F" w14:paraId="7DDD99B6" w14:textId="77777777" w:rsidTr="00F8523D">
        <w:trPr>
          <w:trHeight w:val="345"/>
        </w:trPr>
        <w:tc>
          <w:tcPr>
            <w:tcW w:w="1985" w:type="dxa"/>
            <w:shd w:val="clear" w:color="auto" w:fill="F2F2F2" w:themeFill="background1" w:themeFillShade="F2"/>
            <w:noWrap/>
          </w:tcPr>
          <w:p w14:paraId="39394B64" w14:textId="4B54FAA5"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660DFC24" w14:textId="5FF1C65C"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3 218</w:t>
            </w:r>
          </w:p>
        </w:tc>
        <w:tc>
          <w:tcPr>
            <w:tcW w:w="2409" w:type="dxa"/>
            <w:shd w:val="clear" w:color="auto" w:fill="auto"/>
            <w:noWrap/>
            <w:vAlign w:val="center"/>
          </w:tcPr>
          <w:p w14:paraId="418ECF7D" w14:textId="77209BB0"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218</w:t>
            </w:r>
          </w:p>
        </w:tc>
        <w:tc>
          <w:tcPr>
            <w:tcW w:w="2835" w:type="dxa"/>
            <w:shd w:val="clear" w:color="auto" w:fill="auto"/>
            <w:noWrap/>
            <w:vAlign w:val="center"/>
          </w:tcPr>
          <w:p w14:paraId="1EBAC328" w14:textId="1038AECC"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67,7</w:t>
            </w:r>
          </w:p>
        </w:tc>
      </w:tr>
      <w:tr w:rsidR="00255391" w:rsidRPr="004E6B5F" w14:paraId="49CDDC32" w14:textId="77777777" w:rsidTr="00F8523D">
        <w:trPr>
          <w:trHeight w:val="345"/>
        </w:trPr>
        <w:tc>
          <w:tcPr>
            <w:tcW w:w="1985" w:type="dxa"/>
            <w:shd w:val="clear" w:color="auto" w:fill="F2F2F2" w:themeFill="background1" w:themeFillShade="F2"/>
            <w:noWrap/>
          </w:tcPr>
          <w:p w14:paraId="395EE68F" w14:textId="71B74BCE"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08BFD724" w14:textId="4E158F65"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1 520</w:t>
            </w:r>
          </w:p>
        </w:tc>
        <w:tc>
          <w:tcPr>
            <w:tcW w:w="2409" w:type="dxa"/>
            <w:shd w:val="clear" w:color="auto" w:fill="auto"/>
            <w:noWrap/>
            <w:vAlign w:val="center"/>
          </w:tcPr>
          <w:p w14:paraId="42AD35BA" w14:textId="076D57FC"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118</w:t>
            </w:r>
          </w:p>
        </w:tc>
        <w:tc>
          <w:tcPr>
            <w:tcW w:w="2835" w:type="dxa"/>
            <w:shd w:val="clear" w:color="auto" w:fill="auto"/>
            <w:noWrap/>
            <w:vAlign w:val="center"/>
          </w:tcPr>
          <w:p w14:paraId="09F2FC83" w14:textId="72BC4F5B"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77,6</w:t>
            </w:r>
          </w:p>
        </w:tc>
      </w:tr>
      <w:tr w:rsidR="00255391" w:rsidRPr="004E6B5F" w14:paraId="4AD4D0D3" w14:textId="77777777" w:rsidTr="00F8523D">
        <w:trPr>
          <w:trHeight w:val="345"/>
        </w:trPr>
        <w:tc>
          <w:tcPr>
            <w:tcW w:w="1985" w:type="dxa"/>
            <w:shd w:val="clear" w:color="auto" w:fill="F2F2F2" w:themeFill="background1" w:themeFillShade="F2"/>
            <w:noWrap/>
          </w:tcPr>
          <w:p w14:paraId="79854340" w14:textId="0CE2BD13"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0871ED55" w14:textId="72FE12B6"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3 011</w:t>
            </w:r>
          </w:p>
        </w:tc>
        <w:tc>
          <w:tcPr>
            <w:tcW w:w="2409" w:type="dxa"/>
            <w:shd w:val="clear" w:color="auto" w:fill="auto"/>
            <w:noWrap/>
            <w:vAlign w:val="center"/>
          </w:tcPr>
          <w:p w14:paraId="15AA8BC1" w14:textId="3B0D6C55"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192</w:t>
            </w:r>
          </w:p>
        </w:tc>
        <w:tc>
          <w:tcPr>
            <w:tcW w:w="2835" w:type="dxa"/>
            <w:shd w:val="clear" w:color="auto" w:fill="auto"/>
            <w:noWrap/>
            <w:vAlign w:val="center"/>
          </w:tcPr>
          <w:p w14:paraId="4AC03597" w14:textId="1748EDB0"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63,8</w:t>
            </w:r>
          </w:p>
        </w:tc>
      </w:tr>
      <w:tr w:rsidR="00255391" w:rsidRPr="004E6B5F" w14:paraId="5A4E4893" w14:textId="77777777" w:rsidTr="00F8523D">
        <w:trPr>
          <w:trHeight w:val="345"/>
        </w:trPr>
        <w:tc>
          <w:tcPr>
            <w:tcW w:w="1985" w:type="dxa"/>
            <w:shd w:val="clear" w:color="auto" w:fill="F2F2F2" w:themeFill="background1" w:themeFillShade="F2"/>
            <w:noWrap/>
          </w:tcPr>
          <w:p w14:paraId="436FA82F" w14:textId="448042C4"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2D93FD53" w14:textId="6B1BF9F1"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6 182</w:t>
            </w:r>
          </w:p>
        </w:tc>
        <w:tc>
          <w:tcPr>
            <w:tcW w:w="2409" w:type="dxa"/>
            <w:shd w:val="clear" w:color="auto" w:fill="auto"/>
            <w:noWrap/>
            <w:vAlign w:val="center"/>
          </w:tcPr>
          <w:p w14:paraId="216A225C" w14:textId="4D90A27B"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478</w:t>
            </w:r>
          </w:p>
        </w:tc>
        <w:tc>
          <w:tcPr>
            <w:tcW w:w="2835" w:type="dxa"/>
            <w:shd w:val="clear" w:color="auto" w:fill="auto"/>
            <w:noWrap/>
            <w:vAlign w:val="center"/>
          </w:tcPr>
          <w:p w14:paraId="7FB4E8A7" w14:textId="29B2B9AF"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77,3</w:t>
            </w:r>
          </w:p>
        </w:tc>
      </w:tr>
      <w:tr w:rsidR="00255391" w:rsidRPr="004E6B5F" w14:paraId="796BA0AE" w14:textId="77777777" w:rsidTr="00F8523D">
        <w:trPr>
          <w:trHeight w:val="345"/>
        </w:trPr>
        <w:tc>
          <w:tcPr>
            <w:tcW w:w="1985" w:type="dxa"/>
            <w:shd w:val="clear" w:color="auto" w:fill="F2F2F2" w:themeFill="background1" w:themeFillShade="F2"/>
            <w:noWrap/>
          </w:tcPr>
          <w:p w14:paraId="08431DA0" w14:textId="7377539E"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11D43E06" w14:textId="7B4844D7"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3 555</w:t>
            </w:r>
          </w:p>
        </w:tc>
        <w:tc>
          <w:tcPr>
            <w:tcW w:w="2409" w:type="dxa"/>
            <w:shd w:val="clear" w:color="auto" w:fill="auto"/>
            <w:noWrap/>
            <w:vAlign w:val="center"/>
          </w:tcPr>
          <w:p w14:paraId="165C16D1" w14:textId="13D8783D"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221</w:t>
            </w:r>
          </w:p>
        </w:tc>
        <w:tc>
          <w:tcPr>
            <w:tcW w:w="2835" w:type="dxa"/>
            <w:shd w:val="clear" w:color="auto" w:fill="auto"/>
            <w:noWrap/>
            <w:vAlign w:val="center"/>
          </w:tcPr>
          <w:p w14:paraId="65E410F6" w14:textId="1E642831"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62,2</w:t>
            </w:r>
          </w:p>
        </w:tc>
      </w:tr>
      <w:tr w:rsidR="00255391" w:rsidRPr="004E6B5F" w14:paraId="46A84968" w14:textId="77777777" w:rsidTr="00F8523D">
        <w:trPr>
          <w:trHeight w:val="345"/>
        </w:trPr>
        <w:tc>
          <w:tcPr>
            <w:tcW w:w="1985" w:type="dxa"/>
            <w:shd w:val="clear" w:color="auto" w:fill="F2F2F2" w:themeFill="background1" w:themeFillShade="F2"/>
            <w:noWrap/>
          </w:tcPr>
          <w:p w14:paraId="310021F5" w14:textId="139B120B"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6D237976" w14:textId="10CB20DD"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3 859</w:t>
            </w:r>
          </w:p>
        </w:tc>
        <w:tc>
          <w:tcPr>
            <w:tcW w:w="2409" w:type="dxa"/>
            <w:shd w:val="clear" w:color="auto" w:fill="auto"/>
            <w:noWrap/>
            <w:vAlign w:val="center"/>
          </w:tcPr>
          <w:p w14:paraId="04F78C52" w14:textId="519FED18"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180</w:t>
            </w:r>
          </w:p>
        </w:tc>
        <w:tc>
          <w:tcPr>
            <w:tcW w:w="2835" w:type="dxa"/>
            <w:shd w:val="clear" w:color="auto" w:fill="auto"/>
            <w:noWrap/>
            <w:vAlign w:val="center"/>
          </w:tcPr>
          <w:p w14:paraId="27CEE15C" w14:textId="5B278EEA"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46,6</w:t>
            </w:r>
          </w:p>
        </w:tc>
      </w:tr>
      <w:tr w:rsidR="00255391" w:rsidRPr="004E6B5F" w14:paraId="1CA29092" w14:textId="77777777" w:rsidTr="00F8523D">
        <w:trPr>
          <w:trHeight w:val="345"/>
        </w:trPr>
        <w:tc>
          <w:tcPr>
            <w:tcW w:w="1985" w:type="dxa"/>
            <w:shd w:val="clear" w:color="auto" w:fill="F2F2F2" w:themeFill="background1" w:themeFillShade="F2"/>
            <w:noWrap/>
          </w:tcPr>
          <w:p w14:paraId="41150375" w14:textId="63875D3C"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5E326FD3" w14:textId="533833D8"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2 088</w:t>
            </w:r>
          </w:p>
        </w:tc>
        <w:tc>
          <w:tcPr>
            <w:tcW w:w="2409" w:type="dxa"/>
            <w:shd w:val="clear" w:color="auto" w:fill="auto"/>
            <w:noWrap/>
            <w:vAlign w:val="center"/>
          </w:tcPr>
          <w:p w14:paraId="4FF8E710" w14:textId="13C23E2F"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132</w:t>
            </w:r>
          </w:p>
        </w:tc>
        <w:tc>
          <w:tcPr>
            <w:tcW w:w="2835" w:type="dxa"/>
            <w:shd w:val="clear" w:color="auto" w:fill="auto"/>
            <w:noWrap/>
            <w:vAlign w:val="center"/>
          </w:tcPr>
          <w:p w14:paraId="1AC542DB" w14:textId="0CF8A4D4"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63,2</w:t>
            </w:r>
          </w:p>
        </w:tc>
      </w:tr>
      <w:tr w:rsidR="00255391" w:rsidRPr="004E6B5F" w14:paraId="2CB4013E" w14:textId="77777777" w:rsidTr="00F8523D">
        <w:trPr>
          <w:trHeight w:val="345"/>
        </w:trPr>
        <w:tc>
          <w:tcPr>
            <w:tcW w:w="1985" w:type="dxa"/>
            <w:shd w:val="clear" w:color="auto" w:fill="F2F2F2" w:themeFill="background1" w:themeFillShade="F2"/>
            <w:noWrap/>
          </w:tcPr>
          <w:p w14:paraId="314DDA71" w14:textId="29902C23"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12C1FA98" w14:textId="2B24B2C7"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1 152</w:t>
            </w:r>
          </w:p>
        </w:tc>
        <w:tc>
          <w:tcPr>
            <w:tcW w:w="2409" w:type="dxa"/>
            <w:shd w:val="clear" w:color="auto" w:fill="auto"/>
            <w:noWrap/>
            <w:vAlign w:val="center"/>
          </w:tcPr>
          <w:p w14:paraId="36B74F05" w14:textId="39EB3F0E"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52</w:t>
            </w:r>
          </w:p>
        </w:tc>
        <w:tc>
          <w:tcPr>
            <w:tcW w:w="2835" w:type="dxa"/>
            <w:shd w:val="clear" w:color="auto" w:fill="auto"/>
            <w:noWrap/>
            <w:vAlign w:val="center"/>
          </w:tcPr>
          <w:p w14:paraId="315F3654" w14:textId="10DECFDC"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45,1</w:t>
            </w:r>
          </w:p>
        </w:tc>
      </w:tr>
      <w:tr w:rsidR="00255391" w:rsidRPr="004E6B5F" w14:paraId="54DDDAD1" w14:textId="77777777" w:rsidTr="00F8523D">
        <w:trPr>
          <w:trHeight w:val="345"/>
        </w:trPr>
        <w:tc>
          <w:tcPr>
            <w:tcW w:w="1985" w:type="dxa"/>
            <w:shd w:val="clear" w:color="auto" w:fill="F2F2F2" w:themeFill="background1" w:themeFillShade="F2"/>
            <w:noWrap/>
          </w:tcPr>
          <w:p w14:paraId="598D367E" w14:textId="03922430" w:rsidR="00255391" w:rsidRPr="004E6B5F" w:rsidRDefault="00255391" w:rsidP="00255391">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19706DFF" w14:textId="0C5763A8"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5 137</w:t>
            </w:r>
          </w:p>
        </w:tc>
        <w:tc>
          <w:tcPr>
            <w:tcW w:w="2409" w:type="dxa"/>
            <w:shd w:val="clear" w:color="auto" w:fill="auto"/>
            <w:noWrap/>
            <w:vAlign w:val="center"/>
          </w:tcPr>
          <w:p w14:paraId="09388A89" w14:textId="0F96CC7F"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267</w:t>
            </w:r>
          </w:p>
        </w:tc>
        <w:tc>
          <w:tcPr>
            <w:tcW w:w="2835" w:type="dxa"/>
            <w:shd w:val="clear" w:color="auto" w:fill="auto"/>
            <w:noWrap/>
            <w:vAlign w:val="center"/>
          </w:tcPr>
          <w:p w14:paraId="59275467" w14:textId="272FDAE9"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52,0</w:t>
            </w:r>
          </w:p>
        </w:tc>
      </w:tr>
      <w:tr w:rsidR="00255391" w:rsidRPr="004E6B5F" w14:paraId="03AD5486" w14:textId="77777777" w:rsidTr="00F8523D">
        <w:trPr>
          <w:trHeight w:val="345"/>
        </w:trPr>
        <w:tc>
          <w:tcPr>
            <w:tcW w:w="1985" w:type="dxa"/>
            <w:shd w:val="clear" w:color="auto" w:fill="F2F2F2" w:themeFill="background1" w:themeFillShade="F2"/>
            <w:noWrap/>
          </w:tcPr>
          <w:p w14:paraId="2390EFAE" w14:textId="756E4557" w:rsidR="00255391" w:rsidRPr="004E6B5F" w:rsidRDefault="00255391" w:rsidP="00255391">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0A47BA5C" w14:textId="31F0BD99"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3 403</w:t>
            </w:r>
          </w:p>
        </w:tc>
        <w:tc>
          <w:tcPr>
            <w:tcW w:w="2409" w:type="dxa"/>
            <w:shd w:val="clear" w:color="auto" w:fill="auto"/>
            <w:noWrap/>
            <w:vAlign w:val="center"/>
          </w:tcPr>
          <w:p w14:paraId="7CC50E38" w14:textId="3C25260B" w:rsidR="00255391" w:rsidRPr="004E6B5F" w:rsidRDefault="00255391" w:rsidP="00255391">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231</w:t>
            </w:r>
          </w:p>
        </w:tc>
        <w:tc>
          <w:tcPr>
            <w:tcW w:w="2835" w:type="dxa"/>
            <w:shd w:val="clear" w:color="auto" w:fill="auto"/>
            <w:noWrap/>
            <w:vAlign w:val="center"/>
          </w:tcPr>
          <w:p w14:paraId="2EBF8064" w14:textId="1655DE7C" w:rsidR="00255391" w:rsidRPr="004E6B5F" w:rsidRDefault="00255391" w:rsidP="00255391">
            <w:pPr>
              <w:spacing w:after="0" w:line="240" w:lineRule="auto"/>
              <w:jc w:val="center"/>
              <w:rPr>
                <w:rFonts w:eastAsia="Times New Roman" w:cstheme="minorHAnsi"/>
                <w:color w:val="C00000"/>
                <w:sz w:val="20"/>
                <w:szCs w:val="20"/>
                <w:lang w:eastAsia="pl-PL"/>
              </w:rPr>
            </w:pPr>
            <w:r w:rsidRPr="004E6B5F">
              <w:rPr>
                <w:rFonts w:eastAsia="Times New Roman" w:cstheme="minorHAnsi"/>
                <w:color w:val="C00000"/>
                <w:sz w:val="20"/>
                <w:szCs w:val="20"/>
                <w:lang w:eastAsia="pl-PL"/>
              </w:rPr>
              <w:t>67,9</w:t>
            </w:r>
          </w:p>
        </w:tc>
      </w:tr>
      <w:tr w:rsidR="00255391" w:rsidRPr="004E6B5F" w14:paraId="538C8EDF" w14:textId="77777777" w:rsidTr="00031BDF">
        <w:trPr>
          <w:trHeight w:val="345"/>
        </w:trPr>
        <w:tc>
          <w:tcPr>
            <w:tcW w:w="1985" w:type="dxa"/>
            <w:shd w:val="clear" w:color="auto" w:fill="F2F2F2" w:themeFill="background1" w:themeFillShade="F2"/>
            <w:noWrap/>
            <w:vAlign w:val="center"/>
          </w:tcPr>
          <w:p w14:paraId="2B904424" w14:textId="77777777" w:rsidR="00255391" w:rsidRPr="004E6B5F" w:rsidRDefault="00255391" w:rsidP="00255391">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shd w:val="clear" w:color="auto" w:fill="auto"/>
            <w:noWrap/>
            <w:vAlign w:val="center"/>
          </w:tcPr>
          <w:p w14:paraId="5892DA0A" w14:textId="2E95AD47" w:rsidR="00255391" w:rsidRPr="004E6B5F" w:rsidRDefault="00255391" w:rsidP="00255391">
            <w:pPr>
              <w:spacing w:after="0" w:line="240" w:lineRule="auto"/>
              <w:jc w:val="center"/>
              <w:rPr>
                <w:rFonts w:eastAsia="Times New Roman" w:cstheme="minorHAnsi"/>
                <w:bCs/>
                <w:sz w:val="20"/>
                <w:szCs w:val="20"/>
                <w:lang w:eastAsia="pl-PL"/>
              </w:rPr>
            </w:pPr>
            <w:r w:rsidRPr="004E6B5F">
              <w:rPr>
                <w:rFonts w:eastAsia="Times New Roman" w:cstheme="minorHAnsi"/>
                <w:bCs/>
                <w:sz w:val="20"/>
                <w:szCs w:val="20"/>
                <w:lang w:eastAsia="pl-PL"/>
              </w:rPr>
              <w:t>43 301</w:t>
            </w:r>
          </w:p>
        </w:tc>
        <w:tc>
          <w:tcPr>
            <w:tcW w:w="2409" w:type="dxa"/>
            <w:shd w:val="clear" w:color="auto" w:fill="auto"/>
            <w:noWrap/>
            <w:vAlign w:val="center"/>
          </w:tcPr>
          <w:p w14:paraId="14C39DFB" w14:textId="15D85DC5" w:rsidR="00255391" w:rsidRPr="004E6B5F" w:rsidRDefault="00255391" w:rsidP="00255391">
            <w:pPr>
              <w:spacing w:after="0" w:line="240" w:lineRule="auto"/>
              <w:jc w:val="center"/>
              <w:rPr>
                <w:rFonts w:eastAsia="Times New Roman" w:cstheme="minorHAnsi"/>
                <w:bCs/>
                <w:sz w:val="20"/>
                <w:szCs w:val="20"/>
                <w:lang w:eastAsia="pl-PL"/>
              </w:rPr>
            </w:pPr>
            <w:r w:rsidRPr="004E6B5F">
              <w:rPr>
                <w:rFonts w:eastAsia="Times New Roman" w:cstheme="minorHAnsi"/>
                <w:bCs/>
                <w:sz w:val="20"/>
                <w:szCs w:val="20"/>
                <w:lang w:eastAsia="pl-PL"/>
              </w:rPr>
              <w:t>2 894</w:t>
            </w:r>
          </w:p>
        </w:tc>
        <w:tc>
          <w:tcPr>
            <w:tcW w:w="2835" w:type="dxa"/>
            <w:shd w:val="clear" w:color="auto" w:fill="auto"/>
            <w:noWrap/>
            <w:vAlign w:val="center"/>
          </w:tcPr>
          <w:p w14:paraId="2F9072B0" w14:textId="046AF16A" w:rsidR="00255391" w:rsidRPr="004E6B5F" w:rsidRDefault="00255391" w:rsidP="00255391">
            <w:pPr>
              <w:keepNext/>
              <w:spacing w:after="0" w:line="240" w:lineRule="auto"/>
              <w:jc w:val="center"/>
              <w:rPr>
                <w:rFonts w:eastAsia="Times New Roman" w:cstheme="minorHAnsi"/>
                <w:bCs/>
                <w:sz w:val="20"/>
                <w:szCs w:val="20"/>
                <w:lang w:eastAsia="pl-PL"/>
              </w:rPr>
            </w:pPr>
            <w:r w:rsidRPr="004E6B5F">
              <w:rPr>
                <w:rFonts w:eastAsia="Times New Roman" w:cstheme="minorHAnsi"/>
                <w:bCs/>
                <w:sz w:val="20"/>
                <w:szCs w:val="20"/>
                <w:lang w:eastAsia="pl-PL"/>
              </w:rPr>
              <w:t>66,8</w:t>
            </w:r>
          </w:p>
        </w:tc>
      </w:tr>
    </w:tbl>
    <w:bookmarkEnd w:id="50"/>
    <w:p w14:paraId="7360CB01" w14:textId="79C93717" w:rsidR="00F77672" w:rsidRPr="00624324" w:rsidRDefault="00C175B5" w:rsidP="00F77672">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CEIDG.</w:t>
      </w:r>
    </w:p>
    <w:p w14:paraId="48BDFA90" w14:textId="04C5D3BB" w:rsidR="00881CE0" w:rsidRPr="00624324" w:rsidRDefault="00881CE0" w:rsidP="004E6B5F">
      <w:pPr>
        <w:pStyle w:val="nad"/>
      </w:pPr>
      <w:bookmarkStart w:id="51" w:name="_Toc158636772"/>
      <w:r w:rsidRPr="00624324">
        <w:t xml:space="preserve">Grafika </w:t>
      </w:r>
      <w:r w:rsidR="002E25C8">
        <w:fldChar w:fldCharType="begin"/>
      </w:r>
      <w:r w:rsidR="002E25C8">
        <w:instrText xml:space="preserve"> SEQ Grafika \* ARABIC </w:instrText>
      </w:r>
      <w:r w:rsidR="002E25C8">
        <w:fldChar w:fldCharType="separate"/>
      </w:r>
      <w:r w:rsidR="00BF63C4">
        <w:rPr>
          <w:noProof/>
        </w:rPr>
        <w:t>13</w:t>
      </w:r>
      <w:r w:rsidR="002E25C8">
        <w:rPr>
          <w:noProof/>
        </w:rPr>
        <w:fldChar w:fldCharType="end"/>
      </w:r>
      <w:r w:rsidR="00E94B58">
        <w:rPr>
          <w:noProof/>
        </w:rPr>
        <w:t>.</w:t>
      </w:r>
      <w:r w:rsidRPr="00624324">
        <w:t xml:space="preserve"> Liczba podmiotów gospodarczych na 1000 mieszkańców</w:t>
      </w:r>
      <w:bookmarkEnd w:id="51"/>
    </w:p>
    <w:p w14:paraId="678D71CF" w14:textId="4B625CCB" w:rsidR="00881CE0" w:rsidRPr="00624324" w:rsidRDefault="00677490" w:rsidP="00F77672">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4A09A750" wp14:editId="23E93882">
            <wp:extent cx="5760610" cy="3671665"/>
            <wp:effectExtent l="0" t="0" r="0" b="5080"/>
            <wp:docPr id="310929300" name="Obraz 1"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29300" name="Obraz 1" descr="Obraz zawierający tekst, mapa, Czcionka, atlas&#10;&#10;Opis wygenerowany automatyczni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rPr>
          <w:rFonts w:cstheme="minorHAnsi"/>
          <w:i/>
          <w:iCs/>
          <w:color w:val="17406D" w:themeColor="text2"/>
          <w:sz w:val="18"/>
          <w:szCs w:val="18"/>
        </w:rPr>
        <w:t>Źródło: opracowanie własne.</w:t>
      </w:r>
    </w:p>
    <w:p w14:paraId="0CDC6EF9" w14:textId="14931B57" w:rsidR="000272F8" w:rsidRPr="00624324" w:rsidRDefault="000272F8" w:rsidP="00F77672">
      <w:pPr>
        <w:spacing w:line="360" w:lineRule="auto"/>
        <w:jc w:val="both"/>
        <w:rPr>
          <w:rFonts w:cstheme="minorHAnsi"/>
        </w:rPr>
      </w:pPr>
      <w:r w:rsidRPr="00624324">
        <w:rPr>
          <w:rFonts w:cstheme="minorHAnsi"/>
        </w:rPr>
        <w:lastRenderedPageBreak/>
        <w:t>Kolejna wzięta pod uwagę zmienna pozwala na określenie tendencji przedsię</w:t>
      </w:r>
      <w:r w:rsidR="00D0244F" w:rsidRPr="00624324">
        <w:rPr>
          <w:rFonts w:cstheme="minorHAnsi"/>
        </w:rPr>
        <w:t>biorczej i </w:t>
      </w:r>
      <w:r w:rsidRPr="00624324">
        <w:rPr>
          <w:rFonts w:cstheme="minorHAnsi"/>
        </w:rPr>
        <w:t xml:space="preserve">poziomu aktywności gospodarczej w </w:t>
      </w:r>
      <w:r w:rsidR="007C52CB" w:rsidRPr="00624324">
        <w:rPr>
          <w:rFonts w:cstheme="minorHAnsi"/>
        </w:rPr>
        <w:t>gminie</w:t>
      </w:r>
      <w:r w:rsidRPr="00624324">
        <w:rPr>
          <w:rFonts w:cstheme="minorHAnsi"/>
        </w:rPr>
        <w:t xml:space="preserve">. W analizie uwzględniono różnice między nowo zarejestrowanymi, a wyrejestrowanymi podmiotami gospodarczymi, </w:t>
      </w:r>
      <w:r w:rsidR="00D95D8A" w:rsidRPr="00624324">
        <w:rPr>
          <w:rFonts w:cstheme="minorHAnsi"/>
        </w:rPr>
        <w:t>przedstawioną jako</w:t>
      </w:r>
      <w:r w:rsidRPr="00624324">
        <w:rPr>
          <w:rFonts w:cstheme="minorHAnsi"/>
        </w:rPr>
        <w:t xml:space="preserve"> wskaźnik w </w:t>
      </w:r>
      <w:r w:rsidR="00B7058E" w:rsidRPr="00624324">
        <w:rPr>
          <w:rFonts w:cstheme="minorHAnsi"/>
        </w:rPr>
        <w:t>przeliczeniu na</w:t>
      </w:r>
      <w:r w:rsidRPr="00624324">
        <w:rPr>
          <w:rFonts w:cstheme="minorHAnsi"/>
        </w:rPr>
        <w:t xml:space="preserve"> 1000 mieszkańców. W 2022 r. nowo zarejestrowanych zostało </w:t>
      </w:r>
      <w:r w:rsidR="007C52CB" w:rsidRPr="00624324">
        <w:rPr>
          <w:rFonts w:cstheme="minorHAnsi"/>
        </w:rPr>
        <w:t>184</w:t>
      </w:r>
      <w:r w:rsidRPr="00624324">
        <w:rPr>
          <w:rFonts w:cstheme="minorHAnsi"/>
        </w:rPr>
        <w:t xml:space="preserve"> podmiotów gospodarczych,</w:t>
      </w:r>
      <w:r w:rsidR="004E6B5F">
        <w:rPr>
          <w:rFonts w:cstheme="minorHAnsi"/>
        </w:rPr>
        <w:t xml:space="preserve"> a </w:t>
      </w:r>
      <w:r w:rsidR="00EB2E06" w:rsidRPr="00624324">
        <w:rPr>
          <w:rFonts w:cstheme="minorHAnsi"/>
        </w:rPr>
        <w:t xml:space="preserve">wyrejestrowanych zostało </w:t>
      </w:r>
      <w:r w:rsidR="007C52CB" w:rsidRPr="00624324">
        <w:rPr>
          <w:rFonts w:cstheme="minorHAnsi"/>
        </w:rPr>
        <w:t>198</w:t>
      </w:r>
      <w:r w:rsidR="00EB2E06" w:rsidRPr="00624324">
        <w:rPr>
          <w:rFonts w:cstheme="minorHAnsi"/>
        </w:rPr>
        <w:t> </w:t>
      </w:r>
      <w:r w:rsidRPr="00624324">
        <w:rPr>
          <w:rFonts w:cstheme="minorHAnsi"/>
        </w:rPr>
        <w:t xml:space="preserve">podmiotów, co daje ujemny wynik ich różnicy – przewaga o </w:t>
      </w:r>
      <w:r w:rsidR="00535FCC">
        <w:rPr>
          <w:rFonts w:cstheme="minorHAnsi"/>
        </w:rPr>
        <w:t>14</w:t>
      </w:r>
      <w:r w:rsidR="007C52CB" w:rsidRPr="00624324">
        <w:rPr>
          <w:rFonts w:cstheme="minorHAnsi"/>
        </w:rPr>
        <w:t xml:space="preserve"> </w:t>
      </w:r>
      <w:r w:rsidRPr="00624324">
        <w:rPr>
          <w:rFonts w:cstheme="minorHAnsi"/>
        </w:rPr>
        <w:t>podmiotów wyrejestrowanych nad zarejestrowanymi</w:t>
      </w:r>
      <w:r w:rsidR="007F5F4E" w:rsidRPr="00624324">
        <w:rPr>
          <w:rFonts w:cstheme="minorHAnsi"/>
        </w:rPr>
        <w:t xml:space="preserve">. </w:t>
      </w:r>
      <w:r w:rsidR="00965E14" w:rsidRPr="00624324">
        <w:rPr>
          <w:rFonts w:cstheme="minorHAnsi"/>
        </w:rPr>
        <w:t xml:space="preserve">Wskaźnik dla całej gminy wyniósł -0,32. </w:t>
      </w:r>
      <w:r w:rsidR="007F5F4E" w:rsidRPr="00624324">
        <w:rPr>
          <w:rFonts w:cstheme="minorHAnsi"/>
        </w:rPr>
        <w:t>Szczególnie niekorzystna sytuacja dotyczy</w:t>
      </w:r>
      <w:r w:rsidR="00965E14" w:rsidRPr="00624324">
        <w:rPr>
          <w:rFonts w:cstheme="minorHAnsi"/>
        </w:rPr>
        <w:t xml:space="preserve"> obszarów, dla których </w:t>
      </w:r>
      <w:r w:rsidR="007F5F4E" w:rsidRPr="00624324">
        <w:rPr>
          <w:rFonts w:cstheme="minorHAnsi"/>
        </w:rPr>
        <w:t>wskaźnik</w:t>
      </w:r>
      <w:r w:rsidR="00965E14" w:rsidRPr="00624324">
        <w:rPr>
          <w:rFonts w:cstheme="minorHAnsi"/>
        </w:rPr>
        <w:t xml:space="preserve"> przyjął wartość </w:t>
      </w:r>
      <w:r w:rsidR="007F5F4E" w:rsidRPr="00624324">
        <w:rPr>
          <w:rFonts w:cstheme="minorHAnsi"/>
        </w:rPr>
        <w:t>niższ</w:t>
      </w:r>
      <w:r w:rsidR="00965E14" w:rsidRPr="00624324">
        <w:rPr>
          <w:rFonts w:cstheme="minorHAnsi"/>
        </w:rPr>
        <w:t>ą</w:t>
      </w:r>
      <w:r w:rsidR="007F5F4E" w:rsidRPr="00624324">
        <w:rPr>
          <w:rFonts w:cstheme="minorHAnsi"/>
        </w:rPr>
        <w:t xml:space="preserve"> niż dla </w:t>
      </w:r>
      <w:r w:rsidR="00965E14" w:rsidRPr="00624324">
        <w:rPr>
          <w:rFonts w:cstheme="minorHAnsi"/>
        </w:rPr>
        <w:t xml:space="preserve">gminy, czyli obszarów: Bronów (-3,47), Lesisko (-2,32), Tomaszówka (-1,44), Północ (-1,41), Ligota </w:t>
      </w:r>
      <w:r w:rsidR="004E6B5F">
        <w:rPr>
          <w:rFonts w:cstheme="minorHAnsi"/>
        </w:rPr>
        <w:br/>
      </w:r>
      <w:r w:rsidR="00965E14" w:rsidRPr="00624324">
        <w:rPr>
          <w:rFonts w:cstheme="minorHAnsi"/>
        </w:rPr>
        <w:t>(-1,36), Barbara (-1,01) oraz Renardowice (-0,52).</w:t>
      </w:r>
    </w:p>
    <w:p w14:paraId="54C3E612" w14:textId="46ABEAF2" w:rsidR="00C175B5" w:rsidRPr="00624324" w:rsidRDefault="00C175B5" w:rsidP="00E94B58">
      <w:pPr>
        <w:pStyle w:val="nad"/>
        <w:jc w:val="both"/>
        <w:rPr>
          <w:rFonts w:asciiTheme="minorHAnsi" w:hAnsiTheme="minorHAnsi" w:cstheme="minorHAnsi"/>
        </w:rPr>
      </w:pPr>
      <w:bookmarkStart w:id="52" w:name="_Toc144401803"/>
      <w:bookmarkStart w:id="53" w:name="_Toc158630143"/>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15</w:t>
      </w:r>
      <w:r w:rsidR="00365EF2"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Różnica pomiędzy nowo zarejestrowanymi a wyrejestrowanymi podmiotami gospodarczymi na 1000 mieszkańców</w:t>
      </w:r>
      <w:bookmarkEnd w:id="52"/>
      <w:bookmarkEnd w:id="53"/>
    </w:p>
    <w:tbl>
      <w:tblPr>
        <w:tblW w:w="9214"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1985"/>
        <w:gridCol w:w="992"/>
        <w:gridCol w:w="1559"/>
        <w:gridCol w:w="1418"/>
        <w:gridCol w:w="1134"/>
        <w:gridCol w:w="2126"/>
      </w:tblGrid>
      <w:tr w:rsidR="00677490" w:rsidRPr="004E6B5F" w14:paraId="7C82E2CA" w14:textId="77777777" w:rsidTr="00DE3510">
        <w:trPr>
          <w:cantSplit/>
          <w:trHeight w:val="2566"/>
          <w:tblHeader/>
        </w:trPr>
        <w:tc>
          <w:tcPr>
            <w:tcW w:w="1985" w:type="dxa"/>
            <w:shd w:val="clear" w:color="auto" w:fill="F2F2F2" w:themeFill="background1" w:themeFillShade="F2"/>
            <w:noWrap/>
            <w:vAlign w:val="center"/>
            <w:hideMark/>
          </w:tcPr>
          <w:p w14:paraId="3E69AD50" w14:textId="60EB9881" w:rsidR="00677490" w:rsidRPr="004E6B5F" w:rsidRDefault="00677490" w:rsidP="00965E14">
            <w:pPr>
              <w:spacing w:after="0" w:line="240" w:lineRule="auto"/>
              <w:jc w:val="center"/>
              <w:rPr>
                <w:rFonts w:eastAsia="Times New Roman" w:cstheme="minorHAnsi"/>
                <w:sz w:val="20"/>
                <w:szCs w:val="20"/>
                <w:lang w:eastAsia="pl-PL"/>
              </w:rPr>
            </w:pPr>
            <w:r w:rsidRPr="004E6B5F">
              <w:rPr>
                <w:rFonts w:cstheme="minorHAnsi"/>
                <w:sz w:val="20"/>
                <w:szCs w:val="20"/>
              </w:rPr>
              <w:t>Obszar porównawczy</w:t>
            </w:r>
          </w:p>
        </w:tc>
        <w:tc>
          <w:tcPr>
            <w:tcW w:w="992" w:type="dxa"/>
            <w:shd w:val="clear" w:color="auto" w:fill="F2F2F2" w:themeFill="background1" w:themeFillShade="F2"/>
            <w:textDirection w:val="btLr"/>
            <w:vAlign w:val="center"/>
            <w:hideMark/>
          </w:tcPr>
          <w:p w14:paraId="772A9B4B" w14:textId="213C62E8" w:rsidR="00677490" w:rsidRPr="004E6B5F" w:rsidRDefault="00677490" w:rsidP="00DE3510">
            <w:pPr>
              <w:spacing w:after="0" w:line="240" w:lineRule="auto"/>
              <w:ind w:left="113" w:right="113"/>
              <w:jc w:val="center"/>
              <w:rPr>
                <w:rFonts w:eastAsia="Times New Roman" w:cstheme="minorHAnsi"/>
                <w:color w:val="000000"/>
                <w:sz w:val="20"/>
                <w:szCs w:val="20"/>
                <w:lang w:eastAsia="pl-PL"/>
              </w:rPr>
            </w:pPr>
            <w:r w:rsidRPr="004E6B5F">
              <w:rPr>
                <w:rFonts w:cstheme="minorHAnsi"/>
                <w:sz w:val="20"/>
                <w:szCs w:val="20"/>
              </w:rPr>
              <w:t>Liczba mieszkańców</w:t>
            </w:r>
          </w:p>
        </w:tc>
        <w:tc>
          <w:tcPr>
            <w:tcW w:w="1559" w:type="dxa"/>
            <w:shd w:val="clear" w:color="auto" w:fill="F2F2F2" w:themeFill="background1" w:themeFillShade="F2"/>
            <w:textDirection w:val="btLr"/>
            <w:vAlign w:val="center"/>
            <w:hideMark/>
          </w:tcPr>
          <w:p w14:paraId="38948628" w14:textId="227BFBD9" w:rsidR="00677490" w:rsidRPr="004E6B5F" w:rsidRDefault="00677490" w:rsidP="00DE3510">
            <w:pPr>
              <w:spacing w:after="0" w:line="240" w:lineRule="auto"/>
              <w:ind w:left="113" w:right="113"/>
              <w:jc w:val="center"/>
              <w:rPr>
                <w:rFonts w:eastAsia="Times New Roman" w:cstheme="minorHAnsi"/>
                <w:color w:val="000000"/>
                <w:sz w:val="20"/>
                <w:szCs w:val="20"/>
                <w:lang w:eastAsia="pl-PL"/>
              </w:rPr>
            </w:pPr>
            <w:r w:rsidRPr="004E6B5F">
              <w:rPr>
                <w:rFonts w:cstheme="minorHAnsi"/>
                <w:sz w:val="20"/>
                <w:szCs w:val="20"/>
              </w:rPr>
              <w:t>Liczba nowo zarejestrowanych podmiotów gospodarczych</w:t>
            </w:r>
          </w:p>
        </w:tc>
        <w:tc>
          <w:tcPr>
            <w:tcW w:w="1418" w:type="dxa"/>
            <w:shd w:val="clear" w:color="auto" w:fill="F2F2F2" w:themeFill="background1" w:themeFillShade="F2"/>
            <w:textDirection w:val="btLr"/>
            <w:vAlign w:val="center"/>
            <w:hideMark/>
          </w:tcPr>
          <w:p w14:paraId="34EB7463" w14:textId="13A7DA6A" w:rsidR="00677490" w:rsidRPr="004E6B5F" w:rsidRDefault="00677490" w:rsidP="00DE3510">
            <w:pPr>
              <w:spacing w:after="0" w:line="240" w:lineRule="auto"/>
              <w:ind w:left="113" w:right="113"/>
              <w:jc w:val="center"/>
              <w:rPr>
                <w:rFonts w:eastAsia="Times New Roman" w:cstheme="minorHAnsi"/>
                <w:b/>
                <w:bCs/>
                <w:color w:val="000000"/>
                <w:sz w:val="20"/>
                <w:szCs w:val="20"/>
                <w:lang w:eastAsia="pl-PL"/>
              </w:rPr>
            </w:pPr>
            <w:r w:rsidRPr="004E6B5F">
              <w:rPr>
                <w:rFonts w:cstheme="minorHAnsi"/>
                <w:sz w:val="20"/>
                <w:szCs w:val="20"/>
              </w:rPr>
              <w:t>Liczba wyrejestrowanych podmiotów gospodarczych</w:t>
            </w:r>
          </w:p>
        </w:tc>
        <w:tc>
          <w:tcPr>
            <w:tcW w:w="1134" w:type="dxa"/>
            <w:shd w:val="clear" w:color="auto" w:fill="F2F2F2" w:themeFill="background1" w:themeFillShade="F2"/>
            <w:textDirection w:val="btLr"/>
            <w:vAlign w:val="center"/>
          </w:tcPr>
          <w:p w14:paraId="47DCDB39" w14:textId="327606DA" w:rsidR="00677490" w:rsidRPr="004E6B5F" w:rsidRDefault="00677490" w:rsidP="00DE3510">
            <w:pPr>
              <w:spacing w:after="0" w:line="240" w:lineRule="auto"/>
              <w:ind w:left="113" w:right="113"/>
              <w:jc w:val="center"/>
              <w:rPr>
                <w:rFonts w:cstheme="minorHAnsi"/>
                <w:sz w:val="20"/>
                <w:szCs w:val="20"/>
              </w:rPr>
            </w:pPr>
            <w:r w:rsidRPr="004E6B5F">
              <w:rPr>
                <w:rFonts w:cstheme="minorHAnsi"/>
                <w:sz w:val="20"/>
                <w:szCs w:val="20"/>
              </w:rPr>
              <w:t>Różnica podmiotów</w:t>
            </w:r>
          </w:p>
        </w:tc>
        <w:tc>
          <w:tcPr>
            <w:tcW w:w="2126" w:type="dxa"/>
            <w:shd w:val="clear" w:color="auto" w:fill="F2F2F2" w:themeFill="background1" w:themeFillShade="F2"/>
            <w:textDirection w:val="btLr"/>
            <w:vAlign w:val="center"/>
          </w:tcPr>
          <w:p w14:paraId="7ED2EAB3" w14:textId="303F6CC3" w:rsidR="00677490" w:rsidRPr="004E6B5F" w:rsidRDefault="00677490" w:rsidP="00DE3510">
            <w:pPr>
              <w:spacing w:after="0" w:line="240" w:lineRule="auto"/>
              <w:ind w:left="113" w:right="113"/>
              <w:jc w:val="center"/>
              <w:rPr>
                <w:rFonts w:cstheme="minorHAnsi"/>
                <w:b/>
                <w:bCs/>
                <w:sz w:val="20"/>
                <w:szCs w:val="20"/>
              </w:rPr>
            </w:pPr>
            <w:r w:rsidRPr="004E6B5F">
              <w:rPr>
                <w:rFonts w:cstheme="minorHAnsi"/>
                <w:sz w:val="20"/>
                <w:szCs w:val="20"/>
              </w:rPr>
              <w:t>Różnica p</w:t>
            </w:r>
            <w:r w:rsidR="00535FCC">
              <w:rPr>
                <w:rFonts w:cstheme="minorHAnsi"/>
                <w:sz w:val="20"/>
                <w:szCs w:val="20"/>
              </w:rPr>
              <w:t>omiędzy nowo zarejestrowanymi a </w:t>
            </w:r>
            <w:r w:rsidRPr="004E6B5F">
              <w:rPr>
                <w:rFonts w:cstheme="minorHAnsi"/>
                <w:sz w:val="20"/>
                <w:szCs w:val="20"/>
              </w:rPr>
              <w:t>wyrejestrowanymi podmiotami gospodarczymi na 1000 mieszkańców</w:t>
            </w:r>
          </w:p>
        </w:tc>
      </w:tr>
      <w:tr w:rsidR="00255391" w:rsidRPr="004E6B5F" w14:paraId="5B74663C" w14:textId="77777777" w:rsidTr="00DE3510">
        <w:trPr>
          <w:trHeight w:val="258"/>
        </w:trPr>
        <w:tc>
          <w:tcPr>
            <w:tcW w:w="1985" w:type="dxa"/>
            <w:shd w:val="clear" w:color="auto" w:fill="F2F2F2" w:themeFill="background1" w:themeFillShade="F2"/>
            <w:noWrap/>
            <w:hideMark/>
          </w:tcPr>
          <w:p w14:paraId="444352B3" w14:textId="63299257"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Barbara</w:t>
            </w:r>
          </w:p>
        </w:tc>
        <w:tc>
          <w:tcPr>
            <w:tcW w:w="992" w:type="dxa"/>
            <w:shd w:val="clear" w:color="auto" w:fill="auto"/>
            <w:noWrap/>
            <w:vAlign w:val="center"/>
            <w:hideMark/>
          </w:tcPr>
          <w:p w14:paraId="65C8657B" w14:textId="52C68649"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4931</w:t>
            </w:r>
          </w:p>
        </w:tc>
        <w:tc>
          <w:tcPr>
            <w:tcW w:w="1559" w:type="dxa"/>
            <w:shd w:val="clear" w:color="auto" w:fill="auto"/>
            <w:noWrap/>
            <w:vAlign w:val="center"/>
            <w:hideMark/>
          </w:tcPr>
          <w:p w14:paraId="53EA1253" w14:textId="34E76F4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19</w:t>
            </w:r>
          </w:p>
        </w:tc>
        <w:tc>
          <w:tcPr>
            <w:tcW w:w="1418" w:type="dxa"/>
            <w:shd w:val="clear" w:color="auto" w:fill="auto"/>
            <w:noWrap/>
            <w:vAlign w:val="center"/>
            <w:hideMark/>
          </w:tcPr>
          <w:p w14:paraId="55CDD08B" w14:textId="26690E16" w:rsidR="00255391" w:rsidRPr="004E6B5F" w:rsidRDefault="00255391" w:rsidP="00255391">
            <w:pPr>
              <w:spacing w:after="0" w:line="240" w:lineRule="auto"/>
              <w:jc w:val="center"/>
              <w:rPr>
                <w:rFonts w:eastAsia="Times New Roman" w:cstheme="minorHAnsi"/>
                <w:b/>
                <w:bCs/>
                <w:color w:val="000000"/>
                <w:sz w:val="20"/>
                <w:szCs w:val="20"/>
                <w:lang w:eastAsia="pl-PL"/>
              </w:rPr>
            </w:pPr>
            <w:r w:rsidRPr="004E6B5F">
              <w:rPr>
                <w:rFonts w:cstheme="minorHAnsi"/>
                <w:sz w:val="20"/>
                <w:szCs w:val="20"/>
              </w:rPr>
              <w:t>24</w:t>
            </w:r>
          </w:p>
        </w:tc>
        <w:tc>
          <w:tcPr>
            <w:tcW w:w="1134" w:type="dxa"/>
            <w:shd w:val="clear" w:color="auto" w:fill="auto"/>
            <w:vAlign w:val="center"/>
          </w:tcPr>
          <w:p w14:paraId="53C64EE5" w14:textId="779F0FBD"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-5</w:t>
            </w:r>
          </w:p>
        </w:tc>
        <w:tc>
          <w:tcPr>
            <w:tcW w:w="2126" w:type="dxa"/>
            <w:shd w:val="clear" w:color="auto" w:fill="auto"/>
            <w:vAlign w:val="center"/>
          </w:tcPr>
          <w:p w14:paraId="79CD7E54" w14:textId="335C7A49" w:rsidR="00255391" w:rsidRPr="004E6B5F" w:rsidRDefault="00255391" w:rsidP="00255391">
            <w:pPr>
              <w:spacing w:after="0" w:line="240" w:lineRule="auto"/>
              <w:jc w:val="center"/>
              <w:rPr>
                <w:rFonts w:cstheme="minorHAnsi"/>
                <w:b/>
                <w:bCs/>
                <w:color w:val="C00000"/>
                <w:sz w:val="20"/>
                <w:szCs w:val="20"/>
              </w:rPr>
            </w:pPr>
            <w:r w:rsidRPr="004E6B5F">
              <w:rPr>
                <w:rFonts w:cstheme="minorHAnsi"/>
                <w:color w:val="C00000"/>
                <w:sz w:val="20"/>
                <w:szCs w:val="20"/>
              </w:rPr>
              <w:t>-1,01</w:t>
            </w:r>
          </w:p>
        </w:tc>
      </w:tr>
      <w:tr w:rsidR="00255391" w:rsidRPr="004E6B5F" w14:paraId="3F79FEE3" w14:textId="77777777" w:rsidTr="00DE3510">
        <w:trPr>
          <w:trHeight w:val="345"/>
        </w:trPr>
        <w:tc>
          <w:tcPr>
            <w:tcW w:w="1985" w:type="dxa"/>
            <w:shd w:val="clear" w:color="auto" w:fill="F2F2F2" w:themeFill="background1" w:themeFillShade="F2"/>
            <w:noWrap/>
            <w:hideMark/>
          </w:tcPr>
          <w:p w14:paraId="50A1AE50" w14:textId="466B572A"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Centrum</w:t>
            </w:r>
          </w:p>
        </w:tc>
        <w:tc>
          <w:tcPr>
            <w:tcW w:w="992" w:type="dxa"/>
            <w:shd w:val="clear" w:color="auto" w:fill="auto"/>
            <w:noWrap/>
            <w:vAlign w:val="center"/>
            <w:hideMark/>
          </w:tcPr>
          <w:p w14:paraId="65A9167E" w14:textId="062FD1C1"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5245</w:t>
            </w:r>
          </w:p>
        </w:tc>
        <w:tc>
          <w:tcPr>
            <w:tcW w:w="1559" w:type="dxa"/>
            <w:shd w:val="clear" w:color="auto" w:fill="auto"/>
            <w:noWrap/>
            <w:vAlign w:val="center"/>
            <w:hideMark/>
          </w:tcPr>
          <w:p w14:paraId="22D0BB0A" w14:textId="1C353D2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35</w:t>
            </w:r>
          </w:p>
        </w:tc>
        <w:tc>
          <w:tcPr>
            <w:tcW w:w="1418" w:type="dxa"/>
            <w:shd w:val="clear" w:color="auto" w:fill="auto"/>
            <w:noWrap/>
            <w:vAlign w:val="center"/>
            <w:hideMark/>
          </w:tcPr>
          <w:p w14:paraId="3CA42B40" w14:textId="2C8FDF1E"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30</w:t>
            </w:r>
          </w:p>
        </w:tc>
        <w:tc>
          <w:tcPr>
            <w:tcW w:w="1134" w:type="dxa"/>
            <w:shd w:val="clear" w:color="auto" w:fill="auto"/>
            <w:vAlign w:val="center"/>
          </w:tcPr>
          <w:p w14:paraId="011C0E12" w14:textId="5A147BD7"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5</w:t>
            </w:r>
          </w:p>
        </w:tc>
        <w:tc>
          <w:tcPr>
            <w:tcW w:w="2126" w:type="dxa"/>
            <w:shd w:val="clear" w:color="auto" w:fill="auto"/>
            <w:vAlign w:val="center"/>
          </w:tcPr>
          <w:p w14:paraId="2C547785" w14:textId="482BFE3A"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0,95</w:t>
            </w:r>
          </w:p>
        </w:tc>
      </w:tr>
      <w:tr w:rsidR="00255391" w:rsidRPr="004E6B5F" w14:paraId="6C92A03B" w14:textId="77777777" w:rsidTr="00DE3510">
        <w:trPr>
          <w:trHeight w:val="345"/>
        </w:trPr>
        <w:tc>
          <w:tcPr>
            <w:tcW w:w="1985" w:type="dxa"/>
            <w:shd w:val="clear" w:color="auto" w:fill="F2F2F2" w:themeFill="background1" w:themeFillShade="F2"/>
            <w:noWrap/>
            <w:hideMark/>
          </w:tcPr>
          <w:p w14:paraId="46341A13" w14:textId="38958CD2"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Czechowice Górne</w:t>
            </w:r>
          </w:p>
        </w:tc>
        <w:tc>
          <w:tcPr>
            <w:tcW w:w="992" w:type="dxa"/>
            <w:shd w:val="clear" w:color="auto" w:fill="auto"/>
            <w:noWrap/>
            <w:vAlign w:val="center"/>
            <w:hideMark/>
          </w:tcPr>
          <w:p w14:paraId="57D937B2" w14:textId="3E0AB628"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3218</w:t>
            </w:r>
          </w:p>
        </w:tc>
        <w:tc>
          <w:tcPr>
            <w:tcW w:w="1559" w:type="dxa"/>
            <w:shd w:val="clear" w:color="auto" w:fill="auto"/>
            <w:noWrap/>
            <w:vAlign w:val="center"/>
            <w:hideMark/>
          </w:tcPr>
          <w:p w14:paraId="433A9DFA" w14:textId="176D26DD"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14</w:t>
            </w:r>
          </w:p>
        </w:tc>
        <w:tc>
          <w:tcPr>
            <w:tcW w:w="1418" w:type="dxa"/>
            <w:shd w:val="clear" w:color="auto" w:fill="auto"/>
            <w:noWrap/>
            <w:vAlign w:val="center"/>
            <w:hideMark/>
          </w:tcPr>
          <w:p w14:paraId="3ACB5264" w14:textId="1CC95FAD"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11</w:t>
            </w:r>
          </w:p>
        </w:tc>
        <w:tc>
          <w:tcPr>
            <w:tcW w:w="1134" w:type="dxa"/>
            <w:shd w:val="clear" w:color="auto" w:fill="auto"/>
            <w:vAlign w:val="center"/>
          </w:tcPr>
          <w:p w14:paraId="2524A69D" w14:textId="489819FC"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3</w:t>
            </w:r>
          </w:p>
        </w:tc>
        <w:tc>
          <w:tcPr>
            <w:tcW w:w="2126" w:type="dxa"/>
            <w:shd w:val="clear" w:color="auto" w:fill="auto"/>
            <w:vAlign w:val="center"/>
          </w:tcPr>
          <w:p w14:paraId="0A18982D" w14:textId="4AD194DA"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0,93</w:t>
            </w:r>
          </w:p>
        </w:tc>
      </w:tr>
      <w:tr w:rsidR="00255391" w:rsidRPr="004E6B5F" w14:paraId="41D6485F" w14:textId="77777777" w:rsidTr="00DE3510">
        <w:trPr>
          <w:trHeight w:val="345"/>
        </w:trPr>
        <w:tc>
          <w:tcPr>
            <w:tcW w:w="1985" w:type="dxa"/>
            <w:shd w:val="clear" w:color="auto" w:fill="F2F2F2" w:themeFill="background1" w:themeFillShade="F2"/>
            <w:noWrap/>
            <w:hideMark/>
          </w:tcPr>
          <w:p w14:paraId="5019E5E1" w14:textId="54168816"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Dziedzice</w:t>
            </w:r>
          </w:p>
        </w:tc>
        <w:tc>
          <w:tcPr>
            <w:tcW w:w="992" w:type="dxa"/>
            <w:shd w:val="clear" w:color="auto" w:fill="auto"/>
            <w:noWrap/>
            <w:vAlign w:val="center"/>
            <w:hideMark/>
          </w:tcPr>
          <w:p w14:paraId="0C94B8B1" w14:textId="27AD5675"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1520</w:t>
            </w:r>
          </w:p>
        </w:tc>
        <w:tc>
          <w:tcPr>
            <w:tcW w:w="1559" w:type="dxa"/>
            <w:shd w:val="clear" w:color="auto" w:fill="auto"/>
            <w:noWrap/>
            <w:vAlign w:val="center"/>
            <w:hideMark/>
          </w:tcPr>
          <w:p w14:paraId="407E0A82" w14:textId="5CF7381A"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w:t>
            </w:r>
          </w:p>
        </w:tc>
        <w:tc>
          <w:tcPr>
            <w:tcW w:w="1418" w:type="dxa"/>
            <w:shd w:val="clear" w:color="auto" w:fill="auto"/>
            <w:noWrap/>
            <w:vAlign w:val="center"/>
            <w:hideMark/>
          </w:tcPr>
          <w:p w14:paraId="3E65FD83" w14:textId="3BA5E764"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5</w:t>
            </w:r>
          </w:p>
        </w:tc>
        <w:tc>
          <w:tcPr>
            <w:tcW w:w="1134" w:type="dxa"/>
            <w:shd w:val="clear" w:color="auto" w:fill="auto"/>
            <w:vAlign w:val="center"/>
          </w:tcPr>
          <w:p w14:paraId="69BB4DB9" w14:textId="6E9C696E"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1</w:t>
            </w:r>
          </w:p>
        </w:tc>
        <w:tc>
          <w:tcPr>
            <w:tcW w:w="2126" w:type="dxa"/>
            <w:shd w:val="clear" w:color="auto" w:fill="auto"/>
            <w:vAlign w:val="center"/>
          </w:tcPr>
          <w:p w14:paraId="51A1A8D1" w14:textId="2199AAC5"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0,66</w:t>
            </w:r>
          </w:p>
        </w:tc>
      </w:tr>
      <w:tr w:rsidR="00255391" w:rsidRPr="004E6B5F" w14:paraId="4252AA56" w14:textId="77777777" w:rsidTr="00DE3510">
        <w:trPr>
          <w:trHeight w:val="345"/>
        </w:trPr>
        <w:tc>
          <w:tcPr>
            <w:tcW w:w="1985" w:type="dxa"/>
            <w:shd w:val="clear" w:color="auto" w:fill="F2F2F2" w:themeFill="background1" w:themeFillShade="F2"/>
            <w:noWrap/>
            <w:hideMark/>
          </w:tcPr>
          <w:p w14:paraId="54A3344F" w14:textId="78CE7173"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Lesisko</w:t>
            </w:r>
          </w:p>
        </w:tc>
        <w:tc>
          <w:tcPr>
            <w:tcW w:w="992" w:type="dxa"/>
            <w:shd w:val="clear" w:color="auto" w:fill="auto"/>
            <w:noWrap/>
            <w:vAlign w:val="center"/>
            <w:hideMark/>
          </w:tcPr>
          <w:p w14:paraId="141AA5B3" w14:textId="40EFE585"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3011</w:t>
            </w:r>
          </w:p>
        </w:tc>
        <w:tc>
          <w:tcPr>
            <w:tcW w:w="1559" w:type="dxa"/>
            <w:shd w:val="clear" w:color="auto" w:fill="auto"/>
            <w:noWrap/>
            <w:vAlign w:val="center"/>
            <w:hideMark/>
          </w:tcPr>
          <w:p w14:paraId="5D538630" w14:textId="417C0C61"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9</w:t>
            </w:r>
          </w:p>
        </w:tc>
        <w:tc>
          <w:tcPr>
            <w:tcW w:w="1418" w:type="dxa"/>
            <w:shd w:val="clear" w:color="auto" w:fill="auto"/>
            <w:noWrap/>
            <w:vAlign w:val="center"/>
            <w:hideMark/>
          </w:tcPr>
          <w:p w14:paraId="684FC82F" w14:textId="74C5D8AA"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16</w:t>
            </w:r>
          </w:p>
        </w:tc>
        <w:tc>
          <w:tcPr>
            <w:tcW w:w="1134" w:type="dxa"/>
            <w:shd w:val="clear" w:color="auto" w:fill="auto"/>
            <w:vAlign w:val="center"/>
          </w:tcPr>
          <w:p w14:paraId="57BFB0BA" w14:textId="7D1A6A4C"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-7</w:t>
            </w:r>
          </w:p>
        </w:tc>
        <w:tc>
          <w:tcPr>
            <w:tcW w:w="2126" w:type="dxa"/>
            <w:shd w:val="clear" w:color="auto" w:fill="auto"/>
            <w:vAlign w:val="center"/>
          </w:tcPr>
          <w:p w14:paraId="6FEBC0DC" w14:textId="6BFD38E2" w:rsidR="00255391" w:rsidRPr="004E6B5F" w:rsidRDefault="00255391" w:rsidP="00255391">
            <w:pPr>
              <w:spacing w:after="0" w:line="240" w:lineRule="auto"/>
              <w:jc w:val="center"/>
              <w:rPr>
                <w:rFonts w:cstheme="minorHAnsi"/>
                <w:b/>
                <w:bCs/>
                <w:color w:val="C00000"/>
                <w:sz w:val="20"/>
                <w:szCs w:val="20"/>
              </w:rPr>
            </w:pPr>
            <w:r w:rsidRPr="004E6B5F">
              <w:rPr>
                <w:rFonts w:cstheme="minorHAnsi"/>
                <w:color w:val="C00000"/>
                <w:sz w:val="20"/>
                <w:szCs w:val="20"/>
              </w:rPr>
              <w:t>-2,32</w:t>
            </w:r>
          </w:p>
        </w:tc>
      </w:tr>
      <w:tr w:rsidR="00255391" w:rsidRPr="004E6B5F" w14:paraId="2C2705D9" w14:textId="77777777" w:rsidTr="00DE3510">
        <w:trPr>
          <w:trHeight w:val="345"/>
        </w:trPr>
        <w:tc>
          <w:tcPr>
            <w:tcW w:w="1985" w:type="dxa"/>
            <w:shd w:val="clear" w:color="auto" w:fill="F2F2F2" w:themeFill="background1" w:themeFillShade="F2"/>
            <w:noWrap/>
            <w:hideMark/>
          </w:tcPr>
          <w:p w14:paraId="2BA2987D" w14:textId="0217F218"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Południe</w:t>
            </w:r>
          </w:p>
        </w:tc>
        <w:tc>
          <w:tcPr>
            <w:tcW w:w="992" w:type="dxa"/>
            <w:shd w:val="clear" w:color="auto" w:fill="auto"/>
            <w:noWrap/>
            <w:vAlign w:val="center"/>
            <w:hideMark/>
          </w:tcPr>
          <w:p w14:paraId="17C0AAEF" w14:textId="60572F47"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6182</w:t>
            </w:r>
          </w:p>
        </w:tc>
        <w:tc>
          <w:tcPr>
            <w:tcW w:w="1559" w:type="dxa"/>
            <w:shd w:val="clear" w:color="auto" w:fill="auto"/>
            <w:noWrap/>
            <w:vAlign w:val="center"/>
            <w:hideMark/>
          </w:tcPr>
          <w:p w14:paraId="556A5D27" w14:textId="0B230742"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34</w:t>
            </w:r>
          </w:p>
        </w:tc>
        <w:tc>
          <w:tcPr>
            <w:tcW w:w="1418" w:type="dxa"/>
            <w:shd w:val="clear" w:color="auto" w:fill="auto"/>
            <w:noWrap/>
            <w:vAlign w:val="center"/>
            <w:hideMark/>
          </w:tcPr>
          <w:p w14:paraId="6C848233" w14:textId="20B06A95" w:rsidR="00255391" w:rsidRPr="004E6B5F" w:rsidRDefault="00255391" w:rsidP="00255391">
            <w:pPr>
              <w:spacing w:after="0" w:line="240" w:lineRule="auto"/>
              <w:jc w:val="center"/>
              <w:rPr>
                <w:rFonts w:eastAsia="Times New Roman" w:cstheme="minorHAnsi"/>
                <w:b/>
                <w:bCs/>
                <w:color w:val="000000"/>
                <w:sz w:val="20"/>
                <w:szCs w:val="20"/>
                <w:lang w:eastAsia="pl-PL"/>
              </w:rPr>
            </w:pPr>
            <w:r w:rsidRPr="004E6B5F">
              <w:rPr>
                <w:rFonts w:cstheme="minorHAnsi"/>
                <w:sz w:val="20"/>
                <w:szCs w:val="20"/>
              </w:rPr>
              <w:t>28</w:t>
            </w:r>
          </w:p>
        </w:tc>
        <w:tc>
          <w:tcPr>
            <w:tcW w:w="1134" w:type="dxa"/>
            <w:shd w:val="clear" w:color="auto" w:fill="auto"/>
            <w:vAlign w:val="center"/>
          </w:tcPr>
          <w:p w14:paraId="3283C0FC" w14:textId="57A37D14"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6</w:t>
            </w:r>
          </w:p>
        </w:tc>
        <w:tc>
          <w:tcPr>
            <w:tcW w:w="2126" w:type="dxa"/>
            <w:shd w:val="clear" w:color="auto" w:fill="auto"/>
            <w:vAlign w:val="center"/>
          </w:tcPr>
          <w:p w14:paraId="038F511A" w14:textId="15A440E8" w:rsidR="00255391" w:rsidRPr="004E6B5F" w:rsidRDefault="00255391" w:rsidP="00255391">
            <w:pPr>
              <w:spacing w:after="0" w:line="240" w:lineRule="auto"/>
              <w:jc w:val="center"/>
              <w:rPr>
                <w:rFonts w:cstheme="minorHAnsi"/>
                <w:b/>
                <w:bCs/>
                <w:color w:val="0075A2" w:themeColor="accent2" w:themeShade="BF"/>
                <w:sz w:val="20"/>
                <w:szCs w:val="20"/>
              </w:rPr>
            </w:pPr>
            <w:r w:rsidRPr="004E6B5F">
              <w:rPr>
                <w:rFonts w:cstheme="minorHAnsi"/>
                <w:sz w:val="20"/>
                <w:szCs w:val="20"/>
              </w:rPr>
              <w:t>0,97</w:t>
            </w:r>
          </w:p>
        </w:tc>
      </w:tr>
      <w:tr w:rsidR="00255391" w:rsidRPr="004E6B5F" w14:paraId="7AE7D0D7" w14:textId="77777777" w:rsidTr="00DE3510">
        <w:trPr>
          <w:trHeight w:val="345"/>
        </w:trPr>
        <w:tc>
          <w:tcPr>
            <w:tcW w:w="1985" w:type="dxa"/>
            <w:shd w:val="clear" w:color="auto" w:fill="F2F2F2" w:themeFill="background1" w:themeFillShade="F2"/>
            <w:noWrap/>
            <w:hideMark/>
          </w:tcPr>
          <w:p w14:paraId="70182088" w14:textId="3A2F5FD1"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Północ</w:t>
            </w:r>
          </w:p>
        </w:tc>
        <w:tc>
          <w:tcPr>
            <w:tcW w:w="992" w:type="dxa"/>
            <w:shd w:val="clear" w:color="auto" w:fill="auto"/>
            <w:noWrap/>
            <w:vAlign w:val="center"/>
            <w:hideMark/>
          </w:tcPr>
          <w:p w14:paraId="68A50547" w14:textId="068438EF"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3555</w:t>
            </w:r>
          </w:p>
        </w:tc>
        <w:tc>
          <w:tcPr>
            <w:tcW w:w="1559" w:type="dxa"/>
            <w:shd w:val="clear" w:color="auto" w:fill="auto"/>
            <w:noWrap/>
            <w:vAlign w:val="center"/>
            <w:hideMark/>
          </w:tcPr>
          <w:p w14:paraId="1DC86902" w14:textId="2A6A5CF0"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11</w:t>
            </w:r>
          </w:p>
        </w:tc>
        <w:tc>
          <w:tcPr>
            <w:tcW w:w="1418" w:type="dxa"/>
            <w:shd w:val="clear" w:color="auto" w:fill="auto"/>
            <w:noWrap/>
            <w:vAlign w:val="center"/>
            <w:hideMark/>
          </w:tcPr>
          <w:p w14:paraId="2C714101" w14:textId="2E6F930F"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16</w:t>
            </w:r>
          </w:p>
        </w:tc>
        <w:tc>
          <w:tcPr>
            <w:tcW w:w="1134" w:type="dxa"/>
            <w:shd w:val="clear" w:color="auto" w:fill="auto"/>
            <w:vAlign w:val="center"/>
          </w:tcPr>
          <w:p w14:paraId="0FD77D96" w14:textId="0F0DDEBA"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-5</w:t>
            </w:r>
          </w:p>
        </w:tc>
        <w:tc>
          <w:tcPr>
            <w:tcW w:w="2126" w:type="dxa"/>
            <w:shd w:val="clear" w:color="auto" w:fill="auto"/>
            <w:vAlign w:val="center"/>
          </w:tcPr>
          <w:p w14:paraId="58F99C23" w14:textId="0B75DA8D" w:rsidR="00255391" w:rsidRPr="004E6B5F" w:rsidRDefault="00255391" w:rsidP="00255391">
            <w:pPr>
              <w:spacing w:after="0" w:line="240" w:lineRule="auto"/>
              <w:jc w:val="center"/>
              <w:rPr>
                <w:rFonts w:cstheme="minorHAnsi"/>
                <w:b/>
                <w:bCs/>
                <w:color w:val="C00000"/>
                <w:sz w:val="20"/>
                <w:szCs w:val="20"/>
              </w:rPr>
            </w:pPr>
            <w:r w:rsidRPr="004E6B5F">
              <w:rPr>
                <w:rFonts w:cstheme="minorHAnsi"/>
                <w:color w:val="C00000"/>
                <w:sz w:val="20"/>
                <w:szCs w:val="20"/>
              </w:rPr>
              <w:t>-1,41</w:t>
            </w:r>
          </w:p>
        </w:tc>
      </w:tr>
      <w:tr w:rsidR="00255391" w:rsidRPr="004E6B5F" w14:paraId="5EE6488F" w14:textId="77777777" w:rsidTr="00DE3510">
        <w:trPr>
          <w:trHeight w:val="345"/>
        </w:trPr>
        <w:tc>
          <w:tcPr>
            <w:tcW w:w="1985" w:type="dxa"/>
            <w:shd w:val="clear" w:color="auto" w:fill="F2F2F2" w:themeFill="background1" w:themeFillShade="F2"/>
            <w:noWrap/>
            <w:hideMark/>
          </w:tcPr>
          <w:p w14:paraId="2A43B80D" w14:textId="0F2946B1"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Renardowice</w:t>
            </w:r>
          </w:p>
        </w:tc>
        <w:tc>
          <w:tcPr>
            <w:tcW w:w="992" w:type="dxa"/>
            <w:shd w:val="clear" w:color="auto" w:fill="auto"/>
            <w:noWrap/>
            <w:vAlign w:val="center"/>
            <w:hideMark/>
          </w:tcPr>
          <w:p w14:paraId="02F88C97" w14:textId="3518E962"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3859</w:t>
            </w:r>
          </w:p>
        </w:tc>
        <w:tc>
          <w:tcPr>
            <w:tcW w:w="1559" w:type="dxa"/>
            <w:shd w:val="clear" w:color="auto" w:fill="auto"/>
            <w:noWrap/>
            <w:vAlign w:val="center"/>
            <w:hideMark/>
          </w:tcPr>
          <w:p w14:paraId="1436235F" w14:textId="2BFEB000"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14</w:t>
            </w:r>
          </w:p>
        </w:tc>
        <w:tc>
          <w:tcPr>
            <w:tcW w:w="1418" w:type="dxa"/>
            <w:shd w:val="clear" w:color="auto" w:fill="auto"/>
            <w:noWrap/>
            <w:vAlign w:val="center"/>
            <w:hideMark/>
          </w:tcPr>
          <w:p w14:paraId="7BF7B4EC" w14:textId="3888FF34" w:rsidR="00255391" w:rsidRPr="004E6B5F" w:rsidRDefault="00255391" w:rsidP="00255391">
            <w:pPr>
              <w:spacing w:after="0" w:line="240" w:lineRule="auto"/>
              <w:jc w:val="center"/>
              <w:rPr>
                <w:rFonts w:eastAsia="Times New Roman" w:cstheme="minorHAnsi"/>
                <w:b/>
                <w:bCs/>
                <w:color w:val="0075A2" w:themeColor="accent2" w:themeShade="BF"/>
                <w:sz w:val="20"/>
                <w:szCs w:val="20"/>
                <w:lang w:eastAsia="pl-PL"/>
              </w:rPr>
            </w:pPr>
            <w:r w:rsidRPr="004E6B5F">
              <w:rPr>
                <w:rFonts w:cstheme="minorHAnsi"/>
                <w:sz w:val="20"/>
                <w:szCs w:val="20"/>
              </w:rPr>
              <w:t>16</w:t>
            </w:r>
          </w:p>
        </w:tc>
        <w:tc>
          <w:tcPr>
            <w:tcW w:w="1134" w:type="dxa"/>
            <w:shd w:val="clear" w:color="auto" w:fill="auto"/>
            <w:vAlign w:val="center"/>
          </w:tcPr>
          <w:p w14:paraId="68E4C887" w14:textId="2F6D12C6"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-2</w:t>
            </w:r>
          </w:p>
        </w:tc>
        <w:tc>
          <w:tcPr>
            <w:tcW w:w="2126" w:type="dxa"/>
            <w:shd w:val="clear" w:color="auto" w:fill="auto"/>
            <w:vAlign w:val="center"/>
          </w:tcPr>
          <w:p w14:paraId="2BEDDA8E" w14:textId="26C50BC6" w:rsidR="00255391" w:rsidRPr="004E6B5F" w:rsidRDefault="00255391" w:rsidP="00255391">
            <w:pPr>
              <w:spacing w:after="0" w:line="240" w:lineRule="auto"/>
              <w:jc w:val="center"/>
              <w:rPr>
                <w:rFonts w:cstheme="minorHAnsi"/>
                <w:b/>
                <w:bCs/>
                <w:color w:val="C00000"/>
                <w:sz w:val="20"/>
                <w:szCs w:val="20"/>
              </w:rPr>
            </w:pPr>
            <w:r w:rsidRPr="004E6B5F">
              <w:rPr>
                <w:rFonts w:cstheme="minorHAnsi"/>
                <w:color w:val="C00000"/>
                <w:sz w:val="20"/>
                <w:szCs w:val="20"/>
              </w:rPr>
              <w:t>-0,52</w:t>
            </w:r>
          </w:p>
        </w:tc>
      </w:tr>
      <w:tr w:rsidR="00255391" w:rsidRPr="004E6B5F" w14:paraId="5E32B67F" w14:textId="77777777" w:rsidTr="00DE3510">
        <w:trPr>
          <w:trHeight w:val="345"/>
        </w:trPr>
        <w:tc>
          <w:tcPr>
            <w:tcW w:w="1985" w:type="dxa"/>
            <w:shd w:val="clear" w:color="auto" w:fill="F2F2F2" w:themeFill="background1" w:themeFillShade="F2"/>
            <w:noWrap/>
          </w:tcPr>
          <w:p w14:paraId="437A8106" w14:textId="6757B38C" w:rsidR="00255391" w:rsidRPr="00255391" w:rsidRDefault="00255391" w:rsidP="00255391">
            <w:pPr>
              <w:spacing w:after="0" w:line="240" w:lineRule="auto"/>
              <w:jc w:val="center"/>
              <w:rPr>
                <w:rFonts w:eastAsia="Times New Roman" w:cstheme="minorHAnsi"/>
                <w:b/>
                <w:bCs/>
                <w:color w:val="000000"/>
                <w:sz w:val="20"/>
                <w:szCs w:val="20"/>
                <w:lang w:eastAsia="pl-PL"/>
              </w:rPr>
            </w:pPr>
            <w:r w:rsidRPr="00A530A9">
              <w:rPr>
                <w:rFonts w:cstheme="minorHAnsi"/>
                <w:sz w:val="20"/>
                <w:szCs w:val="20"/>
              </w:rPr>
              <w:t>Osiedle Tomaszówka</w:t>
            </w:r>
          </w:p>
        </w:tc>
        <w:tc>
          <w:tcPr>
            <w:tcW w:w="992" w:type="dxa"/>
            <w:shd w:val="clear" w:color="auto" w:fill="auto"/>
            <w:noWrap/>
            <w:vAlign w:val="center"/>
          </w:tcPr>
          <w:p w14:paraId="4DB48C4F" w14:textId="752E008C"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2088</w:t>
            </w:r>
          </w:p>
        </w:tc>
        <w:tc>
          <w:tcPr>
            <w:tcW w:w="1559" w:type="dxa"/>
            <w:shd w:val="clear" w:color="auto" w:fill="auto"/>
            <w:noWrap/>
            <w:vAlign w:val="center"/>
          </w:tcPr>
          <w:p w14:paraId="22779754" w14:textId="48B45B0C" w:rsidR="00255391" w:rsidRPr="004E6B5F" w:rsidRDefault="00255391" w:rsidP="00255391">
            <w:pPr>
              <w:spacing w:after="0" w:line="240" w:lineRule="auto"/>
              <w:jc w:val="center"/>
              <w:rPr>
                <w:rFonts w:eastAsia="Times New Roman" w:cstheme="minorHAnsi"/>
                <w:color w:val="000000"/>
                <w:sz w:val="20"/>
                <w:szCs w:val="20"/>
                <w:lang w:eastAsia="pl-PL"/>
              </w:rPr>
            </w:pPr>
            <w:r w:rsidRPr="004E6B5F">
              <w:rPr>
                <w:rFonts w:cstheme="minorHAnsi"/>
                <w:sz w:val="20"/>
                <w:szCs w:val="20"/>
              </w:rPr>
              <w:t>8</w:t>
            </w:r>
          </w:p>
        </w:tc>
        <w:tc>
          <w:tcPr>
            <w:tcW w:w="1418" w:type="dxa"/>
            <w:shd w:val="clear" w:color="auto" w:fill="auto"/>
            <w:noWrap/>
            <w:vAlign w:val="center"/>
          </w:tcPr>
          <w:p w14:paraId="60F5492E" w14:textId="3F8463CD"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11</w:t>
            </w:r>
          </w:p>
        </w:tc>
        <w:tc>
          <w:tcPr>
            <w:tcW w:w="1134" w:type="dxa"/>
            <w:shd w:val="clear" w:color="auto" w:fill="auto"/>
            <w:vAlign w:val="center"/>
          </w:tcPr>
          <w:p w14:paraId="3D05577B" w14:textId="78FA593D"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-3</w:t>
            </w:r>
          </w:p>
        </w:tc>
        <w:tc>
          <w:tcPr>
            <w:tcW w:w="2126" w:type="dxa"/>
            <w:shd w:val="clear" w:color="auto" w:fill="auto"/>
            <w:vAlign w:val="center"/>
          </w:tcPr>
          <w:p w14:paraId="10F9E77F" w14:textId="66328220" w:rsidR="00255391" w:rsidRPr="004E6B5F" w:rsidRDefault="00255391" w:rsidP="00255391">
            <w:pPr>
              <w:spacing w:after="0" w:line="240" w:lineRule="auto"/>
              <w:jc w:val="center"/>
              <w:rPr>
                <w:rFonts w:cstheme="minorHAnsi"/>
                <w:b/>
                <w:bCs/>
                <w:color w:val="C00000"/>
                <w:sz w:val="20"/>
                <w:szCs w:val="20"/>
              </w:rPr>
            </w:pPr>
            <w:r w:rsidRPr="004E6B5F">
              <w:rPr>
                <w:rFonts w:cstheme="minorHAnsi"/>
                <w:color w:val="C00000"/>
                <w:sz w:val="20"/>
                <w:szCs w:val="20"/>
              </w:rPr>
              <w:t>-1,44</w:t>
            </w:r>
          </w:p>
        </w:tc>
      </w:tr>
      <w:tr w:rsidR="00255391" w:rsidRPr="004E6B5F" w14:paraId="77D9238D" w14:textId="77777777" w:rsidTr="00DE3510">
        <w:trPr>
          <w:trHeight w:val="345"/>
        </w:trPr>
        <w:tc>
          <w:tcPr>
            <w:tcW w:w="1985" w:type="dxa"/>
            <w:shd w:val="clear" w:color="auto" w:fill="F2F2F2" w:themeFill="background1" w:themeFillShade="F2"/>
            <w:noWrap/>
          </w:tcPr>
          <w:p w14:paraId="0E71FF2E" w14:textId="6D286579" w:rsidR="00255391" w:rsidRPr="00255391" w:rsidRDefault="00255391" w:rsidP="00255391">
            <w:pPr>
              <w:spacing w:after="0" w:line="240" w:lineRule="auto"/>
              <w:jc w:val="center"/>
              <w:rPr>
                <w:rFonts w:cstheme="minorHAnsi"/>
                <w:b/>
                <w:bCs/>
                <w:sz w:val="20"/>
                <w:szCs w:val="20"/>
              </w:rPr>
            </w:pPr>
            <w:r w:rsidRPr="00A530A9">
              <w:rPr>
                <w:rFonts w:cstheme="minorHAnsi"/>
                <w:sz w:val="20"/>
                <w:szCs w:val="20"/>
              </w:rPr>
              <w:t>Sołectwo Bronów</w:t>
            </w:r>
          </w:p>
        </w:tc>
        <w:tc>
          <w:tcPr>
            <w:tcW w:w="992" w:type="dxa"/>
            <w:shd w:val="clear" w:color="auto" w:fill="auto"/>
            <w:noWrap/>
            <w:vAlign w:val="center"/>
          </w:tcPr>
          <w:p w14:paraId="4657357E" w14:textId="5294B351"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1152</w:t>
            </w:r>
          </w:p>
        </w:tc>
        <w:tc>
          <w:tcPr>
            <w:tcW w:w="1559" w:type="dxa"/>
            <w:shd w:val="clear" w:color="auto" w:fill="auto"/>
            <w:noWrap/>
            <w:vAlign w:val="center"/>
          </w:tcPr>
          <w:p w14:paraId="1AABFBF1" w14:textId="2DB00517" w:rsidR="00255391" w:rsidRPr="004E6B5F" w:rsidRDefault="00255391" w:rsidP="00255391">
            <w:pPr>
              <w:spacing w:after="0" w:line="240" w:lineRule="auto"/>
              <w:jc w:val="center"/>
              <w:rPr>
                <w:rFonts w:cstheme="minorHAnsi"/>
                <w:sz w:val="20"/>
                <w:szCs w:val="20"/>
              </w:rPr>
            </w:pPr>
            <w:r w:rsidRPr="004E6B5F">
              <w:rPr>
                <w:rFonts w:cstheme="minorHAnsi"/>
                <w:sz w:val="20"/>
                <w:szCs w:val="20"/>
              </w:rPr>
              <w:t>4</w:t>
            </w:r>
          </w:p>
        </w:tc>
        <w:tc>
          <w:tcPr>
            <w:tcW w:w="1418" w:type="dxa"/>
            <w:shd w:val="clear" w:color="auto" w:fill="auto"/>
            <w:noWrap/>
            <w:vAlign w:val="center"/>
          </w:tcPr>
          <w:p w14:paraId="52ED05DF" w14:textId="54C014F4" w:rsidR="00255391" w:rsidRPr="004E6B5F" w:rsidRDefault="00255391" w:rsidP="00255391">
            <w:pPr>
              <w:spacing w:after="0" w:line="240" w:lineRule="auto"/>
              <w:jc w:val="center"/>
              <w:rPr>
                <w:rFonts w:cstheme="minorHAnsi"/>
                <w:sz w:val="20"/>
                <w:szCs w:val="20"/>
              </w:rPr>
            </w:pPr>
            <w:r w:rsidRPr="004E6B5F">
              <w:rPr>
                <w:rFonts w:cstheme="minorHAnsi"/>
                <w:sz w:val="20"/>
                <w:szCs w:val="20"/>
              </w:rPr>
              <w:t>8</w:t>
            </w:r>
          </w:p>
        </w:tc>
        <w:tc>
          <w:tcPr>
            <w:tcW w:w="1134" w:type="dxa"/>
            <w:shd w:val="clear" w:color="auto" w:fill="auto"/>
            <w:vAlign w:val="center"/>
          </w:tcPr>
          <w:p w14:paraId="6A071420" w14:textId="67F0A70F" w:rsidR="00255391" w:rsidRPr="004E6B5F" w:rsidRDefault="00255391" w:rsidP="00255391">
            <w:pPr>
              <w:spacing w:after="0" w:line="240" w:lineRule="auto"/>
              <w:jc w:val="center"/>
              <w:rPr>
                <w:rFonts w:cstheme="minorHAnsi"/>
                <w:sz w:val="20"/>
                <w:szCs w:val="20"/>
              </w:rPr>
            </w:pPr>
            <w:r w:rsidRPr="004E6B5F">
              <w:rPr>
                <w:rFonts w:cstheme="minorHAnsi"/>
                <w:sz w:val="20"/>
                <w:szCs w:val="20"/>
              </w:rPr>
              <w:t>-4</w:t>
            </w:r>
          </w:p>
        </w:tc>
        <w:tc>
          <w:tcPr>
            <w:tcW w:w="2126" w:type="dxa"/>
            <w:shd w:val="clear" w:color="auto" w:fill="auto"/>
            <w:vAlign w:val="center"/>
          </w:tcPr>
          <w:p w14:paraId="2C9C00D8" w14:textId="1645E329" w:rsidR="00255391" w:rsidRPr="004E6B5F" w:rsidRDefault="00255391" w:rsidP="00255391">
            <w:pPr>
              <w:spacing w:after="0" w:line="240" w:lineRule="auto"/>
              <w:jc w:val="center"/>
              <w:rPr>
                <w:rFonts w:cstheme="minorHAnsi"/>
                <w:color w:val="C00000"/>
                <w:sz w:val="20"/>
                <w:szCs w:val="20"/>
              </w:rPr>
            </w:pPr>
            <w:r w:rsidRPr="004E6B5F">
              <w:rPr>
                <w:rFonts w:cstheme="minorHAnsi"/>
                <w:color w:val="C00000"/>
                <w:sz w:val="20"/>
                <w:szCs w:val="20"/>
              </w:rPr>
              <w:t>-3,47</w:t>
            </w:r>
          </w:p>
        </w:tc>
      </w:tr>
      <w:tr w:rsidR="00255391" w:rsidRPr="004E6B5F" w14:paraId="696EE558" w14:textId="77777777" w:rsidTr="00DE3510">
        <w:trPr>
          <w:trHeight w:val="345"/>
        </w:trPr>
        <w:tc>
          <w:tcPr>
            <w:tcW w:w="1985" w:type="dxa"/>
            <w:shd w:val="clear" w:color="auto" w:fill="F2F2F2" w:themeFill="background1" w:themeFillShade="F2"/>
            <w:noWrap/>
          </w:tcPr>
          <w:p w14:paraId="0458BDFD" w14:textId="71F3D479" w:rsidR="00255391" w:rsidRPr="00255391" w:rsidRDefault="00255391" w:rsidP="00255391">
            <w:pPr>
              <w:spacing w:after="0" w:line="240" w:lineRule="auto"/>
              <w:jc w:val="center"/>
              <w:rPr>
                <w:rFonts w:cstheme="minorHAnsi"/>
                <w:b/>
                <w:bCs/>
                <w:sz w:val="20"/>
                <w:szCs w:val="20"/>
              </w:rPr>
            </w:pPr>
            <w:r w:rsidRPr="00A530A9">
              <w:rPr>
                <w:rFonts w:cstheme="minorHAnsi"/>
                <w:sz w:val="20"/>
                <w:szCs w:val="20"/>
              </w:rPr>
              <w:t>Sołectwo Ligota</w:t>
            </w:r>
          </w:p>
        </w:tc>
        <w:tc>
          <w:tcPr>
            <w:tcW w:w="992" w:type="dxa"/>
            <w:shd w:val="clear" w:color="auto" w:fill="auto"/>
            <w:noWrap/>
            <w:vAlign w:val="center"/>
          </w:tcPr>
          <w:p w14:paraId="5B7D408A" w14:textId="3ABD848E" w:rsidR="00255391" w:rsidRPr="004E6B5F" w:rsidRDefault="00255391" w:rsidP="00255391">
            <w:pPr>
              <w:spacing w:after="0" w:line="240" w:lineRule="auto"/>
              <w:jc w:val="center"/>
              <w:rPr>
                <w:rFonts w:cstheme="minorHAnsi"/>
                <w:sz w:val="20"/>
                <w:szCs w:val="20"/>
              </w:rPr>
            </w:pPr>
            <w:r w:rsidRPr="004E6B5F">
              <w:rPr>
                <w:rFonts w:cstheme="minorHAnsi"/>
                <w:sz w:val="20"/>
                <w:szCs w:val="20"/>
              </w:rPr>
              <w:t>5137</w:t>
            </w:r>
          </w:p>
        </w:tc>
        <w:tc>
          <w:tcPr>
            <w:tcW w:w="1559" w:type="dxa"/>
            <w:shd w:val="clear" w:color="auto" w:fill="auto"/>
            <w:noWrap/>
            <w:vAlign w:val="center"/>
          </w:tcPr>
          <w:p w14:paraId="6F21DFB9" w14:textId="139311FB" w:rsidR="00255391" w:rsidRPr="004E6B5F" w:rsidRDefault="00255391" w:rsidP="00255391">
            <w:pPr>
              <w:spacing w:after="0" w:line="240" w:lineRule="auto"/>
              <w:jc w:val="center"/>
              <w:rPr>
                <w:rFonts w:cstheme="minorHAnsi"/>
                <w:sz w:val="20"/>
                <w:szCs w:val="20"/>
              </w:rPr>
            </w:pPr>
            <w:r w:rsidRPr="004E6B5F">
              <w:rPr>
                <w:rFonts w:cstheme="minorHAnsi"/>
                <w:sz w:val="20"/>
                <w:szCs w:val="20"/>
              </w:rPr>
              <w:t>13</w:t>
            </w:r>
          </w:p>
        </w:tc>
        <w:tc>
          <w:tcPr>
            <w:tcW w:w="1418" w:type="dxa"/>
            <w:shd w:val="clear" w:color="auto" w:fill="auto"/>
            <w:noWrap/>
            <w:vAlign w:val="center"/>
          </w:tcPr>
          <w:p w14:paraId="0190A423" w14:textId="0C258E39" w:rsidR="00255391" w:rsidRPr="004E6B5F" w:rsidRDefault="00255391" w:rsidP="00255391">
            <w:pPr>
              <w:spacing w:after="0" w:line="240" w:lineRule="auto"/>
              <w:jc w:val="center"/>
              <w:rPr>
                <w:rFonts w:cstheme="minorHAnsi"/>
                <w:sz w:val="20"/>
                <w:szCs w:val="20"/>
              </w:rPr>
            </w:pPr>
            <w:r w:rsidRPr="004E6B5F">
              <w:rPr>
                <w:rFonts w:cstheme="minorHAnsi"/>
                <w:sz w:val="20"/>
                <w:szCs w:val="20"/>
              </w:rPr>
              <w:t>20</w:t>
            </w:r>
          </w:p>
        </w:tc>
        <w:tc>
          <w:tcPr>
            <w:tcW w:w="1134" w:type="dxa"/>
            <w:shd w:val="clear" w:color="auto" w:fill="auto"/>
            <w:vAlign w:val="center"/>
          </w:tcPr>
          <w:p w14:paraId="24F583CB" w14:textId="17CDD17D" w:rsidR="00255391" w:rsidRPr="004E6B5F" w:rsidRDefault="00255391" w:rsidP="00255391">
            <w:pPr>
              <w:spacing w:after="0" w:line="240" w:lineRule="auto"/>
              <w:jc w:val="center"/>
              <w:rPr>
                <w:rFonts w:cstheme="minorHAnsi"/>
                <w:sz w:val="20"/>
                <w:szCs w:val="20"/>
              </w:rPr>
            </w:pPr>
            <w:r w:rsidRPr="004E6B5F">
              <w:rPr>
                <w:rFonts w:cstheme="minorHAnsi"/>
                <w:sz w:val="20"/>
                <w:szCs w:val="20"/>
              </w:rPr>
              <w:t>-7</w:t>
            </w:r>
          </w:p>
        </w:tc>
        <w:tc>
          <w:tcPr>
            <w:tcW w:w="2126" w:type="dxa"/>
            <w:shd w:val="clear" w:color="auto" w:fill="auto"/>
            <w:vAlign w:val="center"/>
          </w:tcPr>
          <w:p w14:paraId="79CDDB9C" w14:textId="4DEA6567" w:rsidR="00255391" w:rsidRPr="004E6B5F" w:rsidRDefault="00255391" w:rsidP="00255391">
            <w:pPr>
              <w:spacing w:after="0" w:line="240" w:lineRule="auto"/>
              <w:jc w:val="center"/>
              <w:rPr>
                <w:rFonts w:cstheme="minorHAnsi"/>
                <w:color w:val="C00000"/>
                <w:sz w:val="20"/>
                <w:szCs w:val="20"/>
              </w:rPr>
            </w:pPr>
            <w:r w:rsidRPr="004E6B5F">
              <w:rPr>
                <w:rFonts w:cstheme="minorHAnsi"/>
                <w:color w:val="C00000"/>
                <w:sz w:val="20"/>
                <w:szCs w:val="20"/>
              </w:rPr>
              <w:t>-1,36</w:t>
            </w:r>
          </w:p>
        </w:tc>
      </w:tr>
      <w:tr w:rsidR="00255391" w:rsidRPr="004E6B5F" w14:paraId="5A1FC07C" w14:textId="77777777" w:rsidTr="00DE3510">
        <w:trPr>
          <w:trHeight w:val="345"/>
        </w:trPr>
        <w:tc>
          <w:tcPr>
            <w:tcW w:w="1985" w:type="dxa"/>
            <w:shd w:val="clear" w:color="auto" w:fill="F2F2F2" w:themeFill="background1" w:themeFillShade="F2"/>
            <w:noWrap/>
          </w:tcPr>
          <w:p w14:paraId="5D56D868" w14:textId="3AC2F778" w:rsidR="00255391" w:rsidRPr="00255391" w:rsidRDefault="00255391" w:rsidP="00255391">
            <w:pPr>
              <w:spacing w:after="0" w:line="240" w:lineRule="auto"/>
              <w:jc w:val="center"/>
              <w:rPr>
                <w:rFonts w:cstheme="minorHAnsi"/>
                <w:b/>
                <w:bCs/>
                <w:sz w:val="20"/>
                <w:szCs w:val="20"/>
              </w:rPr>
            </w:pPr>
            <w:r w:rsidRPr="00A530A9">
              <w:rPr>
                <w:rFonts w:cstheme="minorHAnsi"/>
                <w:sz w:val="20"/>
                <w:szCs w:val="20"/>
              </w:rPr>
              <w:t>Sołectwo Zabrzeg</w:t>
            </w:r>
          </w:p>
        </w:tc>
        <w:tc>
          <w:tcPr>
            <w:tcW w:w="992" w:type="dxa"/>
            <w:shd w:val="clear" w:color="auto" w:fill="auto"/>
            <w:noWrap/>
            <w:vAlign w:val="center"/>
          </w:tcPr>
          <w:p w14:paraId="67B90105" w14:textId="00D800E9"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3403</w:t>
            </w:r>
          </w:p>
        </w:tc>
        <w:tc>
          <w:tcPr>
            <w:tcW w:w="1559" w:type="dxa"/>
            <w:shd w:val="clear" w:color="auto" w:fill="auto"/>
            <w:noWrap/>
            <w:vAlign w:val="center"/>
          </w:tcPr>
          <w:p w14:paraId="3F690498" w14:textId="54F58484"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17</w:t>
            </w:r>
          </w:p>
        </w:tc>
        <w:tc>
          <w:tcPr>
            <w:tcW w:w="1418" w:type="dxa"/>
            <w:shd w:val="clear" w:color="auto" w:fill="auto"/>
            <w:noWrap/>
            <w:vAlign w:val="center"/>
          </w:tcPr>
          <w:p w14:paraId="3AE204A6" w14:textId="69E99C02"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13</w:t>
            </w:r>
          </w:p>
        </w:tc>
        <w:tc>
          <w:tcPr>
            <w:tcW w:w="1134" w:type="dxa"/>
            <w:shd w:val="clear" w:color="auto" w:fill="auto"/>
            <w:vAlign w:val="center"/>
          </w:tcPr>
          <w:p w14:paraId="0BD92E72" w14:textId="373E643C"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4</w:t>
            </w:r>
          </w:p>
        </w:tc>
        <w:tc>
          <w:tcPr>
            <w:tcW w:w="2126" w:type="dxa"/>
            <w:shd w:val="clear" w:color="auto" w:fill="auto"/>
            <w:vAlign w:val="center"/>
          </w:tcPr>
          <w:p w14:paraId="25D79299" w14:textId="3AB705FA"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1,18</w:t>
            </w:r>
          </w:p>
        </w:tc>
      </w:tr>
      <w:tr w:rsidR="00255391" w:rsidRPr="004E6B5F" w14:paraId="06F57554" w14:textId="77777777" w:rsidTr="00DE3510">
        <w:trPr>
          <w:trHeight w:val="345"/>
        </w:trPr>
        <w:tc>
          <w:tcPr>
            <w:tcW w:w="1985" w:type="dxa"/>
            <w:shd w:val="clear" w:color="auto" w:fill="F2F2F2" w:themeFill="background1" w:themeFillShade="F2"/>
            <w:noWrap/>
            <w:vAlign w:val="center"/>
          </w:tcPr>
          <w:p w14:paraId="4E5606A5" w14:textId="32C22CFE" w:rsidR="00255391" w:rsidRPr="004E6B5F" w:rsidRDefault="00255391" w:rsidP="00255391">
            <w:pPr>
              <w:spacing w:after="0" w:line="240" w:lineRule="auto"/>
              <w:jc w:val="center"/>
              <w:rPr>
                <w:rFonts w:cstheme="minorHAnsi"/>
                <w:sz w:val="20"/>
                <w:szCs w:val="20"/>
              </w:rPr>
            </w:pPr>
            <w:r w:rsidRPr="004E6B5F">
              <w:rPr>
                <w:rFonts w:cstheme="minorHAnsi"/>
                <w:sz w:val="20"/>
                <w:szCs w:val="20"/>
              </w:rPr>
              <w:t>Gmina</w:t>
            </w:r>
          </w:p>
        </w:tc>
        <w:tc>
          <w:tcPr>
            <w:tcW w:w="992" w:type="dxa"/>
            <w:shd w:val="clear" w:color="auto" w:fill="auto"/>
            <w:noWrap/>
            <w:vAlign w:val="center"/>
          </w:tcPr>
          <w:p w14:paraId="5549BB09" w14:textId="79A79C78"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43301</w:t>
            </w:r>
          </w:p>
        </w:tc>
        <w:tc>
          <w:tcPr>
            <w:tcW w:w="1559" w:type="dxa"/>
            <w:shd w:val="clear" w:color="auto" w:fill="auto"/>
            <w:noWrap/>
            <w:vAlign w:val="center"/>
          </w:tcPr>
          <w:p w14:paraId="089932F9" w14:textId="4212F3AF"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184</w:t>
            </w:r>
          </w:p>
        </w:tc>
        <w:tc>
          <w:tcPr>
            <w:tcW w:w="1418" w:type="dxa"/>
            <w:shd w:val="clear" w:color="auto" w:fill="auto"/>
            <w:noWrap/>
            <w:vAlign w:val="center"/>
          </w:tcPr>
          <w:p w14:paraId="784520BE" w14:textId="6C1B5D2F"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198</w:t>
            </w:r>
          </w:p>
        </w:tc>
        <w:tc>
          <w:tcPr>
            <w:tcW w:w="1134" w:type="dxa"/>
            <w:shd w:val="clear" w:color="auto" w:fill="auto"/>
            <w:vAlign w:val="center"/>
          </w:tcPr>
          <w:p w14:paraId="0F061243" w14:textId="6F981B00" w:rsidR="00255391" w:rsidRPr="004E6B5F" w:rsidRDefault="00255391" w:rsidP="00255391">
            <w:pPr>
              <w:spacing w:after="0" w:line="240" w:lineRule="auto"/>
              <w:jc w:val="center"/>
              <w:rPr>
                <w:rFonts w:cstheme="minorHAnsi"/>
                <w:color w:val="000000"/>
                <w:sz w:val="20"/>
                <w:szCs w:val="20"/>
              </w:rPr>
            </w:pPr>
            <w:r w:rsidRPr="004E6B5F">
              <w:rPr>
                <w:rFonts w:cstheme="minorHAnsi"/>
                <w:sz w:val="20"/>
                <w:szCs w:val="20"/>
              </w:rPr>
              <w:t>-14</w:t>
            </w:r>
          </w:p>
        </w:tc>
        <w:tc>
          <w:tcPr>
            <w:tcW w:w="2126" w:type="dxa"/>
            <w:shd w:val="clear" w:color="auto" w:fill="auto"/>
            <w:vAlign w:val="center"/>
          </w:tcPr>
          <w:p w14:paraId="76F743EB" w14:textId="1A6D276E" w:rsidR="00255391" w:rsidRPr="004E6B5F" w:rsidRDefault="00255391" w:rsidP="00255391">
            <w:pPr>
              <w:spacing w:after="0" w:line="240" w:lineRule="auto"/>
              <w:jc w:val="center"/>
              <w:rPr>
                <w:rFonts w:cstheme="minorHAnsi"/>
                <w:b/>
                <w:bCs/>
                <w:color w:val="000000"/>
                <w:sz w:val="20"/>
                <w:szCs w:val="20"/>
              </w:rPr>
            </w:pPr>
            <w:r w:rsidRPr="004E6B5F">
              <w:rPr>
                <w:rFonts w:cstheme="minorHAnsi"/>
                <w:sz w:val="20"/>
                <w:szCs w:val="20"/>
              </w:rPr>
              <w:t>-0,32</w:t>
            </w:r>
          </w:p>
        </w:tc>
      </w:tr>
    </w:tbl>
    <w:p w14:paraId="3C08814C"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CEIDG.</w:t>
      </w:r>
    </w:p>
    <w:p w14:paraId="5969C673" w14:textId="4B629626" w:rsidR="00881CE0" w:rsidRPr="00624324" w:rsidRDefault="00881CE0" w:rsidP="00535FCC">
      <w:pPr>
        <w:pStyle w:val="nad"/>
        <w:ind w:right="-142"/>
        <w:rPr>
          <w:rFonts w:asciiTheme="minorHAnsi" w:hAnsiTheme="minorHAnsi" w:cstheme="minorHAnsi"/>
        </w:rPr>
      </w:pPr>
      <w:bookmarkStart w:id="54" w:name="_Toc158636773"/>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14</w:t>
      </w:r>
      <w:r w:rsidR="00365EF2"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Różnica pomiędzy nowo zarejestrowanymi, a wyrejestrowanymi podmiotami gospodarczymi na 1000 mieszkańców</w:t>
      </w:r>
      <w:bookmarkEnd w:id="54"/>
    </w:p>
    <w:p w14:paraId="750E4DEE" w14:textId="0375FF86" w:rsidR="00881CE0" w:rsidRPr="00624324" w:rsidRDefault="00677490" w:rsidP="00F77672">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60D876D8" wp14:editId="43580CA0">
            <wp:extent cx="5760610" cy="3671665"/>
            <wp:effectExtent l="0" t="0" r="0" b="5080"/>
            <wp:docPr id="1567526688" name="Obraz 2"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26688" name="Obraz 2" descr="Obraz zawierający tekst, mapa, Czcionka, atlas&#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p>
    <w:p w14:paraId="39334056" w14:textId="41124D0C" w:rsidR="00881CE0" w:rsidRPr="00624324" w:rsidRDefault="00881CE0" w:rsidP="00F77672">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p>
    <w:p w14:paraId="4431F1E8" w14:textId="77777777" w:rsidR="00D0244F" w:rsidRPr="00624324" w:rsidRDefault="00D0244F" w:rsidP="00C175B5">
      <w:pPr>
        <w:pStyle w:val="Nagwek2"/>
        <w:rPr>
          <w:rFonts w:asciiTheme="minorHAnsi" w:hAnsiTheme="minorHAnsi" w:cstheme="minorHAnsi"/>
        </w:rPr>
      </w:pPr>
      <w:r w:rsidRPr="00624324">
        <w:rPr>
          <w:rFonts w:asciiTheme="minorHAnsi" w:hAnsiTheme="minorHAnsi" w:cstheme="minorHAnsi"/>
        </w:rPr>
        <w:br w:type="page"/>
      </w:r>
    </w:p>
    <w:p w14:paraId="4BDB40D1" w14:textId="3A114933" w:rsidR="00D72204" w:rsidRPr="00624324" w:rsidRDefault="00C175B5" w:rsidP="00C175B5">
      <w:pPr>
        <w:pStyle w:val="Nagwek2"/>
        <w:rPr>
          <w:rFonts w:asciiTheme="minorHAnsi" w:hAnsiTheme="minorHAnsi" w:cstheme="minorHAnsi"/>
        </w:rPr>
      </w:pPr>
      <w:bookmarkStart w:id="55" w:name="_Toc158371034"/>
      <w:r w:rsidRPr="00624324">
        <w:rPr>
          <w:rFonts w:asciiTheme="minorHAnsi" w:hAnsiTheme="minorHAnsi" w:cstheme="minorHAnsi"/>
        </w:rPr>
        <w:lastRenderedPageBreak/>
        <w:t xml:space="preserve">3.4 </w:t>
      </w:r>
      <w:r w:rsidR="00D72204" w:rsidRPr="00624324">
        <w:rPr>
          <w:rFonts w:asciiTheme="minorHAnsi" w:hAnsiTheme="minorHAnsi" w:cstheme="minorHAnsi"/>
        </w:rPr>
        <w:t xml:space="preserve">Sfera </w:t>
      </w:r>
      <w:r w:rsidR="007F5F4E" w:rsidRPr="00624324">
        <w:rPr>
          <w:rFonts w:asciiTheme="minorHAnsi" w:hAnsiTheme="minorHAnsi" w:cstheme="minorHAnsi"/>
        </w:rPr>
        <w:t>środowiskowa</w:t>
      </w:r>
      <w:bookmarkEnd w:id="55"/>
    </w:p>
    <w:p w14:paraId="23970022" w14:textId="07BF7FB2" w:rsidR="00965E14" w:rsidRPr="00624324" w:rsidRDefault="003859E2" w:rsidP="00150839">
      <w:pPr>
        <w:spacing w:line="360" w:lineRule="auto"/>
        <w:jc w:val="both"/>
        <w:rPr>
          <w:rFonts w:cstheme="minorHAnsi"/>
        </w:rPr>
      </w:pPr>
      <w:r>
        <w:rPr>
          <w:rFonts w:cstheme="minorHAnsi"/>
          <w:noProof/>
          <w:lang w:eastAsia="pl-PL"/>
        </w:rPr>
        <w:drawing>
          <wp:anchor distT="0" distB="0" distL="114300" distR="114300" simplePos="0" relativeHeight="251686912" behindDoc="0" locked="0" layoutInCell="1" allowOverlap="1" wp14:anchorId="03B10985" wp14:editId="3984D1E4">
            <wp:simplePos x="0" y="0"/>
            <wp:positionH relativeFrom="column">
              <wp:posOffset>-2328</wp:posOffset>
            </wp:positionH>
            <wp:positionV relativeFrom="paragraph">
              <wp:posOffset>212</wp:posOffset>
            </wp:positionV>
            <wp:extent cx="720000" cy="695404"/>
            <wp:effectExtent l="0" t="0" r="4445" b="0"/>
            <wp:wrapSquare wrapText="bothSides"/>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środ.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965E14" w:rsidRPr="00624324">
        <w:rPr>
          <w:rFonts w:cstheme="minorHAnsi"/>
        </w:rPr>
        <w:t xml:space="preserve">W ramach analizy w sferze środowiskowej skoncentrowano się na aspektach związanych z jakością i stanem środowiska naturalnego, które mają wpływ na jakość życia w gminie. Badania obejmowały analizę różnych danych, w tym występowania materiałów zawierających azbest, które stanowią zagrożenie dla zdrowia, obszarów zamieszkałych narażonych na hałas generowany przez ruch </w:t>
      </w:r>
      <w:r w:rsidR="00793D0A" w:rsidRPr="00624324">
        <w:rPr>
          <w:rFonts w:cstheme="minorHAnsi"/>
        </w:rPr>
        <w:t xml:space="preserve">komunikacyjny </w:t>
      </w:r>
      <w:r w:rsidR="00965E14" w:rsidRPr="00624324">
        <w:rPr>
          <w:rFonts w:cstheme="minorHAnsi"/>
        </w:rPr>
        <w:t>oraz poziom zanieczyszczeń powietrza.</w:t>
      </w:r>
    </w:p>
    <w:p w14:paraId="70E7BEF1" w14:textId="258CAE2A" w:rsidR="00793D0A" w:rsidRPr="00624324" w:rsidRDefault="00793D0A" w:rsidP="00793D0A">
      <w:pPr>
        <w:pStyle w:val="NormalnyWeb"/>
        <w:spacing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t>Pierwszym zjawiskiem poddanym analizie jest obecność szkodliwych wyrobów azbestowych na obszarze gminy. W drugiej połowie XX wieku azbest cieszył się popularnością jako stosunkowo niedrogi surowiec używany w produkcji materiałów budowlanych. Niemniej jednak, po ustaleniu jego negatywnego wpływu na zdrowie, wprowadzono ustawę zakazującą stosowania wyrobów zawierających azbest, która została uchwalona 19 czerwca 1997 roku. Dodatkowo, 14 sierpnia 1998 roku wprowadzono rozporządzenie dotyczące bezpiecznego użytkowania i usuwania wyrobów azbestowych. Pomimo wprowadzenia tych obligatoryjnych zakazów, wiele obiektów zbudowanych przed ich wprowadzeniem nadal zawiera materiały zawierające ten szkodliwy surowiec. Wynika to z długiego okresu, w którym azbest był powszechnie używany w budownictwie oraz z braku świadomości na temat związanych z nim zagrożeń dla zdrowia.</w:t>
      </w:r>
    </w:p>
    <w:p w14:paraId="544F0EF5" w14:textId="33F27F2F" w:rsidR="00296C49" w:rsidRPr="00624324" w:rsidRDefault="00296C49" w:rsidP="00150839">
      <w:pPr>
        <w:spacing w:line="360" w:lineRule="auto"/>
        <w:jc w:val="both"/>
        <w:rPr>
          <w:rFonts w:cstheme="minorHAnsi"/>
        </w:rPr>
      </w:pPr>
      <w:r w:rsidRPr="00624324">
        <w:rPr>
          <w:rFonts w:cstheme="minorHAnsi"/>
        </w:rPr>
        <w:t>Zgodnie z danymi Bazy Azbestow</w:t>
      </w:r>
      <w:r w:rsidR="00793D0A" w:rsidRPr="00624324">
        <w:rPr>
          <w:rFonts w:cstheme="minorHAnsi"/>
        </w:rPr>
        <w:t>ej</w:t>
      </w:r>
      <w:r w:rsidR="00793D0A" w:rsidRPr="00624324">
        <w:rPr>
          <w:rStyle w:val="Odwoanieprzypisudolnego"/>
          <w:rFonts w:cstheme="minorHAnsi"/>
        </w:rPr>
        <w:footnoteReference w:id="10"/>
      </w:r>
      <w:r w:rsidRPr="00624324">
        <w:rPr>
          <w:rFonts w:cstheme="minorHAnsi"/>
        </w:rPr>
        <w:t xml:space="preserve"> </w:t>
      </w:r>
      <w:r w:rsidR="00793D0A" w:rsidRPr="00624324">
        <w:rPr>
          <w:rFonts w:cstheme="minorHAnsi"/>
        </w:rPr>
        <w:t>na 20 działkach na terenie gminy</w:t>
      </w:r>
      <w:r w:rsidRPr="00624324">
        <w:rPr>
          <w:rFonts w:cstheme="minorHAnsi"/>
        </w:rPr>
        <w:t xml:space="preserve"> zidentyfikowano </w:t>
      </w:r>
      <w:r w:rsidR="00793D0A" w:rsidRPr="00624324">
        <w:rPr>
          <w:rFonts w:cstheme="minorHAnsi"/>
        </w:rPr>
        <w:t xml:space="preserve">występowanie </w:t>
      </w:r>
      <w:r w:rsidRPr="00624324">
        <w:rPr>
          <w:rFonts w:cstheme="minorHAnsi"/>
        </w:rPr>
        <w:t>wyrob</w:t>
      </w:r>
      <w:r w:rsidR="00793D0A" w:rsidRPr="00624324">
        <w:rPr>
          <w:rFonts w:cstheme="minorHAnsi"/>
        </w:rPr>
        <w:t>ów</w:t>
      </w:r>
      <w:r w:rsidRPr="00624324">
        <w:rPr>
          <w:rFonts w:cstheme="minorHAnsi"/>
        </w:rPr>
        <w:t xml:space="preserve"> azbestow</w:t>
      </w:r>
      <w:r w:rsidR="00793D0A" w:rsidRPr="00624324">
        <w:rPr>
          <w:rFonts w:cstheme="minorHAnsi"/>
        </w:rPr>
        <w:t>ych</w:t>
      </w:r>
      <w:r w:rsidRPr="00624324">
        <w:rPr>
          <w:rFonts w:cstheme="minorHAnsi"/>
        </w:rPr>
        <w:t>. Wskaźnik ich liczby w przeliczeniu na 1 km</w:t>
      </w:r>
      <w:r w:rsidRPr="00535FCC">
        <w:rPr>
          <w:rFonts w:cstheme="minorHAnsi"/>
          <w:vertAlign w:val="superscript"/>
        </w:rPr>
        <w:t>2</w:t>
      </w:r>
      <w:r w:rsidRPr="00624324">
        <w:rPr>
          <w:rFonts w:cstheme="minorHAnsi"/>
        </w:rPr>
        <w:t xml:space="preserve"> powierzchni przyjął wartość równą </w:t>
      </w:r>
      <w:r w:rsidR="00793D0A" w:rsidRPr="00624324">
        <w:rPr>
          <w:rFonts w:cstheme="minorHAnsi"/>
        </w:rPr>
        <w:t>0,3</w:t>
      </w:r>
      <w:r w:rsidRPr="00624324">
        <w:rPr>
          <w:rFonts w:cstheme="minorHAnsi"/>
        </w:rPr>
        <w:t>.</w:t>
      </w:r>
      <w:r w:rsidR="00793D0A" w:rsidRPr="00624324">
        <w:rPr>
          <w:rFonts w:cstheme="minorHAnsi"/>
        </w:rPr>
        <w:t xml:space="preserve"> </w:t>
      </w:r>
      <w:r w:rsidRPr="00624324">
        <w:rPr>
          <w:rFonts w:cstheme="minorHAnsi"/>
        </w:rPr>
        <w:t xml:space="preserve">Najmniej korzystna sytuacja, czyli największe zagęszczenie działek, na których znajdują się obiekty z azbestem dotyczy </w:t>
      </w:r>
      <w:r w:rsidR="00793D0A" w:rsidRPr="00624324">
        <w:rPr>
          <w:rFonts w:cstheme="minorHAnsi"/>
        </w:rPr>
        <w:t>obszarów Północ (2,0) i Renardowice (1,0)</w:t>
      </w:r>
      <w:r w:rsidR="00FE4502" w:rsidRPr="00624324">
        <w:rPr>
          <w:rFonts w:cstheme="minorHAnsi"/>
        </w:rPr>
        <w:t>.</w:t>
      </w:r>
    </w:p>
    <w:p w14:paraId="548E8C7A" w14:textId="44CC8AC2" w:rsidR="00C175B5" w:rsidRPr="00624324" w:rsidRDefault="00C175B5" w:rsidP="00C175B5">
      <w:pPr>
        <w:pStyle w:val="nad"/>
        <w:rPr>
          <w:rFonts w:asciiTheme="minorHAnsi" w:hAnsiTheme="minorHAnsi" w:cstheme="minorHAnsi"/>
        </w:rPr>
      </w:pPr>
      <w:bookmarkStart w:id="56" w:name="_Toc144401804"/>
      <w:bookmarkStart w:id="57" w:name="_Toc158630144"/>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16</w:t>
      </w:r>
      <w:r w:rsidR="00365EF2" w:rsidRPr="00624324">
        <w:rPr>
          <w:rFonts w:asciiTheme="minorHAnsi" w:hAnsiTheme="minorHAnsi" w:cstheme="minorHAnsi"/>
          <w:noProof/>
        </w:rPr>
        <w:fldChar w:fldCharType="end"/>
      </w:r>
      <w:r w:rsidR="00E94B58">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Liczba działek na których zidentyfikowano wyroby azbestowe/km</w:t>
      </w:r>
      <w:r w:rsidR="005C19C1" w:rsidRPr="00624324">
        <w:rPr>
          <w:rFonts w:asciiTheme="minorHAnsi" w:hAnsiTheme="minorHAnsi" w:cstheme="minorHAnsi"/>
          <w:vertAlign w:val="superscript"/>
        </w:rPr>
        <w:t>2</w:t>
      </w:r>
      <w:r w:rsidR="005C19C1" w:rsidRPr="00624324">
        <w:rPr>
          <w:rFonts w:asciiTheme="minorHAnsi" w:hAnsiTheme="minorHAnsi" w:cstheme="minorHAnsi"/>
        </w:rPr>
        <w:t>.</w:t>
      </w:r>
      <w:bookmarkEnd w:id="56"/>
      <w:bookmarkEnd w:id="57"/>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2551"/>
        <w:gridCol w:w="1701"/>
        <w:gridCol w:w="2835"/>
      </w:tblGrid>
      <w:tr w:rsidR="00677490" w:rsidRPr="004E6B5F" w14:paraId="5DA091FA" w14:textId="77777777" w:rsidTr="00031BDF">
        <w:trPr>
          <w:trHeight w:val="690"/>
          <w:tblHeader/>
        </w:trPr>
        <w:tc>
          <w:tcPr>
            <w:tcW w:w="1985" w:type="dxa"/>
            <w:shd w:val="clear" w:color="auto" w:fill="F2F2F2" w:themeFill="background1" w:themeFillShade="F2"/>
            <w:noWrap/>
            <w:vAlign w:val="center"/>
            <w:hideMark/>
          </w:tcPr>
          <w:p w14:paraId="5C5763B3" w14:textId="77777777" w:rsidR="00677490" w:rsidRPr="004E6B5F" w:rsidRDefault="00677490" w:rsidP="00793D0A">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2551" w:type="dxa"/>
            <w:shd w:val="clear" w:color="auto" w:fill="F2F2F2" w:themeFill="background1" w:themeFillShade="F2"/>
            <w:vAlign w:val="center"/>
            <w:hideMark/>
          </w:tcPr>
          <w:p w14:paraId="1F98A4FE" w14:textId="2C76C2F6" w:rsidR="00677490" w:rsidRPr="004E6B5F" w:rsidRDefault="00677490" w:rsidP="00793D0A">
            <w:pPr>
              <w:spacing w:after="0" w:line="240" w:lineRule="auto"/>
              <w:jc w:val="center"/>
              <w:rPr>
                <w:rFonts w:eastAsia="Times New Roman" w:cstheme="minorHAnsi"/>
                <w:sz w:val="20"/>
                <w:szCs w:val="20"/>
                <w:lang w:eastAsia="pl-PL"/>
              </w:rPr>
            </w:pPr>
            <w:r w:rsidRPr="004E6B5F">
              <w:rPr>
                <w:rFonts w:cstheme="minorHAnsi"/>
                <w:sz w:val="20"/>
                <w:szCs w:val="20"/>
              </w:rPr>
              <w:t>Liczba działek, na których zidentyfikowano wyroby azbestowe</w:t>
            </w:r>
          </w:p>
        </w:tc>
        <w:tc>
          <w:tcPr>
            <w:tcW w:w="1701" w:type="dxa"/>
            <w:shd w:val="clear" w:color="auto" w:fill="F2F2F2" w:themeFill="background1" w:themeFillShade="F2"/>
            <w:vAlign w:val="center"/>
          </w:tcPr>
          <w:p w14:paraId="3DFE6B61" w14:textId="0080BC70" w:rsidR="00677490" w:rsidRPr="004E6B5F" w:rsidRDefault="00535FCC" w:rsidP="00793D0A">
            <w:pPr>
              <w:spacing w:after="0" w:line="240" w:lineRule="auto"/>
              <w:jc w:val="center"/>
              <w:rPr>
                <w:rFonts w:eastAsia="Times New Roman" w:cstheme="minorHAnsi"/>
                <w:sz w:val="20"/>
                <w:szCs w:val="20"/>
                <w:lang w:eastAsia="pl-PL"/>
              </w:rPr>
            </w:pPr>
            <w:r>
              <w:rPr>
                <w:rFonts w:cstheme="minorHAnsi"/>
                <w:sz w:val="20"/>
                <w:szCs w:val="20"/>
              </w:rPr>
              <w:t>P</w:t>
            </w:r>
            <w:r w:rsidR="00677490" w:rsidRPr="004E6B5F">
              <w:rPr>
                <w:rFonts w:cstheme="minorHAnsi"/>
                <w:sz w:val="20"/>
                <w:szCs w:val="20"/>
              </w:rPr>
              <w:t>owierzchnia [km</w:t>
            </w:r>
            <w:r w:rsidR="00677490" w:rsidRPr="004E6B5F">
              <w:rPr>
                <w:rFonts w:cstheme="minorHAnsi"/>
                <w:sz w:val="20"/>
                <w:szCs w:val="20"/>
                <w:vertAlign w:val="superscript"/>
              </w:rPr>
              <w:t>2</w:t>
            </w:r>
            <w:r w:rsidR="00677490" w:rsidRPr="004E6B5F">
              <w:rPr>
                <w:rFonts w:cstheme="minorHAnsi"/>
                <w:sz w:val="20"/>
                <w:szCs w:val="20"/>
              </w:rPr>
              <w:t>]</w:t>
            </w:r>
          </w:p>
        </w:tc>
        <w:tc>
          <w:tcPr>
            <w:tcW w:w="2835" w:type="dxa"/>
            <w:shd w:val="clear" w:color="auto" w:fill="F2F2F2" w:themeFill="background1" w:themeFillShade="F2"/>
            <w:vAlign w:val="center"/>
          </w:tcPr>
          <w:p w14:paraId="646A5089" w14:textId="61B20AD6" w:rsidR="00677490" w:rsidRPr="004E6B5F" w:rsidRDefault="00677490" w:rsidP="00793D0A">
            <w:pPr>
              <w:spacing w:after="0" w:line="240" w:lineRule="auto"/>
              <w:jc w:val="center"/>
              <w:rPr>
                <w:rFonts w:eastAsia="Times New Roman" w:cstheme="minorHAnsi"/>
                <w:b/>
                <w:bCs/>
                <w:sz w:val="20"/>
                <w:szCs w:val="20"/>
                <w:lang w:eastAsia="pl-PL"/>
              </w:rPr>
            </w:pPr>
            <w:r w:rsidRPr="004E6B5F">
              <w:rPr>
                <w:rFonts w:cstheme="minorHAnsi"/>
                <w:sz w:val="20"/>
                <w:szCs w:val="20"/>
              </w:rPr>
              <w:t>Liczba działek na których zidentyfikowano wyroby azbestowe / km</w:t>
            </w:r>
            <w:r w:rsidRPr="004E6B5F">
              <w:rPr>
                <w:rFonts w:cstheme="minorHAnsi"/>
                <w:sz w:val="20"/>
                <w:szCs w:val="20"/>
                <w:vertAlign w:val="superscript"/>
              </w:rPr>
              <w:t>2</w:t>
            </w:r>
          </w:p>
        </w:tc>
      </w:tr>
      <w:tr w:rsidR="00DE3510" w:rsidRPr="004E6B5F" w14:paraId="4D3303E6" w14:textId="77777777" w:rsidTr="00D1181C">
        <w:trPr>
          <w:trHeight w:val="345"/>
        </w:trPr>
        <w:tc>
          <w:tcPr>
            <w:tcW w:w="1985" w:type="dxa"/>
            <w:shd w:val="clear" w:color="auto" w:fill="F2F2F2" w:themeFill="background1" w:themeFillShade="F2"/>
            <w:noWrap/>
          </w:tcPr>
          <w:p w14:paraId="740D0779" w14:textId="6B37461E"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2551" w:type="dxa"/>
            <w:shd w:val="clear" w:color="auto" w:fill="auto"/>
            <w:noWrap/>
            <w:vAlign w:val="center"/>
          </w:tcPr>
          <w:p w14:paraId="32E49D20" w14:textId="312B56E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1701" w:type="dxa"/>
            <w:shd w:val="clear" w:color="auto" w:fill="auto"/>
            <w:noWrap/>
            <w:vAlign w:val="center"/>
          </w:tcPr>
          <w:p w14:paraId="076CAB52" w14:textId="2ED819F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4,1</w:t>
            </w:r>
          </w:p>
        </w:tc>
        <w:tc>
          <w:tcPr>
            <w:tcW w:w="2835" w:type="dxa"/>
            <w:shd w:val="clear" w:color="auto" w:fill="auto"/>
            <w:noWrap/>
            <w:vAlign w:val="center"/>
          </w:tcPr>
          <w:p w14:paraId="6EF52255" w14:textId="454B133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0,2</w:t>
            </w:r>
          </w:p>
        </w:tc>
      </w:tr>
      <w:tr w:rsidR="00DE3510" w:rsidRPr="004E6B5F" w14:paraId="68EBBEBA" w14:textId="77777777" w:rsidTr="00D1181C">
        <w:trPr>
          <w:trHeight w:val="345"/>
        </w:trPr>
        <w:tc>
          <w:tcPr>
            <w:tcW w:w="1985" w:type="dxa"/>
            <w:shd w:val="clear" w:color="auto" w:fill="F2F2F2" w:themeFill="background1" w:themeFillShade="F2"/>
            <w:noWrap/>
          </w:tcPr>
          <w:p w14:paraId="262074BD" w14:textId="3DECEC20"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2551" w:type="dxa"/>
            <w:shd w:val="clear" w:color="auto" w:fill="auto"/>
            <w:noWrap/>
            <w:vAlign w:val="center"/>
          </w:tcPr>
          <w:p w14:paraId="462B40D7" w14:textId="619A521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1701" w:type="dxa"/>
            <w:shd w:val="clear" w:color="auto" w:fill="auto"/>
            <w:noWrap/>
            <w:vAlign w:val="center"/>
          </w:tcPr>
          <w:p w14:paraId="04635997" w14:textId="7C83A8F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7270B564" w14:textId="2A5D674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0,0</w:t>
            </w:r>
          </w:p>
        </w:tc>
      </w:tr>
      <w:tr w:rsidR="00DE3510" w:rsidRPr="004E6B5F" w14:paraId="063F51C9" w14:textId="77777777" w:rsidTr="00D1181C">
        <w:trPr>
          <w:trHeight w:val="345"/>
        </w:trPr>
        <w:tc>
          <w:tcPr>
            <w:tcW w:w="1985" w:type="dxa"/>
            <w:shd w:val="clear" w:color="auto" w:fill="F2F2F2" w:themeFill="background1" w:themeFillShade="F2"/>
            <w:noWrap/>
          </w:tcPr>
          <w:p w14:paraId="3700DA16" w14:textId="2E6BEB34"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2551" w:type="dxa"/>
            <w:shd w:val="clear" w:color="auto" w:fill="auto"/>
            <w:noWrap/>
            <w:vAlign w:val="center"/>
          </w:tcPr>
          <w:p w14:paraId="36BB42C7" w14:textId="4B1F17E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1701" w:type="dxa"/>
            <w:shd w:val="clear" w:color="auto" w:fill="auto"/>
            <w:noWrap/>
            <w:vAlign w:val="center"/>
          </w:tcPr>
          <w:p w14:paraId="48FD9C64" w14:textId="5982368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9,2</w:t>
            </w:r>
          </w:p>
        </w:tc>
        <w:tc>
          <w:tcPr>
            <w:tcW w:w="2835" w:type="dxa"/>
            <w:shd w:val="clear" w:color="auto" w:fill="auto"/>
            <w:noWrap/>
            <w:vAlign w:val="center"/>
          </w:tcPr>
          <w:p w14:paraId="446588D6" w14:textId="0F29B8E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0,5</w:t>
            </w:r>
          </w:p>
        </w:tc>
      </w:tr>
      <w:tr w:rsidR="00DE3510" w:rsidRPr="004E6B5F" w14:paraId="020D7C45" w14:textId="77777777" w:rsidTr="00D1181C">
        <w:trPr>
          <w:trHeight w:val="345"/>
        </w:trPr>
        <w:tc>
          <w:tcPr>
            <w:tcW w:w="1985" w:type="dxa"/>
            <w:shd w:val="clear" w:color="auto" w:fill="F2F2F2" w:themeFill="background1" w:themeFillShade="F2"/>
            <w:noWrap/>
          </w:tcPr>
          <w:p w14:paraId="46314FE8" w14:textId="732FF1A6"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2551" w:type="dxa"/>
            <w:shd w:val="clear" w:color="auto" w:fill="auto"/>
            <w:noWrap/>
            <w:vAlign w:val="center"/>
          </w:tcPr>
          <w:p w14:paraId="6CD3407C" w14:textId="24B771A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1701" w:type="dxa"/>
            <w:shd w:val="clear" w:color="auto" w:fill="auto"/>
            <w:noWrap/>
            <w:vAlign w:val="center"/>
          </w:tcPr>
          <w:p w14:paraId="7F5DC0A4" w14:textId="3B891E8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3,5</w:t>
            </w:r>
          </w:p>
        </w:tc>
        <w:tc>
          <w:tcPr>
            <w:tcW w:w="2835" w:type="dxa"/>
            <w:shd w:val="clear" w:color="auto" w:fill="auto"/>
            <w:noWrap/>
            <w:vAlign w:val="center"/>
          </w:tcPr>
          <w:p w14:paraId="4AB44D7C" w14:textId="19575D8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0,6</w:t>
            </w:r>
          </w:p>
        </w:tc>
      </w:tr>
      <w:tr w:rsidR="00DE3510" w:rsidRPr="004E6B5F" w14:paraId="0674C904" w14:textId="77777777" w:rsidTr="00D1181C">
        <w:trPr>
          <w:trHeight w:val="345"/>
        </w:trPr>
        <w:tc>
          <w:tcPr>
            <w:tcW w:w="1985" w:type="dxa"/>
            <w:shd w:val="clear" w:color="auto" w:fill="F2F2F2" w:themeFill="background1" w:themeFillShade="F2"/>
            <w:noWrap/>
          </w:tcPr>
          <w:p w14:paraId="5A651DF5" w14:textId="3C495F40"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2551" w:type="dxa"/>
            <w:shd w:val="clear" w:color="auto" w:fill="auto"/>
            <w:noWrap/>
            <w:vAlign w:val="center"/>
          </w:tcPr>
          <w:p w14:paraId="743B375D" w14:textId="7EB59F4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1701" w:type="dxa"/>
            <w:shd w:val="clear" w:color="auto" w:fill="auto"/>
            <w:noWrap/>
            <w:vAlign w:val="center"/>
          </w:tcPr>
          <w:p w14:paraId="1EC7E931" w14:textId="13F7830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0,5</w:t>
            </w:r>
          </w:p>
        </w:tc>
        <w:tc>
          <w:tcPr>
            <w:tcW w:w="2835" w:type="dxa"/>
            <w:shd w:val="clear" w:color="auto" w:fill="auto"/>
            <w:noWrap/>
            <w:vAlign w:val="center"/>
          </w:tcPr>
          <w:p w14:paraId="7649C0C2" w14:textId="47FC01B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0,0</w:t>
            </w:r>
          </w:p>
        </w:tc>
      </w:tr>
      <w:tr w:rsidR="00DE3510" w:rsidRPr="004E6B5F" w14:paraId="66B09D5C" w14:textId="77777777" w:rsidTr="00D1181C">
        <w:trPr>
          <w:trHeight w:val="345"/>
        </w:trPr>
        <w:tc>
          <w:tcPr>
            <w:tcW w:w="1985" w:type="dxa"/>
            <w:shd w:val="clear" w:color="auto" w:fill="F2F2F2" w:themeFill="background1" w:themeFillShade="F2"/>
            <w:noWrap/>
          </w:tcPr>
          <w:p w14:paraId="6026AD20" w14:textId="2657A393"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2551" w:type="dxa"/>
            <w:shd w:val="clear" w:color="auto" w:fill="auto"/>
            <w:noWrap/>
            <w:vAlign w:val="center"/>
          </w:tcPr>
          <w:p w14:paraId="46CC84E8" w14:textId="2ED68F6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1701" w:type="dxa"/>
            <w:shd w:val="clear" w:color="auto" w:fill="auto"/>
            <w:noWrap/>
            <w:vAlign w:val="center"/>
          </w:tcPr>
          <w:p w14:paraId="2F13A1C8" w14:textId="2CFA3F4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7,0</w:t>
            </w:r>
          </w:p>
        </w:tc>
        <w:tc>
          <w:tcPr>
            <w:tcW w:w="2835" w:type="dxa"/>
            <w:shd w:val="clear" w:color="auto" w:fill="auto"/>
            <w:noWrap/>
            <w:vAlign w:val="center"/>
          </w:tcPr>
          <w:p w14:paraId="1F3245E8" w14:textId="467443E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0,3</w:t>
            </w:r>
          </w:p>
        </w:tc>
      </w:tr>
      <w:tr w:rsidR="00DE3510" w:rsidRPr="004E6B5F" w14:paraId="0EEEE7E1" w14:textId="77777777" w:rsidTr="00D1181C">
        <w:trPr>
          <w:trHeight w:val="345"/>
        </w:trPr>
        <w:tc>
          <w:tcPr>
            <w:tcW w:w="1985" w:type="dxa"/>
            <w:shd w:val="clear" w:color="auto" w:fill="F2F2F2" w:themeFill="background1" w:themeFillShade="F2"/>
            <w:noWrap/>
          </w:tcPr>
          <w:p w14:paraId="2091C896" w14:textId="0E8D3CDD"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2551" w:type="dxa"/>
            <w:shd w:val="clear" w:color="auto" w:fill="auto"/>
            <w:noWrap/>
            <w:vAlign w:val="center"/>
          </w:tcPr>
          <w:p w14:paraId="13C8E721" w14:textId="7BCB39E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1701" w:type="dxa"/>
            <w:shd w:val="clear" w:color="auto" w:fill="auto"/>
            <w:noWrap/>
            <w:vAlign w:val="center"/>
          </w:tcPr>
          <w:p w14:paraId="1D579F27" w14:textId="61EBE11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835" w:type="dxa"/>
            <w:shd w:val="clear" w:color="auto" w:fill="auto"/>
            <w:noWrap/>
            <w:vAlign w:val="center"/>
          </w:tcPr>
          <w:p w14:paraId="45815D8E" w14:textId="351503F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2,0</w:t>
            </w:r>
          </w:p>
        </w:tc>
      </w:tr>
      <w:tr w:rsidR="00DE3510" w:rsidRPr="004E6B5F" w14:paraId="787A8EFC" w14:textId="77777777" w:rsidTr="00D1181C">
        <w:trPr>
          <w:trHeight w:val="345"/>
        </w:trPr>
        <w:tc>
          <w:tcPr>
            <w:tcW w:w="1985" w:type="dxa"/>
            <w:shd w:val="clear" w:color="auto" w:fill="F2F2F2" w:themeFill="background1" w:themeFillShade="F2"/>
            <w:noWrap/>
          </w:tcPr>
          <w:p w14:paraId="7E426DAA" w14:textId="3F16273A"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2551" w:type="dxa"/>
            <w:shd w:val="clear" w:color="auto" w:fill="auto"/>
            <w:noWrap/>
            <w:vAlign w:val="center"/>
          </w:tcPr>
          <w:p w14:paraId="5576052C" w14:textId="65D49C6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1701" w:type="dxa"/>
            <w:shd w:val="clear" w:color="auto" w:fill="auto"/>
            <w:noWrap/>
            <w:vAlign w:val="center"/>
          </w:tcPr>
          <w:p w14:paraId="2BB150E9" w14:textId="38DC397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4C79D203" w14:textId="32E62EB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1,0</w:t>
            </w:r>
          </w:p>
        </w:tc>
      </w:tr>
      <w:tr w:rsidR="00DE3510" w:rsidRPr="004E6B5F" w14:paraId="771CC341" w14:textId="77777777" w:rsidTr="00D1181C">
        <w:trPr>
          <w:trHeight w:val="345"/>
        </w:trPr>
        <w:tc>
          <w:tcPr>
            <w:tcW w:w="1985" w:type="dxa"/>
            <w:shd w:val="clear" w:color="auto" w:fill="F2F2F2" w:themeFill="background1" w:themeFillShade="F2"/>
            <w:noWrap/>
          </w:tcPr>
          <w:p w14:paraId="10CC47D8" w14:textId="1F6F6BAD"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2551" w:type="dxa"/>
            <w:shd w:val="clear" w:color="auto" w:fill="auto"/>
            <w:noWrap/>
            <w:vAlign w:val="center"/>
          </w:tcPr>
          <w:p w14:paraId="07ECEB56" w14:textId="661F910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1701" w:type="dxa"/>
            <w:shd w:val="clear" w:color="auto" w:fill="auto"/>
            <w:noWrap/>
            <w:vAlign w:val="center"/>
          </w:tcPr>
          <w:p w14:paraId="270CE8C2" w14:textId="3169BBD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3,8</w:t>
            </w:r>
          </w:p>
        </w:tc>
        <w:tc>
          <w:tcPr>
            <w:tcW w:w="2835" w:type="dxa"/>
            <w:shd w:val="clear" w:color="auto" w:fill="auto"/>
            <w:noWrap/>
            <w:vAlign w:val="center"/>
          </w:tcPr>
          <w:p w14:paraId="354A1BE4" w14:textId="3001CE1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0,0</w:t>
            </w:r>
          </w:p>
        </w:tc>
      </w:tr>
      <w:tr w:rsidR="00DE3510" w:rsidRPr="004E6B5F" w14:paraId="4D5B73B9" w14:textId="77777777" w:rsidTr="00D1181C">
        <w:trPr>
          <w:trHeight w:val="345"/>
        </w:trPr>
        <w:tc>
          <w:tcPr>
            <w:tcW w:w="1985" w:type="dxa"/>
            <w:shd w:val="clear" w:color="auto" w:fill="F2F2F2" w:themeFill="background1" w:themeFillShade="F2"/>
            <w:noWrap/>
          </w:tcPr>
          <w:p w14:paraId="24A69E1C" w14:textId="78DA0AA4" w:rsidR="00DE3510" w:rsidRPr="00031BDF" w:rsidRDefault="00DE3510" w:rsidP="00DE3510">
            <w:pPr>
              <w:spacing w:after="0" w:line="240" w:lineRule="auto"/>
              <w:jc w:val="center"/>
              <w:rPr>
                <w:rFonts w:cstheme="minorHAnsi"/>
                <w:sz w:val="20"/>
                <w:szCs w:val="20"/>
              </w:rPr>
            </w:pPr>
            <w:r w:rsidRPr="00A530A9">
              <w:rPr>
                <w:rFonts w:cstheme="minorHAnsi"/>
                <w:sz w:val="20"/>
                <w:szCs w:val="20"/>
              </w:rPr>
              <w:lastRenderedPageBreak/>
              <w:t>Sołectwo Bronów</w:t>
            </w:r>
          </w:p>
        </w:tc>
        <w:tc>
          <w:tcPr>
            <w:tcW w:w="2551" w:type="dxa"/>
            <w:shd w:val="clear" w:color="auto" w:fill="auto"/>
            <w:noWrap/>
            <w:vAlign w:val="center"/>
          </w:tcPr>
          <w:p w14:paraId="270C6E57" w14:textId="450C46B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w:t>
            </w:r>
          </w:p>
        </w:tc>
        <w:tc>
          <w:tcPr>
            <w:tcW w:w="1701" w:type="dxa"/>
            <w:shd w:val="clear" w:color="auto" w:fill="auto"/>
            <w:noWrap/>
            <w:vAlign w:val="center"/>
          </w:tcPr>
          <w:p w14:paraId="22F1D51A" w14:textId="0302C643"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5,7</w:t>
            </w:r>
          </w:p>
        </w:tc>
        <w:tc>
          <w:tcPr>
            <w:tcW w:w="2835" w:type="dxa"/>
            <w:shd w:val="clear" w:color="auto" w:fill="auto"/>
            <w:noWrap/>
            <w:vAlign w:val="center"/>
          </w:tcPr>
          <w:p w14:paraId="32890397" w14:textId="1C7CA6A6"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0,2</w:t>
            </w:r>
          </w:p>
        </w:tc>
      </w:tr>
      <w:tr w:rsidR="00DE3510" w:rsidRPr="004E6B5F" w14:paraId="750CAA6C" w14:textId="77777777" w:rsidTr="00D1181C">
        <w:trPr>
          <w:trHeight w:val="345"/>
        </w:trPr>
        <w:tc>
          <w:tcPr>
            <w:tcW w:w="1985" w:type="dxa"/>
            <w:shd w:val="clear" w:color="auto" w:fill="F2F2F2" w:themeFill="background1" w:themeFillShade="F2"/>
            <w:noWrap/>
          </w:tcPr>
          <w:p w14:paraId="53540437" w14:textId="5D317718" w:rsidR="00DE3510" w:rsidRPr="00031BD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2551" w:type="dxa"/>
            <w:shd w:val="clear" w:color="auto" w:fill="auto"/>
            <w:noWrap/>
            <w:vAlign w:val="center"/>
          </w:tcPr>
          <w:p w14:paraId="5932A4D8" w14:textId="2306D8C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3</w:t>
            </w:r>
          </w:p>
        </w:tc>
        <w:tc>
          <w:tcPr>
            <w:tcW w:w="1701" w:type="dxa"/>
            <w:shd w:val="clear" w:color="auto" w:fill="auto"/>
            <w:noWrap/>
            <w:vAlign w:val="center"/>
          </w:tcPr>
          <w:p w14:paraId="06EADDC5" w14:textId="58B73D15"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14,1</w:t>
            </w:r>
          </w:p>
        </w:tc>
        <w:tc>
          <w:tcPr>
            <w:tcW w:w="2835" w:type="dxa"/>
            <w:shd w:val="clear" w:color="auto" w:fill="auto"/>
            <w:noWrap/>
            <w:vAlign w:val="center"/>
          </w:tcPr>
          <w:p w14:paraId="7B4A863C" w14:textId="08AF32F6"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0,2</w:t>
            </w:r>
          </w:p>
        </w:tc>
      </w:tr>
      <w:tr w:rsidR="00DE3510" w:rsidRPr="004E6B5F" w14:paraId="2B889202" w14:textId="77777777" w:rsidTr="00D1181C">
        <w:trPr>
          <w:trHeight w:val="345"/>
        </w:trPr>
        <w:tc>
          <w:tcPr>
            <w:tcW w:w="1985" w:type="dxa"/>
            <w:shd w:val="clear" w:color="auto" w:fill="F2F2F2" w:themeFill="background1" w:themeFillShade="F2"/>
            <w:noWrap/>
          </w:tcPr>
          <w:p w14:paraId="257B951E" w14:textId="5F1D060E"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2551" w:type="dxa"/>
            <w:shd w:val="clear" w:color="auto" w:fill="auto"/>
            <w:noWrap/>
            <w:vAlign w:val="center"/>
          </w:tcPr>
          <w:p w14:paraId="11146729" w14:textId="0D2421B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1701" w:type="dxa"/>
            <w:shd w:val="clear" w:color="auto" w:fill="auto"/>
            <w:noWrap/>
            <w:vAlign w:val="center"/>
          </w:tcPr>
          <w:p w14:paraId="56C63967" w14:textId="747A9AD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13,8</w:t>
            </w:r>
          </w:p>
        </w:tc>
        <w:tc>
          <w:tcPr>
            <w:tcW w:w="2835" w:type="dxa"/>
            <w:shd w:val="clear" w:color="auto" w:fill="auto"/>
            <w:noWrap/>
            <w:vAlign w:val="center"/>
          </w:tcPr>
          <w:p w14:paraId="0D951663" w14:textId="1CD8617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0,1</w:t>
            </w:r>
          </w:p>
        </w:tc>
      </w:tr>
      <w:tr w:rsidR="00DE3510" w:rsidRPr="004E6B5F" w14:paraId="0E592E6E" w14:textId="77777777" w:rsidTr="00031BDF">
        <w:trPr>
          <w:trHeight w:val="345"/>
        </w:trPr>
        <w:tc>
          <w:tcPr>
            <w:tcW w:w="1985" w:type="dxa"/>
            <w:shd w:val="clear" w:color="auto" w:fill="F2F2F2" w:themeFill="background1" w:themeFillShade="F2"/>
            <w:noWrap/>
            <w:vAlign w:val="center"/>
          </w:tcPr>
          <w:p w14:paraId="3156197D" w14:textId="77777777" w:rsidR="00DE3510" w:rsidRPr="00031BDF" w:rsidRDefault="00DE3510" w:rsidP="00DE3510">
            <w:pPr>
              <w:spacing w:after="0" w:line="240" w:lineRule="auto"/>
              <w:jc w:val="center"/>
              <w:rPr>
                <w:rFonts w:eastAsia="Times New Roman" w:cstheme="minorHAnsi"/>
                <w:bCs/>
                <w:color w:val="000000"/>
                <w:sz w:val="20"/>
                <w:szCs w:val="20"/>
                <w:lang w:eastAsia="pl-PL"/>
              </w:rPr>
            </w:pPr>
            <w:r w:rsidRPr="00031BDF">
              <w:rPr>
                <w:rFonts w:cstheme="minorHAnsi"/>
                <w:bCs/>
                <w:sz w:val="20"/>
                <w:szCs w:val="20"/>
              </w:rPr>
              <w:t>Gmina</w:t>
            </w:r>
          </w:p>
        </w:tc>
        <w:tc>
          <w:tcPr>
            <w:tcW w:w="2551" w:type="dxa"/>
            <w:shd w:val="clear" w:color="auto" w:fill="auto"/>
            <w:noWrap/>
            <w:vAlign w:val="center"/>
          </w:tcPr>
          <w:p w14:paraId="4F1CA42E" w14:textId="7E18DEEC"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b/>
                <w:bCs/>
                <w:sz w:val="20"/>
                <w:szCs w:val="20"/>
              </w:rPr>
              <w:t>20</w:t>
            </w:r>
          </w:p>
        </w:tc>
        <w:tc>
          <w:tcPr>
            <w:tcW w:w="1701" w:type="dxa"/>
            <w:shd w:val="clear" w:color="auto" w:fill="auto"/>
            <w:noWrap/>
            <w:vAlign w:val="center"/>
          </w:tcPr>
          <w:p w14:paraId="18D35566" w14:textId="71EF76D0"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b/>
                <w:bCs/>
                <w:sz w:val="20"/>
                <w:szCs w:val="20"/>
              </w:rPr>
              <w:t>66,5</w:t>
            </w:r>
          </w:p>
        </w:tc>
        <w:tc>
          <w:tcPr>
            <w:tcW w:w="2835" w:type="dxa"/>
            <w:shd w:val="clear" w:color="auto" w:fill="auto"/>
            <w:noWrap/>
            <w:vAlign w:val="center"/>
          </w:tcPr>
          <w:p w14:paraId="7E7FF7FA" w14:textId="4F27CA35"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b/>
                <w:bCs/>
                <w:sz w:val="20"/>
                <w:szCs w:val="20"/>
              </w:rPr>
              <w:t>0,3</w:t>
            </w:r>
          </w:p>
        </w:tc>
      </w:tr>
    </w:tbl>
    <w:p w14:paraId="5F8D67C8" w14:textId="74AFADC5" w:rsidR="00150839" w:rsidRPr="00624324" w:rsidRDefault="00C175B5" w:rsidP="00150839">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z Bazy Azbestowej.</w:t>
      </w:r>
    </w:p>
    <w:p w14:paraId="6E423AA3" w14:textId="29A1360D" w:rsidR="00881CE0" w:rsidRPr="003D2A37" w:rsidRDefault="00881CE0" w:rsidP="003859E2">
      <w:pPr>
        <w:pStyle w:val="nad"/>
        <w:rPr>
          <w:rFonts w:asciiTheme="minorHAnsi" w:hAnsiTheme="minorHAnsi" w:cstheme="minorHAnsi"/>
        </w:rPr>
      </w:pPr>
      <w:bookmarkStart w:id="58" w:name="_Toc158636774"/>
      <w:r w:rsidRPr="00624324">
        <w:t xml:space="preserve">Grafika </w:t>
      </w:r>
      <w:r w:rsidR="002E25C8">
        <w:fldChar w:fldCharType="begin"/>
      </w:r>
      <w:r w:rsidR="002E25C8">
        <w:instrText xml:space="preserve"> SEQ Grafika \* ARABIC </w:instrText>
      </w:r>
      <w:r w:rsidR="002E25C8">
        <w:fldChar w:fldCharType="separate"/>
      </w:r>
      <w:r w:rsidR="00BF63C4">
        <w:rPr>
          <w:noProof/>
        </w:rPr>
        <w:t>15</w:t>
      </w:r>
      <w:r w:rsidR="002E25C8">
        <w:rPr>
          <w:noProof/>
        </w:rPr>
        <w:fldChar w:fldCharType="end"/>
      </w:r>
      <w:r w:rsidR="00E94B58">
        <w:rPr>
          <w:noProof/>
        </w:rPr>
        <w:t>.</w:t>
      </w:r>
      <w:r w:rsidRPr="00624324">
        <w:t xml:space="preserve"> </w:t>
      </w:r>
      <w:r w:rsidR="003D2A37" w:rsidRPr="00624324">
        <w:rPr>
          <w:rFonts w:asciiTheme="minorHAnsi" w:hAnsiTheme="minorHAnsi" w:cstheme="minorHAnsi"/>
        </w:rPr>
        <w:t>Liczba działek na których zidentyfikowano wyroby azbestowe/km</w:t>
      </w:r>
      <w:r w:rsidR="003D2A37" w:rsidRPr="00624324">
        <w:rPr>
          <w:rFonts w:asciiTheme="minorHAnsi" w:hAnsiTheme="minorHAnsi" w:cstheme="minorHAnsi"/>
          <w:vertAlign w:val="superscript"/>
        </w:rPr>
        <w:t>2</w:t>
      </w:r>
      <w:bookmarkEnd w:id="58"/>
    </w:p>
    <w:p w14:paraId="73E6462C" w14:textId="1323E2B3" w:rsidR="00881CE0" w:rsidRPr="00624324" w:rsidRDefault="00677490" w:rsidP="00150839">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43634DF5" wp14:editId="6A00FF89">
            <wp:extent cx="5760610" cy="3671665"/>
            <wp:effectExtent l="0" t="0" r="0" b="5080"/>
            <wp:docPr id="213343987" name="Obraz 3"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3987" name="Obraz 3" descr="Obraz zawierający tekst, mapa, atlas, Czcionka&#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rPr>
          <w:rFonts w:cstheme="minorHAnsi"/>
          <w:i/>
          <w:iCs/>
          <w:color w:val="17406D" w:themeColor="text2"/>
          <w:sz w:val="18"/>
          <w:szCs w:val="18"/>
        </w:rPr>
        <w:t>Źródło: opracowanie własne.</w:t>
      </w:r>
    </w:p>
    <w:p w14:paraId="44BDEB7F" w14:textId="428F8B96" w:rsidR="00793D0A" w:rsidRPr="00624324" w:rsidRDefault="00793D0A" w:rsidP="003859E2">
      <w:pPr>
        <w:pStyle w:val="NormalnyWeb"/>
        <w:spacing w:after="120" w:afterAutospacing="0"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t>Hałas wywoływany przez ruch komunikacyjny stanowi czynnik negatywnie oddziałujący na jakość życia mieszkańców, a także bezpośrednio przyczyniający się do degradacji środowiska naturalnego. W kontekście analizy środowiskowej, zbadano procent budynków mieszkalnych zlokalizowanych w obszarach podatnych na hałas komunikacyjny. W tym celu przeanalizowano udział budynków mieszkalnych usytuowanych w strefach zagrożenia hałasem drogowym i kolejowym w stosunku do ogólnej liczby budynków mieszkalnych.</w:t>
      </w:r>
    </w:p>
    <w:p w14:paraId="26B00706" w14:textId="337AE81C" w:rsidR="00306C89" w:rsidRPr="00624324" w:rsidRDefault="00D73B48" w:rsidP="00150839">
      <w:pPr>
        <w:spacing w:line="360" w:lineRule="auto"/>
        <w:jc w:val="both"/>
        <w:rPr>
          <w:rFonts w:cstheme="minorHAnsi"/>
        </w:rPr>
      </w:pPr>
      <w:r w:rsidRPr="00624324">
        <w:rPr>
          <w:rFonts w:cstheme="minorHAnsi"/>
        </w:rPr>
        <w:t xml:space="preserve">W </w:t>
      </w:r>
      <w:r w:rsidR="006936AF">
        <w:rPr>
          <w:rFonts w:cstheme="minorHAnsi"/>
        </w:rPr>
        <w:t>G</w:t>
      </w:r>
      <w:r w:rsidRPr="00624324">
        <w:rPr>
          <w:rFonts w:cstheme="minorHAnsi"/>
        </w:rPr>
        <w:t>minie Czechowice-Dziedzice</w:t>
      </w:r>
      <w:r w:rsidR="00535FCC">
        <w:rPr>
          <w:rFonts w:cstheme="minorHAnsi"/>
        </w:rPr>
        <w:t xml:space="preserve"> łączn</w:t>
      </w:r>
      <w:r w:rsidRPr="00624324">
        <w:rPr>
          <w:rFonts w:cstheme="minorHAnsi"/>
        </w:rPr>
        <w:t>a</w:t>
      </w:r>
      <w:r w:rsidR="004D3562" w:rsidRPr="00624324">
        <w:rPr>
          <w:rFonts w:cstheme="minorHAnsi"/>
        </w:rPr>
        <w:t xml:space="preserve"> </w:t>
      </w:r>
      <w:r w:rsidRPr="00624324">
        <w:rPr>
          <w:rFonts w:cstheme="minorHAnsi"/>
        </w:rPr>
        <w:t>liczba</w:t>
      </w:r>
      <w:r w:rsidR="004D3562" w:rsidRPr="00624324">
        <w:rPr>
          <w:rFonts w:cstheme="minorHAnsi"/>
        </w:rPr>
        <w:t> </w:t>
      </w:r>
      <w:r w:rsidR="00306C89" w:rsidRPr="00624324">
        <w:rPr>
          <w:rFonts w:cstheme="minorHAnsi"/>
        </w:rPr>
        <w:t>budynków mieszkalnych znajduj</w:t>
      </w:r>
      <w:r w:rsidRPr="00624324">
        <w:rPr>
          <w:rFonts w:cstheme="minorHAnsi"/>
        </w:rPr>
        <w:t>ących</w:t>
      </w:r>
      <w:r w:rsidR="00306C89" w:rsidRPr="00624324">
        <w:rPr>
          <w:rFonts w:cstheme="minorHAnsi"/>
        </w:rPr>
        <w:t xml:space="preserve"> się w</w:t>
      </w:r>
      <w:r w:rsidRPr="00624324">
        <w:rPr>
          <w:rFonts w:cstheme="minorHAnsi"/>
        </w:rPr>
        <w:t> </w:t>
      </w:r>
      <w:r w:rsidR="00306C89" w:rsidRPr="00624324">
        <w:rPr>
          <w:rFonts w:cstheme="minorHAnsi"/>
        </w:rPr>
        <w:t>strefie zagrożonej</w:t>
      </w:r>
      <w:r w:rsidRPr="00624324">
        <w:rPr>
          <w:rFonts w:cstheme="minorHAnsi"/>
        </w:rPr>
        <w:t xml:space="preserve"> wynosi 772</w:t>
      </w:r>
      <w:r w:rsidR="00306C89" w:rsidRPr="00624324">
        <w:rPr>
          <w:rFonts w:cstheme="minorHAnsi"/>
        </w:rPr>
        <w:t xml:space="preserve">, co stanowi </w:t>
      </w:r>
      <w:r w:rsidRPr="00624324">
        <w:rPr>
          <w:rFonts w:cstheme="minorHAnsi"/>
        </w:rPr>
        <w:t>9,3</w:t>
      </w:r>
      <w:r w:rsidR="00306C89" w:rsidRPr="00624324">
        <w:rPr>
          <w:rFonts w:cstheme="minorHAnsi"/>
        </w:rPr>
        <w:t xml:space="preserve">% ogółu tych budynków. Biorąc pod uwagę liczby bezwzględne, najwięcej z nich znajduje się na terenie </w:t>
      </w:r>
      <w:r w:rsidR="00007116" w:rsidRPr="00624324">
        <w:rPr>
          <w:rFonts w:cstheme="minorHAnsi"/>
        </w:rPr>
        <w:t xml:space="preserve">obszaru Południe – 190 budynków. Analizując wartości wskaźnika, najwyższy udział budynków mieszkalnych narażonych na hałas komunikacyjny dotyczy </w:t>
      </w:r>
      <w:r w:rsidR="00007116" w:rsidRPr="00624324">
        <w:rPr>
          <w:rFonts w:cstheme="minorHAnsi"/>
        </w:rPr>
        <w:lastRenderedPageBreak/>
        <w:t xml:space="preserve">obszarów: Dziedzice (35,9%), Tomaszówka (18,7%), Barbara (18,1%), Centrum (14,7%) oraz Południe (11,7%). </w:t>
      </w:r>
    </w:p>
    <w:p w14:paraId="778560F8" w14:textId="50903474" w:rsidR="00C175B5" w:rsidRPr="00624324" w:rsidRDefault="00C175B5" w:rsidP="00C175B5">
      <w:pPr>
        <w:pStyle w:val="nad"/>
        <w:rPr>
          <w:rFonts w:asciiTheme="minorHAnsi" w:hAnsiTheme="minorHAnsi" w:cstheme="minorHAnsi"/>
        </w:rPr>
      </w:pPr>
      <w:bookmarkStart w:id="59" w:name="_Toc144401805"/>
      <w:bookmarkStart w:id="60" w:name="_Toc158630145"/>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17</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Udział budynków mieszkalnych znajdujących się w strefie zagrożenia hałasem drogowym i kolejowym</w:t>
      </w:r>
      <w:bookmarkEnd w:id="59"/>
      <w:bookmarkEnd w:id="60"/>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677490" w:rsidRPr="004E6B5F" w14:paraId="55266F15" w14:textId="77777777" w:rsidTr="00031BDF">
        <w:trPr>
          <w:trHeight w:val="690"/>
        </w:trPr>
        <w:tc>
          <w:tcPr>
            <w:tcW w:w="1985" w:type="dxa"/>
            <w:shd w:val="clear" w:color="auto" w:fill="F2F2F2" w:themeFill="background1" w:themeFillShade="F2"/>
            <w:noWrap/>
            <w:vAlign w:val="center"/>
            <w:hideMark/>
          </w:tcPr>
          <w:p w14:paraId="04EF4173" w14:textId="77777777" w:rsidR="00677490" w:rsidRPr="004E6B5F" w:rsidRDefault="00677490" w:rsidP="00007116">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69AE976A" w14:textId="7A375EDF" w:rsidR="00677490" w:rsidRPr="004E6B5F" w:rsidRDefault="00677490" w:rsidP="00007116">
            <w:pPr>
              <w:spacing w:after="0" w:line="240" w:lineRule="auto"/>
              <w:jc w:val="center"/>
              <w:rPr>
                <w:rFonts w:eastAsia="Times New Roman" w:cstheme="minorHAnsi"/>
                <w:sz w:val="20"/>
                <w:szCs w:val="20"/>
                <w:lang w:eastAsia="pl-PL"/>
              </w:rPr>
            </w:pPr>
            <w:r w:rsidRPr="004E6B5F">
              <w:rPr>
                <w:rFonts w:cstheme="minorHAnsi"/>
                <w:sz w:val="20"/>
                <w:szCs w:val="20"/>
              </w:rPr>
              <w:t>Liczba budynków mieszkalnych</w:t>
            </w:r>
          </w:p>
        </w:tc>
        <w:tc>
          <w:tcPr>
            <w:tcW w:w="2409" w:type="dxa"/>
            <w:shd w:val="clear" w:color="auto" w:fill="F2F2F2" w:themeFill="background1" w:themeFillShade="F2"/>
            <w:vAlign w:val="center"/>
          </w:tcPr>
          <w:p w14:paraId="69F3B803" w14:textId="5606447C" w:rsidR="00677490" w:rsidRPr="004E6B5F" w:rsidRDefault="00677490" w:rsidP="00007116">
            <w:pPr>
              <w:spacing w:after="0" w:line="240" w:lineRule="auto"/>
              <w:jc w:val="center"/>
              <w:rPr>
                <w:rFonts w:eastAsia="Times New Roman" w:cstheme="minorHAnsi"/>
                <w:sz w:val="20"/>
                <w:szCs w:val="20"/>
                <w:lang w:eastAsia="pl-PL"/>
              </w:rPr>
            </w:pPr>
            <w:r w:rsidRPr="004E6B5F">
              <w:rPr>
                <w:rFonts w:cstheme="minorHAnsi"/>
                <w:sz w:val="20"/>
                <w:szCs w:val="20"/>
              </w:rPr>
              <w:t>Budynki mieszkalne w strefie zagrożenia hałasem drogowym i kolejowym</w:t>
            </w:r>
          </w:p>
        </w:tc>
        <w:tc>
          <w:tcPr>
            <w:tcW w:w="2835" w:type="dxa"/>
            <w:shd w:val="clear" w:color="auto" w:fill="F2F2F2" w:themeFill="background1" w:themeFillShade="F2"/>
            <w:vAlign w:val="center"/>
          </w:tcPr>
          <w:p w14:paraId="45E74A9E" w14:textId="5FF58F45" w:rsidR="00677490" w:rsidRPr="004E6B5F" w:rsidRDefault="00677490" w:rsidP="00007116">
            <w:pPr>
              <w:spacing w:after="0" w:line="240" w:lineRule="auto"/>
              <w:jc w:val="center"/>
              <w:rPr>
                <w:rFonts w:eastAsia="Times New Roman" w:cstheme="minorHAnsi"/>
                <w:bCs/>
                <w:sz w:val="20"/>
                <w:szCs w:val="20"/>
                <w:lang w:eastAsia="pl-PL"/>
              </w:rPr>
            </w:pPr>
            <w:r w:rsidRPr="004E6B5F">
              <w:rPr>
                <w:rFonts w:cstheme="minorHAnsi"/>
                <w:sz w:val="20"/>
                <w:szCs w:val="20"/>
              </w:rPr>
              <w:t xml:space="preserve">Udział budynków mieszkalnych znajdujących się w strefie zagrożenia hałasem drogowym </w:t>
            </w:r>
            <w:r w:rsidR="00535FCC">
              <w:rPr>
                <w:rFonts w:cstheme="minorHAnsi"/>
                <w:sz w:val="20"/>
                <w:szCs w:val="20"/>
              </w:rPr>
              <w:br/>
            </w:r>
            <w:r w:rsidRPr="004E6B5F">
              <w:rPr>
                <w:rFonts w:cstheme="minorHAnsi"/>
                <w:sz w:val="20"/>
                <w:szCs w:val="20"/>
              </w:rPr>
              <w:t>i kolejowym</w:t>
            </w:r>
          </w:p>
        </w:tc>
      </w:tr>
      <w:tr w:rsidR="00DE3510" w:rsidRPr="004E6B5F" w14:paraId="7AD2912D" w14:textId="77777777" w:rsidTr="0085612B">
        <w:trPr>
          <w:trHeight w:val="340"/>
        </w:trPr>
        <w:tc>
          <w:tcPr>
            <w:tcW w:w="1985" w:type="dxa"/>
            <w:shd w:val="clear" w:color="auto" w:fill="F2F2F2" w:themeFill="background1" w:themeFillShade="F2"/>
            <w:noWrap/>
          </w:tcPr>
          <w:p w14:paraId="3E8050BF" w14:textId="0391B6C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5BA67A3D" w14:textId="44E4F1E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603</w:t>
            </w:r>
          </w:p>
        </w:tc>
        <w:tc>
          <w:tcPr>
            <w:tcW w:w="2409" w:type="dxa"/>
            <w:shd w:val="clear" w:color="auto" w:fill="auto"/>
            <w:noWrap/>
            <w:vAlign w:val="center"/>
          </w:tcPr>
          <w:p w14:paraId="1CAC619C" w14:textId="77DF48A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109</w:t>
            </w:r>
          </w:p>
        </w:tc>
        <w:tc>
          <w:tcPr>
            <w:tcW w:w="2835" w:type="dxa"/>
            <w:shd w:val="clear" w:color="auto" w:fill="auto"/>
            <w:noWrap/>
            <w:vAlign w:val="center"/>
          </w:tcPr>
          <w:p w14:paraId="1C296348" w14:textId="76D6DDC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18,1%</w:t>
            </w:r>
          </w:p>
        </w:tc>
      </w:tr>
      <w:tr w:rsidR="00DE3510" w:rsidRPr="004E6B5F" w14:paraId="2F963405" w14:textId="77777777" w:rsidTr="0085612B">
        <w:trPr>
          <w:trHeight w:val="340"/>
        </w:trPr>
        <w:tc>
          <w:tcPr>
            <w:tcW w:w="1985" w:type="dxa"/>
            <w:shd w:val="clear" w:color="auto" w:fill="F2F2F2" w:themeFill="background1" w:themeFillShade="F2"/>
            <w:noWrap/>
          </w:tcPr>
          <w:p w14:paraId="7F639886" w14:textId="719CAB34"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2ADF429E" w14:textId="6192573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675</w:t>
            </w:r>
          </w:p>
        </w:tc>
        <w:tc>
          <w:tcPr>
            <w:tcW w:w="2409" w:type="dxa"/>
            <w:shd w:val="clear" w:color="auto" w:fill="auto"/>
            <w:noWrap/>
            <w:vAlign w:val="center"/>
          </w:tcPr>
          <w:p w14:paraId="520B7DA4" w14:textId="380F9A3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99</w:t>
            </w:r>
          </w:p>
        </w:tc>
        <w:tc>
          <w:tcPr>
            <w:tcW w:w="2835" w:type="dxa"/>
            <w:shd w:val="clear" w:color="auto" w:fill="auto"/>
            <w:noWrap/>
            <w:vAlign w:val="center"/>
          </w:tcPr>
          <w:p w14:paraId="1DDFD90B" w14:textId="1C63C13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14,7%</w:t>
            </w:r>
          </w:p>
        </w:tc>
      </w:tr>
      <w:tr w:rsidR="00DE3510" w:rsidRPr="004E6B5F" w14:paraId="7258EDD7" w14:textId="77777777" w:rsidTr="0085612B">
        <w:trPr>
          <w:trHeight w:val="340"/>
        </w:trPr>
        <w:tc>
          <w:tcPr>
            <w:tcW w:w="1985" w:type="dxa"/>
            <w:shd w:val="clear" w:color="auto" w:fill="F2F2F2" w:themeFill="background1" w:themeFillShade="F2"/>
            <w:noWrap/>
          </w:tcPr>
          <w:p w14:paraId="3056600F" w14:textId="7B4C291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7CAFFAC9" w14:textId="2C7265C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902</w:t>
            </w:r>
          </w:p>
        </w:tc>
        <w:tc>
          <w:tcPr>
            <w:tcW w:w="2409" w:type="dxa"/>
            <w:shd w:val="clear" w:color="auto" w:fill="auto"/>
            <w:noWrap/>
            <w:vAlign w:val="center"/>
          </w:tcPr>
          <w:p w14:paraId="0634DAF9" w14:textId="64B3012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28</w:t>
            </w:r>
          </w:p>
        </w:tc>
        <w:tc>
          <w:tcPr>
            <w:tcW w:w="2835" w:type="dxa"/>
            <w:shd w:val="clear" w:color="auto" w:fill="auto"/>
            <w:noWrap/>
            <w:vAlign w:val="center"/>
          </w:tcPr>
          <w:p w14:paraId="34C12FF1" w14:textId="239FAF3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3,1%</w:t>
            </w:r>
          </w:p>
        </w:tc>
      </w:tr>
      <w:tr w:rsidR="00DE3510" w:rsidRPr="004E6B5F" w14:paraId="547EC081" w14:textId="77777777" w:rsidTr="0085612B">
        <w:trPr>
          <w:trHeight w:val="340"/>
        </w:trPr>
        <w:tc>
          <w:tcPr>
            <w:tcW w:w="1985" w:type="dxa"/>
            <w:shd w:val="clear" w:color="auto" w:fill="F2F2F2" w:themeFill="background1" w:themeFillShade="F2"/>
            <w:noWrap/>
          </w:tcPr>
          <w:p w14:paraId="58A94146" w14:textId="0EC31D3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7039F11E" w14:textId="1AC0415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373</w:t>
            </w:r>
          </w:p>
        </w:tc>
        <w:tc>
          <w:tcPr>
            <w:tcW w:w="2409" w:type="dxa"/>
            <w:shd w:val="clear" w:color="auto" w:fill="auto"/>
            <w:noWrap/>
            <w:vAlign w:val="center"/>
          </w:tcPr>
          <w:p w14:paraId="79E4122B" w14:textId="465F05E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134</w:t>
            </w:r>
          </w:p>
        </w:tc>
        <w:tc>
          <w:tcPr>
            <w:tcW w:w="2835" w:type="dxa"/>
            <w:shd w:val="clear" w:color="auto" w:fill="auto"/>
            <w:noWrap/>
            <w:vAlign w:val="center"/>
          </w:tcPr>
          <w:p w14:paraId="3D99E8A4" w14:textId="163EC86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35,9%</w:t>
            </w:r>
          </w:p>
        </w:tc>
      </w:tr>
      <w:tr w:rsidR="00DE3510" w:rsidRPr="004E6B5F" w14:paraId="78BD2B4A" w14:textId="77777777" w:rsidTr="0085612B">
        <w:trPr>
          <w:trHeight w:val="340"/>
        </w:trPr>
        <w:tc>
          <w:tcPr>
            <w:tcW w:w="1985" w:type="dxa"/>
            <w:shd w:val="clear" w:color="auto" w:fill="F2F2F2" w:themeFill="background1" w:themeFillShade="F2"/>
            <w:noWrap/>
          </w:tcPr>
          <w:p w14:paraId="1DAC0868" w14:textId="7251F02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6BCB34B4" w14:textId="1E7CAE1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207</w:t>
            </w:r>
          </w:p>
        </w:tc>
        <w:tc>
          <w:tcPr>
            <w:tcW w:w="2409" w:type="dxa"/>
            <w:shd w:val="clear" w:color="auto" w:fill="auto"/>
            <w:noWrap/>
            <w:vAlign w:val="center"/>
          </w:tcPr>
          <w:p w14:paraId="6DB1BCB2" w14:textId="182CBE7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8</w:t>
            </w:r>
          </w:p>
        </w:tc>
        <w:tc>
          <w:tcPr>
            <w:tcW w:w="2835" w:type="dxa"/>
            <w:shd w:val="clear" w:color="auto" w:fill="auto"/>
            <w:noWrap/>
            <w:vAlign w:val="center"/>
          </w:tcPr>
          <w:p w14:paraId="56A0FAAA" w14:textId="22B5297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3,9%</w:t>
            </w:r>
          </w:p>
        </w:tc>
      </w:tr>
      <w:tr w:rsidR="00DE3510" w:rsidRPr="004E6B5F" w14:paraId="760479DA" w14:textId="77777777" w:rsidTr="0085612B">
        <w:trPr>
          <w:trHeight w:val="340"/>
        </w:trPr>
        <w:tc>
          <w:tcPr>
            <w:tcW w:w="1985" w:type="dxa"/>
            <w:shd w:val="clear" w:color="auto" w:fill="F2F2F2" w:themeFill="background1" w:themeFillShade="F2"/>
            <w:noWrap/>
          </w:tcPr>
          <w:p w14:paraId="30BFBEAA" w14:textId="12CFF97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47025600" w14:textId="4E0966E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1 618</w:t>
            </w:r>
          </w:p>
        </w:tc>
        <w:tc>
          <w:tcPr>
            <w:tcW w:w="2409" w:type="dxa"/>
            <w:shd w:val="clear" w:color="auto" w:fill="auto"/>
            <w:noWrap/>
            <w:vAlign w:val="center"/>
          </w:tcPr>
          <w:p w14:paraId="3FAA1A76" w14:textId="2CCB387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190</w:t>
            </w:r>
          </w:p>
        </w:tc>
        <w:tc>
          <w:tcPr>
            <w:tcW w:w="2835" w:type="dxa"/>
            <w:shd w:val="clear" w:color="auto" w:fill="auto"/>
            <w:noWrap/>
            <w:vAlign w:val="center"/>
          </w:tcPr>
          <w:p w14:paraId="7BC6003F" w14:textId="5947A2A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11,7%</w:t>
            </w:r>
          </w:p>
        </w:tc>
      </w:tr>
      <w:tr w:rsidR="00DE3510" w:rsidRPr="004E6B5F" w14:paraId="31307DF1" w14:textId="77777777" w:rsidTr="0085612B">
        <w:trPr>
          <w:trHeight w:val="340"/>
        </w:trPr>
        <w:tc>
          <w:tcPr>
            <w:tcW w:w="1985" w:type="dxa"/>
            <w:shd w:val="clear" w:color="auto" w:fill="F2F2F2" w:themeFill="background1" w:themeFillShade="F2"/>
            <w:noWrap/>
          </w:tcPr>
          <w:p w14:paraId="24C3A1E6" w14:textId="29B946A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0026B838" w14:textId="6F20943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376</w:t>
            </w:r>
          </w:p>
        </w:tc>
        <w:tc>
          <w:tcPr>
            <w:tcW w:w="2409" w:type="dxa"/>
            <w:shd w:val="clear" w:color="auto" w:fill="auto"/>
            <w:noWrap/>
            <w:vAlign w:val="center"/>
          </w:tcPr>
          <w:p w14:paraId="6875F0A4" w14:textId="6DEFBEA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22</w:t>
            </w:r>
          </w:p>
        </w:tc>
        <w:tc>
          <w:tcPr>
            <w:tcW w:w="2835" w:type="dxa"/>
            <w:shd w:val="clear" w:color="auto" w:fill="auto"/>
            <w:noWrap/>
            <w:vAlign w:val="center"/>
          </w:tcPr>
          <w:p w14:paraId="0F9DBB8B" w14:textId="565DF7F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5,9%</w:t>
            </w:r>
          </w:p>
        </w:tc>
      </w:tr>
      <w:tr w:rsidR="00DE3510" w:rsidRPr="004E6B5F" w14:paraId="620023B1" w14:textId="77777777" w:rsidTr="0085612B">
        <w:trPr>
          <w:trHeight w:val="340"/>
        </w:trPr>
        <w:tc>
          <w:tcPr>
            <w:tcW w:w="1985" w:type="dxa"/>
            <w:shd w:val="clear" w:color="auto" w:fill="F2F2F2" w:themeFill="background1" w:themeFillShade="F2"/>
            <w:noWrap/>
          </w:tcPr>
          <w:p w14:paraId="2C5C541A" w14:textId="53A62659"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6D134335" w14:textId="3B82F78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511</w:t>
            </w:r>
          </w:p>
        </w:tc>
        <w:tc>
          <w:tcPr>
            <w:tcW w:w="2409" w:type="dxa"/>
            <w:shd w:val="clear" w:color="auto" w:fill="auto"/>
            <w:noWrap/>
            <w:vAlign w:val="center"/>
          </w:tcPr>
          <w:p w14:paraId="17063953" w14:textId="23C15A5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37</w:t>
            </w:r>
          </w:p>
        </w:tc>
        <w:tc>
          <w:tcPr>
            <w:tcW w:w="2835" w:type="dxa"/>
            <w:shd w:val="clear" w:color="auto" w:fill="auto"/>
            <w:noWrap/>
            <w:vAlign w:val="center"/>
          </w:tcPr>
          <w:p w14:paraId="64D1DC5F" w14:textId="23C3754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7,2%</w:t>
            </w:r>
          </w:p>
        </w:tc>
      </w:tr>
      <w:tr w:rsidR="00DE3510" w:rsidRPr="004E6B5F" w14:paraId="6609678F" w14:textId="77777777" w:rsidTr="0085612B">
        <w:trPr>
          <w:trHeight w:val="340"/>
        </w:trPr>
        <w:tc>
          <w:tcPr>
            <w:tcW w:w="1985" w:type="dxa"/>
            <w:shd w:val="clear" w:color="auto" w:fill="F2F2F2" w:themeFill="background1" w:themeFillShade="F2"/>
            <w:noWrap/>
          </w:tcPr>
          <w:p w14:paraId="3A662ED1" w14:textId="0BA5683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7D1EE8E1" w14:textId="40917A3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406</w:t>
            </w:r>
          </w:p>
        </w:tc>
        <w:tc>
          <w:tcPr>
            <w:tcW w:w="2409" w:type="dxa"/>
            <w:shd w:val="clear" w:color="auto" w:fill="auto"/>
            <w:noWrap/>
            <w:vAlign w:val="center"/>
          </w:tcPr>
          <w:p w14:paraId="25D90197" w14:textId="31C6F7C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76</w:t>
            </w:r>
          </w:p>
        </w:tc>
        <w:tc>
          <w:tcPr>
            <w:tcW w:w="2835" w:type="dxa"/>
            <w:shd w:val="clear" w:color="auto" w:fill="auto"/>
            <w:noWrap/>
            <w:vAlign w:val="center"/>
          </w:tcPr>
          <w:p w14:paraId="111ECF75" w14:textId="70DE0EE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18,7%</w:t>
            </w:r>
          </w:p>
        </w:tc>
      </w:tr>
      <w:tr w:rsidR="00DE3510" w:rsidRPr="004E6B5F" w14:paraId="1E128E4F" w14:textId="77777777" w:rsidTr="0085612B">
        <w:trPr>
          <w:trHeight w:val="340"/>
        </w:trPr>
        <w:tc>
          <w:tcPr>
            <w:tcW w:w="1985" w:type="dxa"/>
            <w:shd w:val="clear" w:color="auto" w:fill="F2F2F2" w:themeFill="background1" w:themeFillShade="F2"/>
            <w:noWrap/>
          </w:tcPr>
          <w:p w14:paraId="19B868D9" w14:textId="6971204D"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529B0F84" w14:textId="4A88630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290</w:t>
            </w:r>
          </w:p>
        </w:tc>
        <w:tc>
          <w:tcPr>
            <w:tcW w:w="2409" w:type="dxa"/>
            <w:shd w:val="clear" w:color="auto" w:fill="auto"/>
            <w:noWrap/>
            <w:vAlign w:val="center"/>
          </w:tcPr>
          <w:p w14:paraId="21AF2E1F" w14:textId="6D4C13ED"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w:t>
            </w:r>
          </w:p>
        </w:tc>
        <w:tc>
          <w:tcPr>
            <w:tcW w:w="2835" w:type="dxa"/>
            <w:shd w:val="clear" w:color="auto" w:fill="auto"/>
            <w:noWrap/>
            <w:vAlign w:val="center"/>
          </w:tcPr>
          <w:p w14:paraId="588915B4" w14:textId="1AA56C20"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0,0%</w:t>
            </w:r>
          </w:p>
        </w:tc>
      </w:tr>
      <w:tr w:rsidR="00DE3510" w:rsidRPr="004E6B5F" w14:paraId="5EB712ED" w14:textId="77777777" w:rsidTr="0085612B">
        <w:trPr>
          <w:trHeight w:val="340"/>
        </w:trPr>
        <w:tc>
          <w:tcPr>
            <w:tcW w:w="1985" w:type="dxa"/>
            <w:shd w:val="clear" w:color="auto" w:fill="F2F2F2" w:themeFill="background1" w:themeFillShade="F2"/>
            <w:noWrap/>
          </w:tcPr>
          <w:p w14:paraId="27E9D712" w14:textId="43D24A34"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50EC87C2" w14:textId="0BDB47F7"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1 355</w:t>
            </w:r>
          </w:p>
        </w:tc>
        <w:tc>
          <w:tcPr>
            <w:tcW w:w="2409" w:type="dxa"/>
            <w:shd w:val="clear" w:color="auto" w:fill="auto"/>
            <w:noWrap/>
            <w:vAlign w:val="center"/>
          </w:tcPr>
          <w:p w14:paraId="1D20FC7D" w14:textId="7664813B"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w:t>
            </w:r>
          </w:p>
        </w:tc>
        <w:tc>
          <w:tcPr>
            <w:tcW w:w="2835" w:type="dxa"/>
            <w:shd w:val="clear" w:color="auto" w:fill="auto"/>
            <w:noWrap/>
            <w:vAlign w:val="center"/>
          </w:tcPr>
          <w:p w14:paraId="1583072D" w14:textId="08BE9E9C"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0,0%</w:t>
            </w:r>
          </w:p>
        </w:tc>
      </w:tr>
      <w:tr w:rsidR="00DE3510" w:rsidRPr="004E6B5F" w14:paraId="6BA90782" w14:textId="77777777" w:rsidTr="0085612B">
        <w:trPr>
          <w:trHeight w:val="340"/>
        </w:trPr>
        <w:tc>
          <w:tcPr>
            <w:tcW w:w="1985" w:type="dxa"/>
            <w:shd w:val="clear" w:color="auto" w:fill="F2F2F2" w:themeFill="background1" w:themeFillShade="F2"/>
            <w:noWrap/>
          </w:tcPr>
          <w:p w14:paraId="11D6D1A9" w14:textId="392EA090"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79360BC5" w14:textId="18485ED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966</w:t>
            </w:r>
          </w:p>
        </w:tc>
        <w:tc>
          <w:tcPr>
            <w:tcW w:w="2409" w:type="dxa"/>
            <w:shd w:val="clear" w:color="auto" w:fill="auto"/>
            <w:noWrap/>
            <w:vAlign w:val="center"/>
          </w:tcPr>
          <w:p w14:paraId="296E7A6E" w14:textId="628F24C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69</w:t>
            </w:r>
          </w:p>
        </w:tc>
        <w:tc>
          <w:tcPr>
            <w:tcW w:w="2835" w:type="dxa"/>
            <w:shd w:val="clear" w:color="auto" w:fill="auto"/>
            <w:noWrap/>
            <w:vAlign w:val="center"/>
          </w:tcPr>
          <w:p w14:paraId="0E5B9D2A" w14:textId="15CD374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7,1%</w:t>
            </w:r>
          </w:p>
        </w:tc>
      </w:tr>
      <w:tr w:rsidR="00DE3510" w:rsidRPr="004E6B5F" w14:paraId="5267B589" w14:textId="77777777" w:rsidTr="00031BDF">
        <w:trPr>
          <w:trHeight w:val="340"/>
        </w:trPr>
        <w:tc>
          <w:tcPr>
            <w:tcW w:w="1985" w:type="dxa"/>
            <w:shd w:val="clear" w:color="auto" w:fill="F2F2F2" w:themeFill="background1" w:themeFillShade="F2"/>
            <w:noWrap/>
            <w:vAlign w:val="center"/>
          </w:tcPr>
          <w:p w14:paraId="4E91E95B" w14:textId="77777777" w:rsidR="00DE3510" w:rsidRPr="004E6B5F" w:rsidRDefault="00DE3510" w:rsidP="00DE3510">
            <w:pPr>
              <w:spacing w:after="0" w:line="240" w:lineRule="auto"/>
              <w:jc w:val="center"/>
              <w:rPr>
                <w:rFonts w:eastAsia="Times New Roman" w:cstheme="minorHAnsi"/>
                <w:bCs/>
                <w:color w:val="000000"/>
                <w:sz w:val="20"/>
                <w:szCs w:val="20"/>
                <w:lang w:eastAsia="pl-PL"/>
              </w:rPr>
            </w:pPr>
            <w:r w:rsidRPr="004E6B5F">
              <w:rPr>
                <w:rFonts w:cstheme="minorHAnsi"/>
                <w:bCs/>
                <w:sz w:val="20"/>
                <w:szCs w:val="20"/>
              </w:rPr>
              <w:t>Gmina</w:t>
            </w:r>
          </w:p>
        </w:tc>
        <w:tc>
          <w:tcPr>
            <w:tcW w:w="1843" w:type="dxa"/>
            <w:shd w:val="clear" w:color="auto" w:fill="auto"/>
            <w:noWrap/>
            <w:vAlign w:val="center"/>
          </w:tcPr>
          <w:p w14:paraId="4EB22DE3" w14:textId="7877BB48" w:rsidR="00DE3510" w:rsidRPr="004E6B5F" w:rsidRDefault="00DE3510" w:rsidP="00DE3510">
            <w:pPr>
              <w:spacing w:after="0" w:line="240" w:lineRule="auto"/>
              <w:jc w:val="center"/>
              <w:rPr>
                <w:rFonts w:eastAsia="Times New Roman" w:cstheme="minorHAnsi"/>
                <w:bCs/>
                <w:sz w:val="20"/>
                <w:szCs w:val="20"/>
                <w:lang w:eastAsia="pl-PL"/>
              </w:rPr>
            </w:pPr>
            <w:r w:rsidRPr="004E6B5F">
              <w:rPr>
                <w:rFonts w:cstheme="minorHAnsi"/>
                <w:bCs/>
                <w:sz w:val="20"/>
                <w:szCs w:val="20"/>
              </w:rPr>
              <w:t>8 282</w:t>
            </w:r>
          </w:p>
        </w:tc>
        <w:tc>
          <w:tcPr>
            <w:tcW w:w="2409" w:type="dxa"/>
            <w:shd w:val="clear" w:color="auto" w:fill="auto"/>
            <w:noWrap/>
            <w:vAlign w:val="center"/>
          </w:tcPr>
          <w:p w14:paraId="24973189" w14:textId="76D23DF2" w:rsidR="00DE3510" w:rsidRPr="004E6B5F" w:rsidRDefault="00DE3510" w:rsidP="00DE3510">
            <w:pPr>
              <w:spacing w:after="0" w:line="240" w:lineRule="auto"/>
              <w:jc w:val="center"/>
              <w:rPr>
                <w:rFonts w:eastAsia="Times New Roman" w:cstheme="minorHAnsi"/>
                <w:bCs/>
                <w:sz w:val="20"/>
                <w:szCs w:val="20"/>
                <w:lang w:eastAsia="pl-PL"/>
              </w:rPr>
            </w:pPr>
            <w:r w:rsidRPr="004E6B5F">
              <w:rPr>
                <w:rFonts w:cstheme="minorHAnsi"/>
                <w:bCs/>
                <w:sz w:val="20"/>
                <w:szCs w:val="20"/>
              </w:rPr>
              <w:t>772</w:t>
            </w:r>
          </w:p>
        </w:tc>
        <w:tc>
          <w:tcPr>
            <w:tcW w:w="2835" w:type="dxa"/>
            <w:shd w:val="clear" w:color="auto" w:fill="auto"/>
            <w:noWrap/>
            <w:vAlign w:val="center"/>
          </w:tcPr>
          <w:p w14:paraId="575426F7" w14:textId="524C3C82" w:rsidR="00DE3510" w:rsidRPr="004E6B5F" w:rsidRDefault="00DE3510" w:rsidP="00DE3510">
            <w:pPr>
              <w:keepNext/>
              <w:spacing w:after="0" w:line="240" w:lineRule="auto"/>
              <w:jc w:val="center"/>
              <w:rPr>
                <w:rFonts w:eastAsia="Times New Roman" w:cstheme="minorHAnsi"/>
                <w:bCs/>
                <w:sz w:val="20"/>
                <w:szCs w:val="20"/>
                <w:lang w:eastAsia="pl-PL"/>
              </w:rPr>
            </w:pPr>
            <w:r w:rsidRPr="004E6B5F">
              <w:rPr>
                <w:rFonts w:cstheme="minorHAnsi"/>
                <w:bCs/>
                <w:sz w:val="20"/>
                <w:szCs w:val="20"/>
              </w:rPr>
              <w:t>9,3%</w:t>
            </w:r>
          </w:p>
        </w:tc>
      </w:tr>
    </w:tbl>
    <w:p w14:paraId="0DB423DE" w14:textId="2FA2789D" w:rsidR="00C175B5" w:rsidRPr="00624324" w:rsidRDefault="00C175B5" w:rsidP="00C175B5">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BDOT.</w:t>
      </w:r>
    </w:p>
    <w:p w14:paraId="5F186C51" w14:textId="466F74B9" w:rsidR="00881CE0" w:rsidRPr="00624324" w:rsidRDefault="00881CE0" w:rsidP="007373B7">
      <w:pPr>
        <w:pStyle w:val="nad"/>
        <w:rPr>
          <w:rFonts w:asciiTheme="minorHAnsi" w:hAnsiTheme="minorHAnsi" w:cstheme="minorHAnsi"/>
        </w:rPr>
      </w:pPr>
      <w:bookmarkStart w:id="61" w:name="_Toc158636775"/>
      <w:r w:rsidRPr="00624324">
        <w:rPr>
          <w:rFonts w:asciiTheme="minorHAnsi" w:hAnsiTheme="minorHAnsi" w:cstheme="minorHAnsi"/>
        </w:rPr>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16</w:t>
      </w:r>
      <w:r w:rsidR="00365EF2" w:rsidRPr="00624324">
        <w:rPr>
          <w:rFonts w:asciiTheme="minorHAnsi" w:hAnsiTheme="minorHAnsi" w:cstheme="minorHAnsi"/>
          <w:noProof/>
        </w:rPr>
        <w:fldChar w:fldCharType="end"/>
      </w:r>
      <w:r w:rsidRPr="00624324">
        <w:rPr>
          <w:rFonts w:asciiTheme="minorHAnsi" w:hAnsiTheme="minorHAnsi" w:cstheme="minorHAnsi"/>
        </w:rPr>
        <w:t xml:space="preserve"> Odsetek budynków mieszkalnych znajdujących się w strefie zagrożenia hałasem komunikacyjnym</w:t>
      </w:r>
      <w:bookmarkEnd w:id="61"/>
    </w:p>
    <w:p w14:paraId="655D4DE0" w14:textId="73CD7312" w:rsidR="00881CE0" w:rsidRPr="00624324" w:rsidRDefault="00677490" w:rsidP="004E6B5F">
      <w:pPr>
        <w:pStyle w:val="Legenda"/>
      </w:pPr>
      <w:r w:rsidRPr="00624324">
        <w:rPr>
          <w:noProof/>
          <w:lang w:eastAsia="pl-PL"/>
        </w:rPr>
        <w:drawing>
          <wp:inline distT="0" distB="0" distL="0" distR="0" wp14:anchorId="5E116B69" wp14:editId="570806FD">
            <wp:extent cx="5760610" cy="3671665"/>
            <wp:effectExtent l="0" t="0" r="0" b="5080"/>
            <wp:docPr id="163492491" name="Obraz 4"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2491" name="Obraz 4" descr="Obraz zawierający tekst, mapa, Czcionka, atlas&#10;&#10;Opis wygenerowany automatyczni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t>Źródło: opracowanie własne.</w:t>
      </w:r>
    </w:p>
    <w:p w14:paraId="08CA10A7" w14:textId="182E108F" w:rsidR="00007116" w:rsidRPr="00624324" w:rsidRDefault="00007116" w:rsidP="00007116">
      <w:pPr>
        <w:pStyle w:val="NormalnyWeb"/>
        <w:spacing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lastRenderedPageBreak/>
        <w:t xml:space="preserve">Oprócz negatywnego wpływu akustycznego na komfort życia mieszkańców, intensywny ruch komunikacyjny negatywnie wpływa także na jakość powietrza. Zanieczyszczenie </w:t>
      </w:r>
      <w:r w:rsidR="00535FCC">
        <w:rPr>
          <w:rFonts w:asciiTheme="minorHAnsi" w:eastAsiaTheme="minorHAnsi" w:hAnsiTheme="minorHAnsi" w:cstheme="minorHAnsi"/>
          <w:kern w:val="2"/>
          <w:sz w:val="22"/>
          <w:szCs w:val="22"/>
          <w:lang w:eastAsia="en-US"/>
          <w14:ligatures w14:val="standardContextual"/>
        </w:rPr>
        <w:t>powietrza głównie spowodowane jest</w:t>
      </w:r>
      <w:r w:rsidRPr="00624324">
        <w:rPr>
          <w:rFonts w:asciiTheme="minorHAnsi" w:eastAsiaTheme="minorHAnsi" w:hAnsiTheme="minorHAnsi" w:cstheme="minorHAnsi"/>
          <w:kern w:val="2"/>
          <w:sz w:val="22"/>
          <w:szCs w:val="22"/>
          <w:lang w:eastAsia="en-US"/>
          <w14:ligatures w14:val="standardContextual"/>
        </w:rPr>
        <w:t xml:space="preserve"> emisją szkodliwych substancji, pochodzących z lokalnych kotłowni i źródeł ogrzewania w indywidualnych gospodarstwach domowych. W tym kontekście, </w:t>
      </w:r>
      <w:r w:rsidR="00262041">
        <w:rPr>
          <w:rFonts w:asciiTheme="minorHAnsi" w:eastAsiaTheme="minorHAnsi" w:hAnsiTheme="minorHAnsi" w:cstheme="minorHAnsi"/>
          <w:kern w:val="2"/>
          <w:sz w:val="22"/>
          <w:szCs w:val="22"/>
          <w:lang w:eastAsia="en-US"/>
          <w14:ligatures w14:val="standardContextual"/>
        </w:rPr>
        <w:t xml:space="preserve">wyzwaniem </w:t>
      </w:r>
      <w:r w:rsidRPr="00624324">
        <w:rPr>
          <w:rFonts w:asciiTheme="minorHAnsi" w:eastAsiaTheme="minorHAnsi" w:hAnsiTheme="minorHAnsi" w:cstheme="minorHAnsi"/>
          <w:kern w:val="2"/>
          <w:sz w:val="22"/>
          <w:szCs w:val="22"/>
          <w:lang w:eastAsia="en-US"/>
          <w14:ligatures w14:val="standardContextual"/>
        </w:rPr>
        <w:t xml:space="preserve">dla władz gminy </w:t>
      </w:r>
      <w:r w:rsidR="00262041">
        <w:rPr>
          <w:rFonts w:asciiTheme="minorHAnsi" w:eastAsiaTheme="minorHAnsi" w:hAnsiTheme="minorHAnsi" w:cstheme="minorHAnsi"/>
          <w:kern w:val="2"/>
          <w:sz w:val="22"/>
          <w:szCs w:val="22"/>
          <w:lang w:eastAsia="en-US"/>
          <w14:ligatures w14:val="standardContextual"/>
        </w:rPr>
        <w:t>jest</w:t>
      </w:r>
      <w:r w:rsidRPr="00624324">
        <w:rPr>
          <w:rFonts w:asciiTheme="minorHAnsi" w:eastAsiaTheme="minorHAnsi" w:hAnsiTheme="minorHAnsi" w:cstheme="minorHAnsi"/>
          <w:kern w:val="2"/>
          <w:sz w:val="22"/>
          <w:szCs w:val="22"/>
          <w:lang w:eastAsia="en-US"/>
          <w14:ligatures w14:val="standardContextual"/>
        </w:rPr>
        <w:t xml:space="preserve"> podjęcie działań mających na celu rozwijanie sieci ciepłowniczych oraz wdrażanie innowacyjnych rozwiązań, które ograniczą negatywny wpływ na środowisko, poprawią komfort życia i</w:t>
      </w:r>
      <w:r w:rsidR="00617A4C" w:rsidRPr="00624324">
        <w:rPr>
          <w:rFonts w:asciiTheme="minorHAnsi" w:eastAsiaTheme="minorHAnsi" w:hAnsiTheme="minorHAnsi" w:cstheme="minorHAnsi"/>
          <w:kern w:val="2"/>
          <w:sz w:val="22"/>
          <w:szCs w:val="22"/>
          <w:lang w:eastAsia="en-US"/>
          <w14:ligatures w14:val="standardContextual"/>
        </w:rPr>
        <w:t> </w:t>
      </w:r>
      <w:r w:rsidRPr="00624324">
        <w:rPr>
          <w:rFonts w:asciiTheme="minorHAnsi" w:eastAsiaTheme="minorHAnsi" w:hAnsiTheme="minorHAnsi" w:cstheme="minorHAnsi"/>
          <w:kern w:val="2"/>
          <w:sz w:val="22"/>
          <w:szCs w:val="22"/>
          <w:lang w:eastAsia="en-US"/>
          <w14:ligatures w14:val="standardContextual"/>
        </w:rPr>
        <w:t>zdrowie mieszkańców. Zgodnie z Globalnymi Wytycznymi Jakości Powietrza</w:t>
      </w:r>
      <w:r w:rsidR="00617A4C" w:rsidRPr="00624324">
        <w:rPr>
          <w:rStyle w:val="Odwoanieprzypisudolnego"/>
          <w:rFonts w:asciiTheme="minorHAnsi" w:eastAsiaTheme="minorHAnsi" w:hAnsiTheme="minorHAnsi" w:cstheme="minorHAnsi"/>
          <w:kern w:val="2"/>
          <w:sz w:val="22"/>
          <w:szCs w:val="22"/>
          <w:lang w:eastAsia="en-US"/>
          <w14:ligatures w14:val="standardContextual"/>
        </w:rPr>
        <w:footnoteReference w:id="11"/>
      </w:r>
      <w:r w:rsidRPr="00624324">
        <w:rPr>
          <w:rFonts w:asciiTheme="minorHAnsi" w:eastAsiaTheme="minorHAnsi" w:hAnsiTheme="minorHAnsi" w:cstheme="minorHAnsi"/>
          <w:kern w:val="2"/>
          <w:sz w:val="22"/>
          <w:szCs w:val="22"/>
          <w:lang w:eastAsia="en-US"/>
          <w14:ligatures w14:val="standardContextual"/>
        </w:rPr>
        <w:t xml:space="preserve"> opublikowanymi przez Światową Organizację Zdrowia (WHO) w 2021 roku, limit dopuszczalnego stężenia pyłów PM2.5 stał się bardziej restrykcyjny, co oparte jest na badaniach, w których ten rodzaj</w:t>
      </w:r>
      <w:r w:rsidR="00535FCC">
        <w:rPr>
          <w:rFonts w:asciiTheme="minorHAnsi" w:eastAsiaTheme="minorHAnsi" w:hAnsiTheme="minorHAnsi" w:cstheme="minorHAnsi"/>
          <w:kern w:val="2"/>
          <w:sz w:val="22"/>
          <w:szCs w:val="22"/>
          <w:lang w:eastAsia="en-US"/>
          <w14:ligatures w14:val="standardContextual"/>
        </w:rPr>
        <w:t xml:space="preserve"> pyłów został uznany za jedno z </w:t>
      </w:r>
      <w:r w:rsidRPr="00624324">
        <w:rPr>
          <w:rFonts w:asciiTheme="minorHAnsi" w:eastAsiaTheme="minorHAnsi" w:hAnsiTheme="minorHAnsi" w:cstheme="minorHAnsi"/>
          <w:kern w:val="2"/>
          <w:sz w:val="22"/>
          <w:szCs w:val="22"/>
          <w:lang w:eastAsia="en-US"/>
          <w14:ligatures w14:val="standardContextual"/>
        </w:rPr>
        <w:t>najbardziej szkodliwych dla zdrowia. Zalecenia WHO zakładają, że maksymalne średnioroczne stężenie PM2.5 nie powinno przekraczać 5 µg/m</w:t>
      </w:r>
      <w:r w:rsidRPr="00624324">
        <w:rPr>
          <w:rFonts w:asciiTheme="minorHAnsi" w:eastAsiaTheme="minorHAnsi" w:hAnsiTheme="minorHAnsi" w:cstheme="minorHAnsi"/>
          <w:kern w:val="2"/>
          <w:sz w:val="22"/>
          <w:szCs w:val="22"/>
          <w:vertAlign w:val="superscript"/>
          <w:lang w:eastAsia="en-US"/>
          <w14:ligatures w14:val="standardContextual"/>
        </w:rPr>
        <w:t>3</w:t>
      </w:r>
      <w:r w:rsidRPr="00624324">
        <w:rPr>
          <w:rFonts w:asciiTheme="minorHAnsi" w:eastAsiaTheme="minorHAnsi" w:hAnsiTheme="minorHAnsi" w:cstheme="minorHAnsi"/>
          <w:kern w:val="2"/>
          <w:sz w:val="22"/>
          <w:szCs w:val="22"/>
          <w:lang w:eastAsia="en-US"/>
          <w14:ligatures w14:val="standardContextual"/>
        </w:rPr>
        <w:t xml:space="preserve"> (mikrogramów/metr sześcienny)</w:t>
      </w:r>
      <w:r w:rsidR="00617A4C" w:rsidRPr="00624324">
        <w:rPr>
          <w:rFonts w:asciiTheme="minorHAnsi" w:eastAsiaTheme="minorHAnsi" w:hAnsiTheme="minorHAnsi" w:cstheme="minorHAnsi"/>
          <w:kern w:val="2"/>
          <w:sz w:val="22"/>
          <w:szCs w:val="22"/>
          <w:lang w:eastAsia="en-US"/>
          <w14:ligatures w14:val="standardContextual"/>
        </w:rPr>
        <w:t>.</w:t>
      </w:r>
    </w:p>
    <w:p w14:paraId="778B7482" w14:textId="38395C40" w:rsidR="0016735D" w:rsidRPr="00624324" w:rsidRDefault="00617A4C" w:rsidP="007F5F4E">
      <w:pPr>
        <w:spacing w:line="360" w:lineRule="auto"/>
        <w:jc w:val="both"/>
        <w:rPr>
          <w:rFonts w:cstheme="minorHAnsi"/>
        </w:rPr>
      </w:pPr>
      <w:r w:rsidRPr="00624324">
        <w:rPr>
          <w:rFonts w:cstheme="minorHAnsi"/>
        </w:rPr>
        <w:t xml:space="preserve">Średnioroczne stężenie pyłów zawieszonych PM2.5 w </w:t>
      </w:r>
      <w:r w:rsidR="00262041">
        <w:rPr>
          <w:rFonts w:cstheme="minorHAnsi"/>
        </w:rPr>
        <w:t>G</w:t>
      </w:r>
      <w:r w:rsidRPr="00624324">
        <w:rPr>
          <w:rFonts w:cstheme="minorHAnsi"/>
        </w:rPr>
        <w:t>minie Czechowice-Dziedzice wyniosło 19,1</w:t>
      </w:r>
      <w:r w:rsidR="00535FCC">
        <w:rPr>
          <w:rFonts w:cstheme="minorHAnsi"/>
        </w:rPr>
        <w:t> </w:t>
      </w:r>
      <w:r w:rsidRPr="00624324">
        <w:rPr>
          <w:rFonts w:cstheme="minorHAnsi"/>
        </w:rPr>
        <w:t xml:space="preserve">µg/m3. </w:t>
      </w:r>
      <w:r w:rsidR="004C09A8" w:rsidRPr="00624324">
        <w:rPr>
          <w:rFonts w:cstheme="minorHAnsi"/>
        </w:rPr>
        <w:t xml:space="preserve">Analizując dane dla poszczególnych </w:t>
      </w:r>
      <w:r w:rsidRPr="00624324">
        <w:rPr>
          <w:rFonts w:cstheme="minorHAnsi"/>
        </w:rPr>
        <w:t>obszarów porównawczych</w:t>
      </w:r>
      <w:r w:rsidR="004C09A8" w:rsidRPr="00624324">
        <w:rPr>
          <w:rFonts w:cstheme="minorHAnsi"/>
        </w:rPr>
        <w:t>, najbardziej zanieczyszczone powietrze (średni</w:t>
      </w:r>
      <w:r w:rsidR="004D3562" w:rsidRPr="00624324">
        <w:rPr>
          <w:rFonts w:cstheme="minorHAnsi"/>
        </w:rPr>
        <w:t>oroczne stężenie wyższe niż dla </w:t>
      </w:r>
      <w:r w:rsidRPr="00624324">
        <w:rPr>
          <w:rFonts w:cstheme="minorHAnsi"/>
        </w:rPr>
        <w:t>całej gminy</w:t>
      </w:r>
      <w:r w:rsidR="004C09A8" w:rsidRPr="00624324">
        <w:rPr>
          <w:rFonts w:cstheme="minorHAnsi"/>
        </w:rPr>
        <w:t xml:space="preserve">) odnotowano w </w:t>
      </w:r>
      <w:r w:rsidRPr="00624324">
        <w:rPr>
          <w:rFonts w:cstheme="minorHAnsi"/>
        </w:rPr>
        <w:t>aż 10 na 12 obszarów</w:t>
      </w:r>
      <w:r w:rsidR="004C09A8" w:rsidRPr="00624324">
        <w:rPr>
          <w:rFonts w:cstheme="minorHAnsi"/>
        </w:rPr>
        <w:t xml:space="preserve">. </w:t>
      </w:r>
      <w:r w:rsidRPr="00624324">
        <w:rPr>
          <w:rFonts w:cstheme="minorHAnsi"/>
        </w:rPr>
        <w:t xml:space="preserve">Najwyższe stężenie zanieczyszczeń powietrza dotyczy Renardowic, Dziedzic oraz Centrum i Południa. </w:t>
      </w:r>
      <w:r w:rsidR="004C09A8" w:rsidRPr="00624324">
        <w:rPr>
          <w:rFonts w:cstheme="minorHAnsi"/>
        </w:rPr>
        <w:t>Szczegółowe dane przedstawia poniższa tabela:</w:t>
      </w:r>
    </w:p>
    <w:p w14:paraId="5ADB6464" w14:textId="78298B47" w:rsidR="00C175B5" w:rsidRPr="00624324" w:rsidRDefault="00C175B5" w:rsidP="00C175B5">
      <w:pPr>
        <w:pStyle w:val="nad"/>
        <w:rPr>
          <w:rFonts w:asciiTheme="minorHAnsi" w:hAnsiTheme="minorHAnsi" w:cstheme="minorHAnsi"/>
        </w:rPr>
      </w:pPr>
      <w:bookmarkStart w:id="62" w:name="_Toc144401806"/>
      <w:bookmarkStart w:id="63" w:name="_Toc158630146"/>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18</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 xml:space="preserve">Średnie roczne stężenie PM2.5 w </w:t>
      </w:r>
      <w:bookmarkEnd w:id="62"/>
      <w:r w:rsidR="006936AF">
        <w:rPr>
          <w:rFonts w:asciiTheme="minorHAnsi" w:hAnsiTheme="minorHAnsi" w:cstheme="minorHAnsi"/>
        </w:rPr>
        <w:t>G</w:t>
      </w:r>
      <w:r w:rsidR="00677490" w:rsidRPr="00624324">
        <w:rPr>
          <w:rFonts w:asciiTheme="minorHAnsi" w:hAnsiTheme="minorHAnsi" w:cstheme="minorHAnsi"/>
        </w:rPr>
        <w:t>minie Czechowice-Dziedzice</w:t>
      </w:r>
      <w:bookmarkEnd w:id="63"/>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552"/>
        <w:gridCol w:w="6520"/>
      </w:tblGrid>
      <w:tr w:rsidR="00677490" w:rsidRPr="004E6B5F" w14:paraId="592B18F2" w14:textId="77777777" w:rsidTr="00031BDF">
        <w:trPr>
          <w:trHeight w:val="690"/>
        </w:trPr>
        <w:tc>
          <w:tcPr>
            <w:tcW w:w="2552" w:type="dxa"/>
            <w:shd w:val="clear" w:color="auto" w:fill="F2F2F2" w:themeFill="background1" w:themeFillShade="F2"/>
            <w:noWrap/>
            <w:vAlign w:val="center"/>
            <w:hideMark/>
          </w:tcPr>
          <w:p w14:paraId="48A2C804" w14:textId="77777777" w:rsidR="00677490" w:rsidRPr="004E6B5F" w:rsidRDefault="00677490" w:rsidP="00677490">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6520" w:type="dxa"/>
            <w:shd w:val="clear" w:color="auto" w:fill="F2F2F2" w:themeFill="background1" w:themeFillShade="F2"/>
            <w:vAlign w:val="center"/>
            <w:hideMark/>
          </w:tcPr>
          <w:p w14:paraId="27E00BA2" w14:textId="57027E8C" w:rsidR="00677490" w:rsidRPr="004E6B5F" w:rsidRDefault="00677490" w:rsidP="00677490">
            <w:pPr>
              <w:spacing w:after="0" w:line="240" w:lineRule="auto"/>
              <w:jc w:val="center"/>
              <w:rPr>
                <w:rFonts w:eastAsia="Times New Roman" w:cstheme="minorHAnsi"/>
                <w:sz w:val="20"/>
                <w:szCs w:val="20"/>
                <w:lang w:eastAsia="pl-PL"/>
              </w:rPr>
            </w:pPr>
            <w:r w:rsidRPr="004E6B5F">
              <w:rPr>
                <w:rFonts w:cstheme="minorHAnsi"/>
                <w:sz w:val="20"/>
                <w:szCs w:val="20"/>
              </w:rPr>
              <w:t>Średnie roczne stężenie PM2.5</w:t>
            </w:r>
            <w:r w:rsidR="00617A4C" w:rsidRPr="004E6B5F">
              <w:rPr>
                <w:rFonts w:cstheme="minorHAnsi"/>
                <w:sz w:val="20"/>
                <w:szCs w:val="20"/>
              </w:rPr>
              <w:t xml:space="preserve"> (µg/m</w:t>
            </w:r>
            <w:r w:rsidR="00617A4C" w:rsidRPr="004E6B5F">
              <w:rPr>
                <w:rFonts w:cstheme="minorHAnsi"/>
                <w:sz w:val="20"/>
                <w:szCs w:val="20"/>
                <w:vertAlign w:val="superscript"/>
              </w:rPr>
              <w:t>3</w:t>
            </w:r>
            <w:r w:rsidR="00617A4C" w:rsidRPr="004E6B5F">
              <w:rPr>
                <w:rFonts w:cstheme="minorHAnsi"/>
                <w:sz w:val="20"/>
                <w:szCs w:val="20"/>
              </w:rPr>
              <w:t>)</w:t>
            </w:r>
          </w:p>
        </w:tc>
      </w:tr>
      <w:tr w:rsidR="00DE3510" w:rsidRPr="004E6B5F" w14:paraId="06D5EFD0" w14:textId="77777777" w:rsidTr="00EC4FC0">
        <w:trPr>
          <w:trHeight w:val="345"/>
        </w:trPr>
        <w:tc>
          <w:tcPr>
            <w:tcW w:w="2552" w:type="dxa"/>
            <w:shd w:val="clear" w:color="auto" w:fill="F2F2F2" w:themeFill="background1" w:themeFillShade="F2"/>
            <w:noWrap/>
          </w:tcPr>
          <w:p w14:paraId="6568E69C" w14:textId="5791C8F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6520" w:type="dxa"/>
            <w:shd w:val="clear" w:color="auto" w:fill="auto"/>
            <w:noWrap/>
            <w:vAlign w:val="center"/>
          </w:tcPr>
          <w:p w14:paraId="0463E1B1" w14:textId="0773759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19,4</w:t>
            </w:r>
          </w:p>
        </w:tc>
      </w:tr>
      <w:tr w:rsidR="00DE3510" w:rsidRPr="004E6B5F" w14:paraId="42130351" w14:textId="77777777" w:rsidTr="00EC4FC0">
        <w:trPr>
          <w:trHeight w:val="345"/>
        </w:trPr>
        <w:tc>
          <w:tcPr>
            <w:tcW w:w="2552" w:type="dxa"/>
            <w:shd w:val="clear" w:color="auto" w:fill="F2F2F2" w:themeFill="background1" w:themeFillShade="F2"/>
            <w:noWrap/>
          </w:tcPr>
          <w:p w14:paraId="473E9AD9" w14:textId="18BA0659"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6520" w:type="dxa"/>
            <w:shd w:val="clear" w:color="auto" w:fill="auto"/>
            <w:noWrap/>
            <w:vAlign w:val="center"/>
          </w:tcPr>
          <w:p w14:paraId="47C740F0" w14:textId="25F3182F"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19,9</w:t>
            </w:r>
          </w:p>
        </w:tc>
      </w:tr>
      <w:tr w:rsidR="00DE3510" w:rsidRPr="004E6B5F" w14:paraId="0711B3C9" w14:textId="77777777" w:rsidTr="00EC4FC0">
        <w:trPr>
          <w:trHeight w:val="345"/>
        </w:trPr>
        <w:tc>
          <w:tcPr>
            <w:tcW w:w="2552" w:type="dxa"/>
            <w:shd w:val="clear" w:color="auto" w:fill="F2F2F2" w:themeFill="background1" w:themeFillShade="F2"/>
            <w:noWrap/>
          </w:tcPr>
          <w:p w14:paraId="6E7302E1" w14:textId="0D9BB90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6520" w:type="dxa"/>
            <w:shd w:val="clear" w:color="auto" w:fill="auto"/>
            <w:noWrap/>
            <w:vAlign w:val="center"/>
          </w:tcPr>
          <w:p w14:paraId="4D426461" w14:textId="11C64F7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19,8</w:t>
            </w:r>
          </w:p>
        </w:tc>
      </w:tr>
      <w:tr w:rsidR="00DE3510" w:rsidRPr="004E6B5F" w14:paraId="14EBA612" w14:textId="77777777" w:rsidTr="00EC4FC0">
        <w:trPr>
          <w:trHeight w:val="345"/>
        </w:trPr>
        <w:tc>
          <w:tcPr>
            <w:tcW w:w="2552" w:type="dxa"/>
            <w:shd w:val="clear" w:color="auto" w:fill="F2F2F2" w:themeFill="background1" w:themeFillShade="F2"/>
            <w:noWrap/>
          </w:tcPr>
          <w:p w14:paraId="4D2AD1A1" w14:textId="407B3193"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6520" w:type="dxa"/>
            <w:shd w:val="clear" w:color="auto" w:fill="auto"/>
            <w:noWrap/>
            <w:vAlign w:val="center"/>
          </w:tcPr>
          <w:p w14:paraId="7EB8DC62" w14:textId="439A3AF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20,7</w:t>
            </w:r>
          </w:p>
        </w:tc>
      </w:tr>
      <w:tr w:rsidR="00DE3510" w:rsidRPr="004E6B5F" w14:paraId="27212268" w14:textId="77777777" w:rsidTr="00EC4FC0">
        <w:trPr>
          <w:trHeight w:val="345"/>
        </w:trPr>
        <w:tc>
          <w:tcPr>
            <w:tcW w:w="2552" w:type="dxa"/>
            <w:shd w:val="clear" w:color="auto" w:fill="F2F2F2" w:themeFill="background1" w:themeFillShade="F2"/>
            <w:noWrap/>
          </w:tcPr>
          <w:p w14:paraId="2F4ECDCB" w14:textId="4719D1A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6520" w:type="dxa"/>
            <w:shd w:val="clear" w:color="auto" w:fill="auto"/>
            <w:noWrap/>
            <w:vAlign w:val="center"/>
          </w:tcPr>
          <w:p w14:paraId="7D39A2A2" w14:textId="09CC3FF2"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19,3</w:t>
            </w:r>
          </w:p>
        </w:tc>
      </w:tr>
      <w:tr w:rsidR="00DE3510" w:rsidRPr="004E6B5F" w14:paraId="2D0C684D" w14:textId="77777777" w:rsidTr="00EC4FC0">
        <w:trPr>
          <w:trHeight w:val="345"/>
        </w:trPr>
        <w:tc>
          <w:tcPr>
            <w:tcW w:w="2552" w:type="dxa"/>
            <w:shd w:val="clear" w:color="auto" w:fill="F2F2F2" w:themeFill="background1" w:themeFillShade="F2"/>
            <w:noWrap/>
          </w:tcPr>
          <w:p w14:paraId="5A0861F9" w14:textId="0E6953A0"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6520" w:type="dxa"/>
            <w:shd w:val="clear" w:color="auto" w:fill="auto"/>
            <w:noWrap/>
            <w:vAlign w:val="center"/>
          </w:tcPr>
          <w:p w14:paraId="0EA362A7" w14:textId="20709DE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19,9</w:t>
            </w:r>
          </w:p>
        </w:tc>
      </w:tr>
      <w:tr w:rsidR="00DE3510" w:rsidRPr="004E6B5F" w14:paraId="66D70EDD" w14:textId="77777777" w:rsidTr="00EC4FC0">
        <w:trPr>
          <w:trHeight w:val="345"/>
        </w:trPr>
        <w:tc>
          <w:tcPr>
            <w:tcW w:w="2552" w:type="dxa"/>
            <w:shd w:val="clear" w:color="auto" w:fill="F2F2F2" w:themeFill="background1" w:themeFillShade="F2"/>
            <w:noWrap/>
          </w:tcPr>
          <w:p w14:paraId="500A1E53" w14:textId="6AA4D80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6520" w:type="dxa"/>
            <w:shd w:val="clear" w:color="auto" w:fill="auto"/>
            <w:noWrap/>
            <w:vAlign w:val="center"/>
          </w:tcPr>
          <w:p w14:paraId="2F3A3384" w14:textId="3A29311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19,6</w:t>
            </w:r>
          </w:p>
        </w:tc>
      </w:tr>
      <w:tr w:rsidR="00DE3510" w:rsidRPr="004E6B5F" w14:paraId="1E6C3969" w14:textId="77777777" w:rsidTr="00EC4FC0">
        <w:trPr>
          <w:trHeight w:val="345"/>
        </w:trPr>
        <w:tc>
          <w:tcPr>
            <w:tcW w:w="2552" w:type="dxa"/>
            <w:shd w:val="clear" w:color="auto" w:fill="F2F2F2" w:themeFill="background1" w:themeFillShade="F2"/>
            <w:noWrap/>
          </w:tcPr>
          <w:p w14:paraId="6362322A" w14:textId="18650DE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6520" w:type="dxa"/>
            <w:shd w:val="clear" w:color="auto" w:fill="auto"/>
            <w:noWrap/>
            <w:vAlign w:val="center"/>
          </w:tcPr>
          <w:p w14:paraId="492B5517" w14:textId="20BDD26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21,3</w:t>
            </w:r>
          </w:p>
        </w:tc>
      </w:tr>
      <w:tr w:rsidR="00DE3510" w:rsidRPr="004E6B5F" w14:paraId="23663EA1" w14:textId="77777777" w:rsidTr="00EC4FC0">
        <w:trPr>
          <w:trHeight w:val="345"/>
        </w:trPr>
        <w:tc>
          <w:tcPr>
            <w:tcW w:w="2552" w:type="dxa"/>
            <w:shd w:val="clear" w:color="auto" w:fill="F2F2F2" w:themeFill="background1" w:themeFillShade="F2"/>
            <w:noWrap/>
          </w:tcPr>
          <w:p w14:paraId="38E333C2" w14:textId="1E1F0B42"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6520" w:type="dxa"/>
            <w:shd w:val="clear" w:color="auto" w:fill="auto"/>
            <w:noWrap/>
            <w:vAlign w:val="center"/>
          </w:tcPr>
          <w:p w14:paraId="7F455F4E" w14:textId="0442C09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19,7</w:t>
            </w:r>
          </w:p>
        </w:tc>
      </w:tr>
      <w:tr w:rsidR="00DE3510" w:rsidRPr="004E6B5F" w14:paraId="0FEB98A4" w14:textId="77777777" w:rsidTr="00EC4FC0">
        <w:trPr>
          <w:trHeight w:val="345"/>
        </w:trPr>
        <w:tc>
          <w:tcPr>
            <w:tcW w:w="2552" w:type="dxa"/>
            <w:shd w:val="clear" w:color="auto" w:fill="F2F2F2" w:themeFill="background1" w:themeFillShade="F2"/>
            <w:noWrap/>
          </w:tcPr>
          <w:p w14:paraId="006DF52A" w14:textId="16EA8765"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6520" w:type="dxa"/>
            <w:shd w:val="clear" w:color="auto" w:fill="auto"/>
            <w:noWrap/>
            <w:vAlign w:val="center"/>
          </w:tcPr>
          <w:p w14:paraId="1562F206" w14:textId="400A7497"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18,1</w:t>
            </w:r>
          </w:p>
        </w:tc>
      </w:tr>
      <w:tr w:rsidR="00DE3510" w:rsidRPr="004E6B5F" w14:paraId="13B1BD6E" w14:textId="77777777" w:rsidTr="00EC4FC0">
        <w:trPr>
          <w:trHeight w:val="345"/>
        </w:trPr>
        <w:tc>
          <w:tcPr>
            <w:tcW w:w="2552" w:type="dxa"/>
            <w:shd w:val="clear" w:color="auto" w:fill="F2F2F2" w:themeFill="background1" w:themeFillShade="F2"/>
            <w:noWrap/>
          </w:tcPr>
          <w:p w14:paraId="42CA44E9" w14:textId="77188E5F"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6520" w:type="dxa"/>
            <w:shd w:val="clear" w:color="auto" w:fill="auto"/>
            <w:noWrap/>
            <w:vAlign w:val="center"/>
          </w:tcPr>
          <w:p w14:paraId="64C2793B" w14:textId="0A9A15BD" w:rsidR="00DE3510" w:rsidRPr="004E6B5F" w:rsidRDefault="00DE3510" w:rsidP="00DE3510">
            <w:pPr>
              <w:spacing w:after="0" w:line="240" w:lineRule="auto"/>
              <w:jc w:val="center"/>
              <w:rPr>
                <w:rFonts w:cstheme="minorHAnsi"/>
                <w:color w:val="C00000"/>
                <w:sz w:val="20"/>
                <w:szCs w:val="20"/>
              </w:rPr>
            </w:pPr>
            <w:r w:rsidRPr="004E6B5F">
              <w:rPr>
                <w:rFonts w:cstheme="minorHAnsi"/>
                <w:color w:val="C00000"/>
                <w:sz w:val="20"/>
                <w:szCs w:val="20"/>
              </w:rPr>
              <w:t>19,4</w:t>
            </w:r>
          </w:p>
        </w:tc>
      </w:tr>
      <w:tr w:rsidR="00DE3510" w:rsidRPr="004E6B5F" w14:paraId="2892D533" w14:textId="77777777" w:rsidTr="00EC4FC0">
        <w:trPr>
          <w:trHeight w:val="345"/>
        </w:trPr>
        <w:tc>
          <w:tcPr>
            <w:tcW w:w="2552" w:type="dxa"/>
            <w:shd w:val="clear" w:color="auto" w:fill="F2F2F2" w:themeFill="background1" w:themeFillShade="F2"/>
            <w:noWrap/>
          </w:tcPr>
          <w:p w14:paraId="247D73BE" w14:textId="115527C9"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6520" w:type="dxa"/>
            <w:shd w:val="clear" w:color="auto" w:fill="auto"/>
            <w:noWrap/>
            <w:vAlign w:val="center"/>
          </w:tcPr>
          <w:p w14:paraId="7BCDFDE9" w14:textId="1556552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18,1</w:t>
            </w:r>
          </w:p>
        </w:tc>
      </w:tr>
      <w:tr w:rsidR="00DE3510" w:rsidRPr="004E6B5F" w14:paraId="480BF461" w14:textId="77777777" w:rsidTr="00031BDF">
        <w:trPr>
          <w:trHeight w:val="345"/>
        </w:trPr>
        <w:tc>
          <w:tcPr>
            <w:tcW w:w="2552" w:type="dxa"/>
            <w:shd w:val="clear" w:color="auto" w:fill="F2F2F2" w:themeFill="background1" w:themeFillShade="F2"/>
            <w:noWrap/>
            <w:vAlign w:val="center"/>
          </w:tcPr>
          <w:p w14:paraId="2409BB41"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6520" w:type="dxa"/>
            <w:shd w:val="clear" w:color="auto" w:fill="auto"/>
            <w:noWrap/>
            <w:vAlign w:val="center"/>
          </w:tcPr>
          <w:p w14:paraId="24616928" w14:textId="0997C535"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19,1</w:t>
            </w:r>
          </w:p>
        </w:tc>
      </w:tr>
    </w:tbl>
    <w:p w14:paraId="29F74969" w14:textId="0D3DFE56" w:rsidR="00C175B5" w:rsidRPr="00624324" w:rsidRDefault="00C175B5" w:rsidP="007373B7">
      <w:pPr>
        <w:pStyle w:val="Legenda"/>
        <w:rPr>
          <w:rFonts w:asciiTheme="minorHAnsi" w:hAnsiTheme="minorHAnsi" w:cstheme="minorHAnsi"/>
        </w:rPr>
      </w:pPr>
      <w:r w:rsidRPr="00624324">
        <w:rPr>
          <w:rFonts w:asciiTheme="minorHAnsi" w:hAnsiTheme="minorHAnsi" w:cstheme="minorHAnsi"/>
        </w:rPr>
        <w:t>Źródło: opracowanie własne</w:t>
      </w:r>
      <w:r w:rsidR="003D2A37">
        <w:rPr>
          <w:rFonts w:asciiTheme="minorHAnsi" w:hAnsiTheme="minorHAnsi" w:cstheme="minorHAnsi"/>
        </w:rPr>
        <w:t xml:space="preserve"> na podstawie danych powietrze.gov.pl</w:t>
      </w:r>
    </w:p>
    <w:p w14:paraId="6EBF44A6" w14:textId="55041EA0" w:rsidR="00881CE0" w:rsidRPr="00624324" w:rsidRDefault="00881CE0" w:rsidP="00D0244F">
      <w:pPr>
        <w:pStyle w:val="nad"/>
        <w:rPr>
          <w:rFonts w:asciiTheme="minorHAnsi" w:hAnsiTheme="minorHAnsi" w:cstheme="minorHAnsi"/>
        </w:rPr>
      </w:pPr>
      <w:bookmarkStart w:id="64" w:name="_Toc158636776"/>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17</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Średnie roczne stężenie zanieczyszczeń powietrza (PM 2.5)</w:t>
      </w:r>
      <w:bookmarkEnd w:id="64"/>
    </w:p>
    <w:p w14:paraId="64AE7A45" w14:textId="32883FAB" w:rsidR="00881CE0" w:rsidRPr="00624324" w:rsidRDefault="00677490" w:rsidP="004E6B5F">
      <w:pPr>
        <w:pStyle w:val="Legenda"/>
      </w:pPr>
      <w:r w:rsidRPr="00624324">
        <w:rPr>
          <w:noProof/>
          <w:sz w:val="20"/>
          <w:szCs w:val="20"/>
          <w:lang w:eastAsia="pl-PL"/>
        </w:rPr>
        <w:drawing>
          <wp:inline distT="0" distB="0" distL="0" distR="0" wp14:anchorId="251D90EB" wp14:editId="7CC2C4E2">
            <wp:extent cx="5760610" cy="3671665"/>
            <wp:effectExtent l="0" t="0" r="0" b="5080"/>
            <wp:docPr id="5756456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45695" name="Obraz 57564569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t>Źródło: opracowanie własne.</w:t>
      </w:r>
    </w:p>
    <w:p w14:paraId="7FB314B6" w14:textId="77777777" w:rsidR="00262041" w:rsidRDefault="00262041" w:rsidP="00C175B5">
      <w:pPr>
        <w:pStyle w:val="Nagwek2"/>
        <w:rPr>
          <w:rFonts w:asciiTheme="minorHAnsi" w:hAnsiTheme="minorHAnsi" w:cstheme="minorHAnsi"/>
        </w:rPr>
      </w:pPr>
      <w:bookmarkStart w:id="65" w:name="_Toc158371035"/>
    </w:p>
    <w:p w14:paraId="2BA6BEC4" w14:textId="2087401B" w:rsidR="00D72204" w:rsidRPr="00624324" w:rsidRDefault="00C175B5" w:rsidP="00C175B5">
      <w:pPr>
        <w:pStyle w:val="Nagwek2"/>
        <w:rPr>
          <w:rFonts w:asciiTheme="minorHAnsi" w:hAnsiTheme="minorHAnsi" w:cstheme="minorHAnsi"/>
        </w:rPr>
      </w:pPr>
      <w:r w:rsidRPr="00624324">
        <w:rPr>
          <w:rFonts w:asciiTheme="minorHAnsi" w:hAnsiTheme="minorHAnsi" w:cstheme="minorHAnsi"/>
        </w:rPr>
        <w:t xml:space="preserve">3.5 </w:t>
      </w:r>
      <w:r w:rsidR="00D72204" w:rsidRPr="00624324">
        <w:rPr>
          <w:rFonts w:asciiTheme="minorHAnsi" w:hAnsiTheme="minorHAnsi" w:cstheme="minorHAnsi"/>
        </w:rPr>
        <w:t xml:space="preserve">Sfera </w:t>
      </w:r>
      <w:r w:rsidR="007F5F4E" w:rsidRPr="00624324">
        <w:rPr>
          <w:rFonts w:asciiTheme="minorHAnsi" w:hAnsiTheme="minorHAnsi" w:cstheme="minorHAnsi"/>
        </w:rPr>
        <w:t>przestrzenno-funkcjonalna</w:t>
      </w:r>
      <w:bookmarkEnd w:id="65"/>
    </w:p>
    <w:p w14:paraId="69DCE8A4" w14:textId="3F15E805" w:rsidR="00617A4C" w:rsidRPr="00624324" w:rsidRDefault="003859E2" w:rsidP="004C09A8">
      <w:pPr>
        <w:spacing w:line="360" w:lineRule="auto"/>
        <w:jc w:val="both"/>
        <w:rPr>
          <w:rFonts w:cstheme="minorHAnsi"/>
          <w:highlight w:val="yellow"/>
        </w:rPr>
      </w:pPr>
      <w:r>
        <w:rPr>
          <w:rFonts w:cstheme="minorHAnsi"/>
          <w:noProof/>
          <w:lang w:eastAsia="pl-PL"/>
        </w:rPr>
        <w:drawing>
          <wp:anchor distT="0" distB="0" distL="114300" distR="114300" simplePos="0" relativeHeight="251687936" behindDoc="0" locked="0" layoutInCell="1" allowOverlap="1" wp14:anchorId="4C4B6ADB" wp14:editId="6AB4A795">
            <wp:simplePos x="0" y="0"/>
            <wp:positionH relativeFrom="column">
              <wp:posOffset>-2328</wp:posOffset>
            </wp:positionH>
            <wp:positionV relativeFrom="paragraph">
              <wp:posOffset>-1905</wp:posOffset>
            </wp:positionV>
            <wp:extent cx="720000" cy="695404"/>
            <wp:effectExtent l="0" t="0" r="4445"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ze.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617A4C" w:rsidRPr="00624324">
        <w:rPr>
          <w:rFonts w:cstheme="minorHAnsi"/>
        </w:rPr>
        <w:t>W analizie sfery przestrzenno-funkcjonalnej skupiono się na identyfikacji ograniczeń przestrzennych oraz czynników wpływającyc</w:t>
      </w:r>
      <w:r>
        <w:rPr>
          <w:rFonts w:cstheme="minorHAnsi"/>
        </w:rPr>
        <w:t>h na jakość życia mieszkańców w </w:t>
      </w:r>
      <w:r w:rsidR="00617A4C" w:rsidRPr="00624324">
        <w:rPr>
          <w:rFonts w:cstheme="minorHAnsi"/>
        </w:rPr>
        <w:t>określonych obszarach. W ramach</w:t>
      </w:r>
      <w:r w:rsidR="00262041" w:rsidRPr="00624324">
        <w:rPr>
          <w:rFonts w:cstheme="minorHAnsi"/>
        </w:rPr>
        <w:t xml:space="preserve"> jej</w:t>
      </w:r>
      <w:r w:rsidR="00617A4C" w:rsidRPr="00624324">
        <w:rPr>
          <w:rFonts w:cstheme="minorHAnsi"/>
        </w:rPr>
        <w:t xml:space="preserve"> oceniono dos</w:t>
      </w:r>
      <w:r>
        <w:rPr>
          <w:rFonts w:cstheme="minorHAnsi"/>
        </w:rPr>
        <w:t>tępność do usług publicznych, w </w:t>
      </w:r>
      <w:r w:rsidR="00617A4C" w:rsidRPr="00624324">
        <w:rPr>
          <w:rFonts w:cstheme="minorHAnsi"/>
        </w:rPr>
        <w:t>tym opieki zdrowotnej, terenów rekreacyjnych, infrastruktury komunikacyjnej, rowerowej oraz udziału obszarów biologicznie czynnych. Wszystkie te czynniki odgrywają istotną rolę w określeniu komfortu i jakości życia mieszkańców poszczególnych obszarów gminy.</w:t>
      </w:r>
    </w:p>
    <w:p w14:paraId="0D4E9E11" w14:textId="0102121C" w:rsidR="004C09A8" w:rsidRPr="00624324" w:rsidRDefault="004C09A8" w:rsidP="004C09A8">
      <w:pPr>
        <w:spacing w:line="360" w:lineRule="auto"/>
        <w:jc w:val="both"/>
        <w:rPr>
          <w:rFonts w:cstheme="minorHAnsi"/>
        </w:rPr>
      </w:pPr>
      <w:r w:rsidRPr="00624324">
        <w:rPr>
          <w:rFonts w:cstheme="minorHAnsi"/>
        </w:rPr>
        <w:t>Pierwszy</w:t>
      </w:r>
      <w:r w:rsidR="00617A4C" w:rsidRPr="00624324">
        <w:rPr>
          <w:rFonts w:cstheme="minorHAnsi"/>
        </w:rPr>
        <w:t xml:space="preserve"> analizowany wskaźnik to </w:t>
      </w:r>
      <w:r w:rsidRPr="00624324">
        <w:rPr>
          <w:rFonts w:cstheme="minorHAnsi"/>
        </w:rPr>
        <w:t>dostęp</w:t>
      </w:r>
      <w:r w:rsidR="00617A4C" w:rsidRPr="00624324">
        <w:rPr>
          <w:rFonts w:cstheme="minorHAnsi"/>
        </w:rPr>
        <w:t>ność</w:t>
      </w:r>
      <w:r w:rsidRPr="00624324">
        <w:rPr>
          <w:rFonts w:cstheme="minorHAnsi"/>
        </w:rPr>
        <w:t xml:space="preserve"> do </w:t>
      </w:r>
      <w:r w:rsidR="00617A4C" w:rsidRPr="00624324">
        <w:rPr>
          <w:rFonts w:cstheme="minorHAnsi"/>
        </w:rPr>
        <w:t xml:space="preserve">punktów </w:t>
      </w:r>
      <w:r w:rsidRPr="00624324">
        <w:rPr>
          <w:rFonts w:cstheme="minorHAnsi"/>
        </w:rPr>
        <w:t xml:space="preserve">usług </w:t>
      </w:r>
      <w:r w:rsidR="00617A4C" w:rsidRPr="00624324">
        <w:rPr>
          <w:rFonts w:cstheme="minorHAnsi"/>
        </w:rPr>
        <w:t>publicznych</w:t>
      </w:r>
      <w:r w:rsidRPr="00624324">
        <w:rPr>
          <w:rFonts w:cstheme="minorHAnsi"/>
        </w:rPr>
        <w:t xml:space="preserve">. Wskaźnik ten dotyczy liczby instytucji publicznych (np. bibliotek, aptek, placówek pocztowych, banków, instytucji kultury itd.), </w:t>
      </w:r>
      <w:r w:rsidR="00A45064" w:rsidRPr="00624324">
        <w:rPr>
          <w:rFonts w:cstheme="minorHAnsi"/>
        </w:rPr>
        <w:t>dostępnych na danym obszarze</w:t>
      </w:r>
      <w:r w:rsidRPr="00624324">
        <w:rPr>
          <w:rFonts w:cstheme="minorHAnsi"/>
        </w:rPr>
        <w:t xml:space="preserve"> i prezentowany</w:t>
      </w:r>
      <w:r w:rsidR="004D3562" w:rsidRPr="00624324">
        <w:rPr>
          <w:rFonts w:cstheme="minorHAnsi"/>
        </w:rPr>
        <w:t xml:space="preserve"> jest on w przeliczeniu na 1000 </w:t>
      </w:r>
      <w:r w:rsidRPr="00624324">
        <w:rPr>
          <w:rFonts w:cstheme="minorHAnsi"/>
        </w:rPr>
        <w:t>mieszkańców.</w:t>
      </w:r>
    </w:p>
    <w:p w14:paraId="7FD323CE" w14:textId="016DAB3C" w:rsidR="004C09A8" w:rsidRPr="00624324" w:rsidRDefault="004C09A8" w:rsidP="004C09A8">
      <w:pPr>
        <w:spacing w:line="360" w:lineRule="auto"/>
        <w:jc w:val="both"/>
        <w:rPr>
          <w:rFonts w:cstheme="minorHAnsi"/>
        </w:rPr>
      </w:pPr>
      <w:r w:rsidRPr="00624324">
        <w:rPr>
          <w:rFonts w:cstheme="minorHAnsi"/>
        </w:rPr>
        <w:t xml:space="preserve">W </w:t>
      </w:r>
      <w:r w:rsidR="00262041">
        <w:rPr>
          <w:rFonts w:cstheme="minorHAnsi"/>
        </w:rPr>
        <w:t>G</w:t>
      </w:r>
      <w:r w:rsidR="00A45064" w:rsidRPr="00624324">
        <w:rPr>
          <w:rFonts w:cstheme="minorHAnsi"/>
        </w:rPr>
        <w:t>minie Czechowice-Dziedzice</w:t>
      </w:r>
      <w:r w:rsidRPr="00624324">
        <w:rPr>
          <w:rFonts w:cstheme="minorHAnsi"/>
        </w:rPr>
        <w:t xml:space="preserve"> łącznie funkcjonuj</w:t>
      </w:r>
      <w:r w:rsidR="00A45064" w:rsidRPr="00624324">
        <w:rPr>
          <w:rFonts w:cstheme="minorHAnsi"/>
        </w:rPr>
        <w:t>ą 44</w:t>
      </w:r>
      <w:r w:rsidRPr="00624324">
        <w:rPr>
          <w:rFonts w:cstheme="minorHAnsi"/>
        </w:rPr>
        <w:t xml:space="preserve"> punkt</w:t>
      </w:r>
      <w:r w:rsidR="00A45064" w:rsidRPr="00624324">
        <w:rPr>
          <w:rFonts w:cstheme="minorHAnsi"/>
        </w:rPr>
        <w:t>y</w:t>
      </w:r>
      <w:r w:rsidRPr="00624324">
        <w:rPr>
          <w:rFonts w:cstheme="minorHAnsi"/>
        </w:rPr>
        <w:t xml:space="preserve"> związ</w:t>
      </w:r>
      <w:r w:rsidR="00C175B5" w:rsidRPr="00624324">
        <w:rPr>
          <w:rFonts w:cstheme="minorHAnsi"/>
        </w:rPr>
        <w:t>an</w:t>
      </w:r>
      <w:r w:rsidR="00A45064" w:rsidRPr="00624324">
        <w:rPr>
          <w:rFonts w:cstheme="minorHAnsi"/>
        </w:rPr>
        <w:t>e</w:t>
      </w:r>
      <w:r w:rsidR="00C175B5" w:rsidRPr="00624324">
        <w:rPr>
          <w:rFonts w:cstheme="minorHAnsi"/>
        </w:rPr>
        <w:t xml:space="preserve"> z usługami publicznymi, a </w:t>
      </w:r>
      <w:r w:rsidRPr="00624324">
        <w:rPr>
          <w:rFonts w:cstheme="minorHAnsi"/>
        </w:rPr>
        <w:t xml:space="preserve">największa ich liczba skupiona jest </w:t>
      </w:r>
      <w:r w:rsidR="00A45064" w:rsidRPr="00624324">
        <w:rPr>
          <w:rFonts w:cstheme="minorHAnsi"/>
        </w:rPr>
        <w:t xml:space="preserve">w obszarze Centrum – 11 i Lesisko – 11 </w:t>
      </w:r>
      <w:r w:rsidRPr="00624324">
        <w:rPr>
          <w:rFonts w:cstheme="minorHAnsi"/>
        </w:rPr>
        <w:t xml:space="preserve">Wskaźnik dostępności dla </w:t>
      </w:r>
      <w:r w:rsidR="00A45064" w:rsidRPr="00624324">
        <w:rPr>
          <w:rFonts w:cstheme="minorHAnsi"/>
        </w:rPr>
        <w:t>gminy</w:t>
      </w:r>
      <w:r w:rsidRPr="00624324">
        <w:rPr>
          <w:rFonts w:cstheme="minorHAnsi"/>
        </w:rPr>
        <w:t xml:space="preserve"> przyjął wartość równą </w:t>
      </w:r>
      <w:r w:rsidR="00A45064" w:rsidRPr="00624324">
        <w:rPr>
          <w:rFonts w:cstheme="minorHAnsi"/>
        </w:rPr>
        <w:t>1,0,</w:t>
      </w:r>
      <w:r w:rsidRPr="00624324">
        <w:rPr>
          <w:rFonts w:cstheme="minorHAnsi"/>
        </w:rPr>
        <w:t xml:space="preserve"> a</w:t>
      </w:r>
      <w:r w:rsidR="00A45064" w:rsidRPr="00624324">
        <w:rPr>
          <w:rFonts w:cstheme="minorHAnsi"/>
        </w:rPr>
        <w:t> </w:t>
      </w:r>
      <w:r w:rsidRPr="00624324">
        <w:rPr>
          <w:rFonts w:cstheme="minorHAnsi"/>
        </w:rPr>
        <w:t>wartości najwyższe dotyczą wspomnian</w:t>
      </w:r>
      <w:r w:rsidR="00A45064" w:rsidRPr="00624324">
        <w:rPr>
          <w:rFonts w:cstheme="minorHAnsi"/>
        </w:rPr>
        <w:t>ych obszarów Lesisko – 3,7 oraz Centrum – 2,1</w:t>
      </w:r>
      <w:r w:rsidRPr="00624324">
        <w:rPr>
          <w:rFonts w:cstheme="minorHAnsi"/>
        </w:rPr>
        <w:t xml:space="preserve"> de facto ścisłego centrum miasta. Niższy poziom dostępności do usług publicznych niż średnia dla </w:t>
      </w:r>
      <w:r w:rsidR="00A45064" w:rsidRPr="00624324">
        <w:rPr>
          <w:rFonts w:cstheme="minorHAnsi"/>
        </w:rPr>
        <w:t xml:space="preserve">gminy zidentyfikowano w obszarach: Barbara, Czechowice Górne, Dziedzice, Południe, Północ, Renardowice, Tomaszówka. </w:t>
      </w:r>
      <w:r w:rsidRPr="00624324">
        <w:rPr>
          <w:rFonts w:cstheme="minorHAnsi"/>
        </w:rPr>
        <w:t xml:space="preserve"> </w:t>
      </w:r>
    </w:p>
    <w:p w14:paraId="28BD6E47" w14:textId="6EAA00E2" w:rsidR="00C175B5" w:rsidRPr="00624324" w:rsidRDefault="00C175B5" w:rsidP="00C175B5">
      <w:pPr>
        <w:pStyle w:val="nad"/>
        <w:rPr>
          <w:rFonts w:asciiTheme="minorHAnsi" w:hAnsiTheme="minorHAnsi" w:cstheme="minorHAnsi"/>
        </w:rPr>
      </w:pPr>
      <w:bookmarkStart w:id="66" w:name="_Toc144401807"/>
      <w:bookmarkStart w:id="67" w:name="_Toc158630147"/>
      <w:r w:rsidRPr="00624324">
        <w:rPr>
          <w:rFonts w:asciiTheme="minorHAnsi" w:hAnsiTheme="minorHAnsi" w:cstheme="minorHAnsi"/>
        </w:rPr>
        <w:lastRenderedPageBreak/>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19</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Dostępność punktów usług publicznych</w:t>
      </w:r>
      <w:bookmarkEnd w:id="66"/>
      <w:bookmarkEnd w:id="67"/>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677490" w:rsidRPr="004E6B5F" w14:paraId="181075F6" w14:textId="77777777" w:rsidTr="00031BDF">
        <w:trPr>
          <w:trHeight w:val="283"/>
        </w:trPr>
        <w:tc>
          <w:tcPr>
            <w:tcW w:w="1985" w:type="dxa"/>
            <w:shd w:val="clear" w:color="auto" w:fill="F2F2F2" w:themeFill="background1" w:themeFillShade="F2"/>
            <w:noWrap/>
            <w:vAlign w:val="center"/>
            <w:hideMark/>
          </w:tcPr>
          <w:p w14:paraId="40D46E6D" w14:textId="77777777" w:rsidR="00677490" w:rsidRPr="004E6B5F" w:rsidRDefault="00677490" w:rsidP="00677490">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309D1F38" w14:textId="593414FA" w:rsidR="00677490" w:rsidRPr="004E6B5F" w:rsidRDefault="00677490" w:rsidP="00677490">
            <w:pPr>
              <w:spacing w:after="0" w:line="240" w:lineRule="auto"/>
              <w:jc w:val="center"/>
              <w:rPr>
                <w:rFonts w:eastAsia="Times New Roman" w:cstheme="minorHAnsi"/>
                <w:sz w:val="20"/>
                <w:szCs w:val="20"/>
                <w:lang w:eastAsia="pl-PL"/>
              </w:rPr>
            </w:pPr>
            <w:r w:rsidRPr="004E6B5F">
              <w:rPr>
                <w:rFonts w:cstheme="minorHAnsi"/>
                <w:sz w:val="20"/>
                <w:szCs w:val="20"/>
              </w:rPr>
              <w:t>Punkty usług publicznych</w:t>
            </w:r>
          </w:p>
        </w:tc>
        <w:tc>
          <w:tcPr>
            <w:tcW w:w="2409" w:type="dxa"/>
            <w:shd w:val="clear" w:color="auto" w:fill="F2F2F2" w:themeFill="background1" w:themeFillShade="F2"/>
            <w:vAlign w:val="center"/>
          </w:tcPr>
          <w:p w14:paraId="16C37619" w14:textId="5E61F8A4" w:rsidR="00677490" w:rsidRPr="004E6B5F" w:rsidRDefault="00677490" w:rsidP="00677490">
            <w:pPr>
              <w:spacing w:after="0" w:line="240" w:lineRule="auto"/>
              <w:jc w:val="center"/>
              <w:rPr>
                <w:rFonts w:eastAsia="Times New Roman" w:cstheme="minorHAnsi"/>
                <w:sz w:val="20"/>
                <w:szCs w:val="20"/>
                <w:lang w:eastAsia="pl-PL"/>
              </w:rPr>
            </w:pPr>
            <w:r w:rsidRPr="004E6B5F">
              <w:rPr>
                <w:rFonts w:cstheme="minorHAnsi"/>
                <w:sz w:val="20"/>
                <w:szCs w:val="20"/>
              </w:rPr>
              <w:t>Liczba mieszkańców</w:t>
            </w:r>
          </w:p>
        </w:tc>
        <w:tc>
          <w:tcPr>
            <w:tcW w:w="2835" w:type="dxa"/>
            <w:shd w:val="clear" w:color="auto" w:fill="F2F2F2" w:themeFill="background1" w:themeFillShade="F2"/>
            <w:vAlign w:val="center"/>
          </w:tcPr>
          <w:p w14:paraId="63964CE2" w14:textId="7EE3F4A6" w:rsidR="00677490" w:rsidRPr="004E6B5F" w:rsidRDefault="00677490" w:rsidP="00677490">
            <w:pPr>
              <w:spacing w:after="0" w:line="240" w:lineRule="auto"/>
              <w:jc w:val="center"/>
              <w:rPr>
                <w:rFonts w:eastAsia="Times New Roman" w:cstheme="minorHAnsi"/>
                <w:b/>
                <w:bCs/>
                <w:sz w:val="20"/>
                <w:szCs w:val="20"/>
                <w:lang w:eastAsia="pl-PL"/>
              </w:rPr>
            </w:pPr>
            <w:r w:rsidRPr="004E6B5F">
              <w:rPr>
                <w:rFonts w:cstheme="minorHAnsi"/>
                <w:sz w:val="20"/>
                <w:szCs w:val="20"/>
              </w:rPr>
              <w:t>Dostępność punktów usług publicznych</w:t>
            </w:r>
          </w:p>
        </w:tc>
      </w:tr>
      <w:tr w:rsidR="00DE3510" w:rsidRPr="004E6B5F" w14:paraId="46474EA4" w14:textId="77777777" w:rsidTr="00385C45">
        <w:trPr>
          <w:trHeight w:val="283"/>
        </w:trPr>
        <w:tc>
          <w:tcPr>
            <w:tcW w:w="1985" w:type="dxa"/>
            <w:shd w:val="clear" w:color="auto" w:fill="F2F2F2" w:themeFill="background1" w:themeFillShade="F2"/>
            <w:noWrap/>
          </w:tcPr>
          <w:p w14:paraId="4A8A1B82" w14:textId="3A95D4D9"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2F4E2C75" w14:textId="0F1EC28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409" w:type="dxa"/>
            <w:shd w:val="clear" w:color="auto" w:fill="auto"/>
            <w:noWrap/>
            <w:vAlign w:val="center"/>
          </w:tcPr>
          <w:p w14:paraId="650C635C" w14:textId="2E6F099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4 931</w:t>
            </w:r>
          </w:p>
        </w:tc>
        <w:tc>
          <w:tcPr>
            <w:tcW w:w="2835" w:type="dxa"/>
            <w:shd w:val="clear" w:color="auto" w:fill="auto"/>
            <w:noWrap/>
            <w:vAlign w:val="center"/>
          </w:tcPr>
          <w:p w14:paraId="274CBEFA" w14:textId="6B00CDD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0,8</w:t>
            </w:r>
          </w:p>
        </w:tc>
      </w:tr>
      <w:tr w:rsidR="00DE3510" w:rsidRPr="004E6B5F" w14:paraId="4EAAE4DD" w14:textId="77777777" w:rsidTr="00385C45">
        <w:trPr>
          <w:trHeight w:val="283"/>
        </w:trPr>
        <w:tc>
          <w:tcPr>
            <w:tcW w:w="1985" w:type="dxa"/>
            <w:shd w:val="clear" w:color="auto" w:fill="F2F2F2" w:themeFill="background1" w:themeFillShade="F2"/>
            <w:noWrap/>
          </w:tcPr>
          <w:p w14:paraId="3F547E4C" w14:textId="7D504E16"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277E095F" w14:textId="1163503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11</w:t>
            </w:r>
          </w:p>
        </w:tc>
        <w:tc>
          <w:tcPr>
            <w:tcW w:w="2409" w:type="dxa"/>
            <w:shd w:val="clear" w:color="auto" w:fill="auto"/>
            <w:noWrap/>
            <w:vAlign w:val="center"/>
          </w:tcPr>
          <w:p w14:paraId="293A3A3C" w14:textId="33A138A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5 245</w:t>
            </w:r>
          </w:p>
        </w:tc>
        <w:tc>
          <w:tcPr>
            <w:tcW w:w="2835" w:type="dxa"/>
            <w:shd w:val="clear" w:color="auto" w:fill="auto"/>
            <w:noWrap/>
            <w:vAlign w:val="center"/>
          </w:tcPr>
          <w:p w14:paraId="39D8D688" w14:textId="0AB7865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2,1</w:t>
            </w:r>
          </w:p>
        </w:tc>
      </w:tr>
      <w:tr w:rsidR="00DE3510" w:rsidRPr="004E6B5F" w14:paraId="3BD9E1C7" w14:textId="77777777" w:rsidTr="00385C45">
        <w:trPr>
          <w:trHeight w:val="283"/>
        </w:trPr>
        <w:tc>
          <w:tcPr>
            <w:tcW w:w="1985" w:type="dxa"/>
            <w:shd w:val="clear" w:color="auto" w:fill="F2F2F2" w:themeFill="background1" w:themeFillShade="F2"/>
            <w:noWrap/>
          </w:tcPr>
          <w:p w14:paraId="0D1ADABD" w14:textId="3C04DD3D"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5A464014" w14:textId="57D4898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54151AAD" w14:textId="1AC473E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3 218</w:t>
            </w:r>
          </w:p>
        </w:tc>
        <w:tc>
          <w:tcPr>
            <w:tcW w:w="2835" w:type="dxa"/>
            <w:shd w:val="clear" w:color="auto" w:fill="auto"/>
            <w:noWrap/>
            <w:vAlign w:val="center"/>
          </w:tcPr>
          <w:p w14:paraId="48AD4FC4" w14:textId="7AC8A3A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0,0</w:t>
            </w:r>
          </w:p>
        </w:tc>
      </w:tr>
      <w:tr w:rsidR="00DE3510" w:rsidRPr="004E6B5F" w14:paraId="4B33C101" w14:textId="77777777" w:rsidTr="00385C45">
        <w:trPr>
          <w:trHeight w:val="283"/>
        </w:trPr>
        <w:tc>
          <w:tcPr>
            <w:tcW w:w="1985" w:type="dxa"/>
            <w:shd w:val="clear" w:color="auto" w:fill="F2F2F2" w:themeFill="background1" w:themeFillShade="F2"/>
            <w:noWrap/>
          </w:tcPr>
          <w:p w14:paraId="30B76563" w14:textId="4DAA9457"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06B9557E" w14:textId="5AFF430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0F11840A" w14:textId="6CE23A8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1 520</w:t>
            </w:r>
          </w:p>
        </w:tc>
        <w:tc>
          <w:tcPr>
            <w:tcW w:w="2835" w:type="dxa"/>
            <w:shd w:val="clear" w:color="auto" w:fill="auto"/>
            <w:noWrap/>
            <w:vAlign w:val="center"/>
          </w:tcPr>
          <w:p w14:paraId="2E032F21" w14:textId="341EADC8"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0,7</w:t>
            </w:r>
          </w:p>
        </w:tc>
      </w:tr>
      <w:tr w:rsidR="00DE3510" w:rsidRPr="004E6B5F" w14:paraId="4D20EA82" w14:textId="77777777" w:rsidTr="00385C45">
        <w:trPr>
          <w:trHeight w:val="283"/>
        </w:trPr>
        <w:tc>
          <w:tcPr>
            <w:tcW w:w="1985" w:type="dxa"/>
            <w:shd w:val="clear" w:color="auto" w:fill="F2F2F2" w:themeFill="background1" w:themeFillShade="F2"/>
            <w:noWrap/>
          </w:tcPr>
          <w:p w14:paraId="1B803029" w14:textId="1F61497F"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1FC464D8" w14:textId="76CBF9C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11</w:t>
            </w:r>
          </w:p>
        </w:tc>
        <w:tc>
          <w:tcPr>
            <w:tcW w:w="2409" w:type="dxa"/>
            <w:shd w:val="clear" w:color="auto" w:fill="auto"/>
            <w:noWrap/>
            <w:vAlign w:val="center"/>
          </w:tcPr>
          <w:p w14:paraId="4C5D850A" w14:textId="00C5E98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3 011</w:t>
            </w:r>
          </w:p>
        </w:tc>
        <w:tc>
          <w:tcPr>
            <w:tcW w:w="2835" w:type="dxa"/>
            <w:shd w:val="clear" w:color="auto" w:fill="auto"/>
            <w:noWrap/>
            <w:vAlign w:val="center"/>
          </w:tcPr>
          <w:p w14:paraId="3AC5B0EB" w14:textId="6B272C3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3,7</w:t>
            </w:r>
          </w:p>
        </w:tc>
      </w:tr>
      <w:tr w:rsidR="00DE3510" w:rsidRPr="004E6B5F" w14:paraId="597F228B" w14:textId="77777777" w:rsidTr="00385C45">
        <w:trPr>
          <w:trHeight w:val="283"/>
        </w:trPr>
        <w:tc>
          <w:tcPr>
            <w:tcW w:w="1985" w:type="dxa"/>
            <w:shd w:val="clear" w:color="auto" w:fill="F2F2F2" w:themeFill="background1" w:themeFillShade="F2"/>
            <w:noWrap/>
          </w:tcPr>
          <w:p w14:paraId="3EF79427" w14:textId="1B2FDC21"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3AFB7363" w14:textId="735A983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409" w:type="dxa"/>
            <w:shd w:val="clear" w:color="auto" w:fill="auto"/>
            <w:noWrap/>
            <w:vAlign w:val="center"/>
          </w:tcPr>
          <w:p w14:paraId="5B8660EC" w14:textId="5677DE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6 182</w:t>
            </w:r>
          </w:p>
        </w:tc>
        <w:tc>
          <w:tcPr>
            <w:tcW w:w="2835" w:type="dxa"/>
            <w:shd w:val="clear" w:color="auto" w:fill="auto"/>
            <w:noWrap/>
            <w:vAlign w:val="center"/>
          </w:tcPr>
          <w:p w14:paraId="4D413445" w14:textId="0B8AFEA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0,6</w:t>
            </w:r>
          </w:p>
        </w:tc>
      </w:tr>
      <w:tr w:rsidR="00DE3510" w:rsidRPr="004E6B5F" w14:paraId="10098A86" w14:textId="77777777" w:rsidTr="00385C45">
        <w:trPr>
          <w:trHeight w:val="283"/>
        </w:trPr>
        <w:tc>
          <w:tcPr>
            <w:tcW w:w="1985" w:type="dxa"/>
            <w:shd w:val="clear" w:color="auto" w:fill="F2F2F2" w:themeFill="background1" w:themeFillShade="F2"/>
            <w:noWrap/>
          </w:tcPr>
          <w:p w14:paraId="7D5D026A" w14:textId="62754359"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74328721" w14:textId="6366516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5176E91C" w14:textId="04B5908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3 555</w:t>
            </w:r>
          </w:p>
        </w:tc>
        <w:tc>
          <w:tcPr>
            <w:tcW w:w="2835" w:type="dxa"/>
            <w:shd w:val="clear" w:color="auto" w:fill="auto"/>
            <w:noWrap/>
            <w:vAlign w:val="center"/>
          </w:tcPr>
          <w:p w14:paraId="59D9B535" w14:textId="1005A16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0,3</w:t>
            </w:r>
          </w:p>
        </w:tc>
      </w:tr>
      <w:tr w:rsidR="00DE3510" w:rsidRPr="004E6B5F" w14:paraId="1903AA23" w14:textId="77777777" w:rsidTr="00385C45">
        <w:trPr>
          <w:trHeight w:val="283"/>
        </w:trPr>
        <w:tc>
          <w:tcPr>
            <w:tcW w:w="1985" w:type="dxa"/>
            <w:shd w:val="clear" w:color="auto" w:fill="F2F2F2" w:themeFill="background1" w:themeFillShade="F2"/>
            <w:noWrap/>
          </w:tcPr>
          <w:p w14:paraId="5913E91B" w14:textId="359E24E1"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6BE29403" w14:textId="56DF19F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6E5523CF" w14:textId="5EEAD75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3 859</w:t>
            </w:r>
          </w:p>
        </w:tc>
        <w:tc>
          <w:tcPr>
            <w:tcW w:w="2835" w:type="dxa"/>
            <w:shd w:val="clear" w:color="auto" w:fill="auto"/>
            <w:noWrap/>
            <w:vAlign w:val="center"/>
          </w:tcPr>
          <w:p w14:paraId="534BAB9E" w14:textId="2211DF7E"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0,0</w:t>
            </w:r>
          </w:p>
        </w:tc>
      </w:tr>
      <w:tr w:rsidR="00DE3510" w:rsidRPr="004E6B5F" w14:paraId="630D3E9C" w14:textId="77777777" w:rsidTr="00385C45">
        <w:trPr>
          <w:trHeight w:val="283"/>
        </w:trPr>
        <w:tc>
          <w:tcPr>
            <w:tcW w:w="1985" w:type="dxa"/>
            <w:shd w:val="clear" w:color="auto" w:fill="F2F2F2" w:themeFill="background1" w:themeFillShade="F2"/>
            <w:noWrap/>
          </w:tcPr>
          <w:p w14:paraId="3CA2BD1C" w14:textId="19A57833"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4A3D9E15" w14:textId="7B71FD3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38E66D56" w14:textId="7DBBACE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2 088</w:t>
            </w:r>
          </w:p>
        </w:tc>
        <w:tc>
          <w:tcPr>
            <w:tcW w:w="2835" w:type="dxa"/>
            <w:shd w:val="clear" w:color="auto" w:fill="auto"/>
            <w:noWrap/>
            <w:vAlign w:val="center"/>
          </w:tcPr>
          <w:p w14:paraId="7AFD50AF" w14:textId="0D29745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0,0</w:t>
            </w:r>
          </w:p>
        </w:tc>
      </w:tr>
      <w:tr w:rsidR="00DE3510" w:rsidRPr="004E6B5F" w14:paraId="363A63DF" w14:textId="77777777" w:rsidTr="00385C45">
        <w:trPr>
          <w:trHeight w:val="283"/>
        </w:trPr>
        <w:tc>
          <w:tcPr>
            <w:tcW w:w="1985" w:type="dxa"/>
            <w:shd w:val="clear" w:color="auto" w:fill="F2F2F2" w:themeFill="background1" w:themeFillShade="F2"/>
            <w:noWrap/>
          </w:tcPr>
          <w:p w14:paraId="23586956" w14:textId="4D824B53" w:rsidR="00DE3510" w:rsidRPr="00031BD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11CDDE57" w14:textId="3B69C537" w:rsidR="00DE3510" w:rsidRPr="004E6B5F" w:rsidRDefault="00DE3510" w:rsidP="00DE3510">
            <w:pPr>
              <w:spacing w:after="0" w:line="240" w:lineRule="auto"/>
              <w:jc w:val="center"/>
              <w:rPr>
                <w:rFonts w:cstheme="minorHAnsi"/>
                <w:sz w:val="20"/>
                <w:szCs w:val="20"/>
              </w:rPr>
            </w:pPr>
            <w:r w:rsidRPr="004E6B5F">
              <w:rPr>
                <w:rFonts w:cstheme="minorHAnsi"/>
                <w:sz w:val="20"/>
                <w:szCs w:val="20"/>
              </w:rPr>
              <w:t>2</w:t>
            </w:r>
          </w:p>
        </w:tc>
        <w:tc>
          <w:tcPr>
            <w:tcW w:w="2409" w:type="dxa"/>
            <w:shd w:val="clear" w:color="auto" w:fill="auto"/>
            <w:noWrap/>
            <w:vAlign w:val="center"/>
          </w:tcPr>
          <w:p w14:paraId="21D757C5" w14:textId="63BFA00D"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1 152</w:t>
            </w:r>
          </w:p>
        </w:tc>
        <w:tc>
          <w:tcPr>
            <w:tcW w:w="2835" w:type="dxa"/>
            <w:shd w:val="clear" w:color="auto" w:fill="auto"/>
            <w:noWrap/>
            <w:vAlign w:val="center"/>
          </w:tcPr>
          <w:p w14:paraId="5D4EE1D4" w14:textId="496C0117"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1,7</w:t>
            </w:r>
          </w:p>
        </w:tc>
      </w:tr>
      <w:tr w:rsidR="00DE3510" w:rsidRPr="004E6B5F" w14:paraId="65AEAD7A" w14:textId="77777777" w:rsidTr="00385C45">
        <w:trPr>
          <w:trHeight w:val="283"/>
        </w:trPr>
        <w:tc>
          <w:tcPr>
            <w:tcW w:w="1985" w:type="dxa"/>
            <w:shd w:val="clear" w:color="auto" w:fill="F2F2F2" w:themeFill="background1" w:themeFillShade="F2"/>
            <w:noWrap/>
          </w:tcPr>
          <w:p w14:paraId="396FC9BE" w14:textId="36B340A2" w:rsidR="00DE3510" w:rsidRPr="00031BD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109B412A" w14:textId="20AE7EE9" w:rsidR="00DE3510" w:rsidRPr="004E6B5F" w:rsidRDefault="00DE3510" w:rsidP="00DE3510">
            <w:pPr>
              <w:spacing w:after="0" w:line="240" w:lineRule="auto"/>
              <w:jc w:val="center"/>
              <w:rPr>
                <w:rFonts w:cstheme="minorHAnsi"/>
                <w:sz w:val="20"/>
                <w:szCs w:val="20"/>
              </w:rPr>
            </w:pPr>
            <w:r w:rsidRPr="004E6B5F">
              <w:rPr>
                <w:rFonts w:cstheme="minorHAnsi"/>
                <w:sz w:val="20"/>
                <w:szCs w:val="20"/>
              </w:rPr>
              <w:t>6</w:t>
            </w:r>
          </w:p>
        </w:tc>
        <w:tc>
          <w:tcPr>
            <w:tcW w:w="2409" w:type="dxa"/>
            <w:shd w:val="clear" w:color="auto" w:fill="auto"/>
            <w:noWrap/>
            <w:vAlign w:val="center"/>
          </w:tcPr>
          <w:p w14:paraId="2F1F9225" w14:textId="61477833"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5 137</w:t>
            </w:r>
          </w:p>
        </w:tc>
        <w:tc>
          <w:tcPr>
            <w:tcW w:w="2835" w:type="dxa"/>
            <w:shd w:val="clear" w:color="auto" w:fill="auto"/>
            <w:noWrap/>
            <w:vAlign w:val="center"/>
          </w:tcPr>
          <w:p w14:paraId="69365D85" w14:textId="0DDB2847"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1,2</w:t>
            </w:r>
          </w:p>
        </w:tc>
      </w:tr>
      <w:tr w:rsidR="00DE3510" w:rsidRPr="004E6B5F" w14:paraId="68D623E9" w14:textId="77777777" w:rsidTr="00385C45">
        <w:trPr>
          <w:trHeight w:val="283"/>
        </w:trPr>
        <w:tc>
          <w:tcPr>
            <w:tcW w:w="1985" w:type="dxa"/>
            <w:shd w:val="clear" w:color="auto" w:fill="F2F2F2" w:themeFill="background1" w:themeFillShade="F2"/>
            <w:noWrap/>
          </w:tcPr>
          <w:p w14:paraId="0E27DC63" w14:textId="04D6E72A" w:rsidR="00DE3510" w:rsidRPr="00031BD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2A3E8327" w14:textId="2E82B0C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409" w:type="dxa"/>
            <w:shd w:val="clear" w:color="auto" w:fill="auto"/>
            <w:noWrap/>
            <w:vAlign w:val="center"/>
          </w:tcPr>
          <w:p w14:paraId="3B3A4A0E" w14:textId="42F6DF4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3 403</w:t>
            </w:r>
          </w:p>
        </w:tc>
        <w:tc>
          <w:tcPr>
            <w:tcW w:w="2835" w:type="dxa"/>
            <w:shd w:val="clear" w:color="auto" w:fill="auto"/>
            <w:noWrap/>
            <w:vAlign w:val="center"/>
          </w:tcPr>
          <w:p w14:paraId="4637E196" w14:textId="3E8A25F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1,2</w:t>
            </w:r>
          </w:p>
        </w:tc>
      </w:tr>
      <w:tr w:rsidR="00DE3510" w:rsidRPr="004E6B5F" w14:paraId="0E61A763" w14:textId="77777777" w:rsidTr="00031BDF">
        <w:trPr>
          <w:trHeight w:val="283"/>
        </w:trPr>
        <w:tc>
          <w:tcPr>
            <w:tcW w:w="1985" w:type="dxa"/>
            <w:shd w:val="clear" w:color="auto" w:fill="F2F2F2" w:themeFill="background1" w:themeFillShade="F2"/>
            <w:noWrap/>
            <w:vAlign w:val="center"/>
          </w:tcPr>
          <w:p w14:paraId="7A2C9B7A" w14:textId="77777777" w:rsidR="00DE3510" w:rsidRPr="00031BDF" w:rsidRDefault="00DE3510" w:rsidP="00DE3510">
            <w:pPr>
              <w:spacing w:after="0" w:line="240" w:lineRule="auto"/>
              <w:jc w:val="center"/>
              <w:rPr>
                <w:rFonts w:eastAsia="Times New Roman" w:cstheme="minorHAnsi"/>
                <w:bCs/>
                <w:color w:val="000000"/>
                <w:sz w:val="20"/>
                <w:szCs w:val="20"/>
                <w:lang w:eastAsia="pl-PL"/>
              </w:rPr>
            </w:pPr>
            <w:r w:rsidRPr="00031BDF">
              <w:rPr>
                <w:rFonts w:cstheme="minorHAnsi"/>
                <w:bCs/>
                <w:sz w:val="20"/>
                <w:szCs w:val="20"/>
              </w:rPr>
              <w:t>Gmina</w:t>
            </w:r>
          </w:p>
        </w:tc>
        <w:tc>
          <w:tcPr>
            <w:tcW w:w="1843" w:type="dxa"/>
            <w:shd w:val="clear" w:color="auto" w:fill="auto"/>
            <w:noWrap/>
            <w:vAlign w:val="center"/>
          </w:tcPr>
          <w:p w14:paraId="1C557E80" w14:textId="15716D3D"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44</w:t>
            </w:r>
          </w:p>
        </w:tc>
        <w:tc>
          <w:tcPr>
            <w:tcW w:w="2409" w:type="dxa"/>
            <w:shd w:val="clear" w:color="auto" w:fill="auto"/>
            <w:noWrap/>
            <w:vAlign w:val="center"/>
          </w:tcPr>
          <w:p w14:paraId="16E2ACA0" w14:textId="1AD2DD5C"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43 301</w:t>
            </w:r>
          </w:p>
        </w:tc>
        <w:tc>
          <w:tcPr>
            <w:tcW w:w="2835" w:type="dxa"/>
            <w:shd w:val="clear" w:color="auto" w:fill="auto"/>
            <w:noWrap/>
            <w:vAlign w:val="center"/>
          </w:tcPr>
          <w:p w14:paraId="11052B7A" w14:textId="010BC473"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1,0</w:t>
            </w:r>
          </w:p>
        </w:tc>
      </w:tr>
    </w:tbl>
    <w:p w14:paraId="175DEB8F"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08A2BAB4" w14:textId="087B1243" w:rsidR="00881CE0" w:rsidRPr="00624324" w:rsidRDefault="00881CE0" w:rsidP="007373B7">
      <w:pPr>
        <w:pStyle w:val="nad"/>
        <w:rPr>
          <w:rFonts w:asciiTheme="minorHAnsi" w:hAnsiTheme="minorHAnsi" w:cstheme="minorHAnsi"/>
        </w:rPr>
      </w:pPr>
      <w:bookmarkStart w:id="68" w:name="_Toc158636777"/>
      <w:r w:rsidRPr="00624324">
        <w:rPr>
          <w:rFonts w:asciiTheme="minorHAnsi" w:hAnsiTheme="minorHAnsi" w:cstheme="minorHAnsi"/>
        </w:rPr>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18</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00535FCC">
        <w:rPr>
          <w:rFonts w:asciiTheme="minorHAnsi" w:hAnsiTheme="minorHAnsi" w:cstheme="minorHAnsi"/>
        </w:rPr>
        <w:t xml:space="preserve"> Dostępność </w:t>
      </w:r>
      <w:r w:rsidRPr="00624324">
        <w:rPr>
          <w:rFonts w:asciiTheme="minorHAnsi" w:hAnsiTheme="minorHAnsi" w:cstheme="minorHAnsi"/>
        </w:rPr>
        <w:t>punktów usług publicznych</w:t>
      </w:r>
      <w:bookmarkEnd w:id="68"/>
    </w:p>
    <w:p w14:paraId="147E4092" w14:textId="5DFAEC03" w:rsidR="00881CE0" w:rsidRPr="00624324" w:rsidRDefault="00677490" w:rsidP="004E6B5F">
      <w:pPr>
        <w:pStyle w:val="Legenda"/>
      </w:pPr>
      <w:r w:rsidRPr="00624324">
        <w:rPr>
          <w:noProof/>
          <w:lang w:eastAsia="pl-PL"/>
        </w:rPr>
        <w:drawing>
          <wp:inline distT="0" distB="0" distL="0" distR="0" wp14:anchorId="203F398A" wp14:editId="43ADC747">
            <wp:extent cx="5760610" cy="3671665"/>
            <wp:effectExtent l="0" t="0" r="0" b="5080"/>
            <wp:docPr id="1455615772" name="Obraz 6"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15772" name="Obraz 6" descr="Obraz zawierający tekst, mapa, atlas, Czcionka&#10;&#10;Opis wygenerowany automatyczni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t>Źródło: opracowanie własne.</w:t>
      </w:r>
    </w:p>
    <w:p w14:paraId="0C7286F8" w14:textId="620FBB75" w:rsidR="00A45064" w:rsidRPr="00624324" w:rsidRDefault="00A45064" w:rsidP="004C09A8">
      <w:pPr>
        <w:spacing w:line="360" w:lineRule="auto"/>
        <w:jc w:val="both"/>
        <w:rPr>
          <w:rFonts w:cstheme="minorHAnsi"/>
        </w:rPr>
      </w:pPr>
      <w:r w:rsidRPr="00624324">
        <w:rPr>
          <w:rFonts w:cstheme="minorHAnsi"/>
        </w:rPr>
        <w:t xml:space="preserve">W </w:t>
      </w:r>
      <w:r w:rsidR="00FE4502" w:rsidRPr="00624324">
        <w:rPr>
          <w:rFonts w:cstheme="minorHAnsi"/>
        </w:rPr>
        <w:t xml:space="preserve">sferze </w:t>
      </w:r>
      <w:r w:rsidRPr="00624324">
        <w:rPr>
          <w:rFonts w:cstheme="minorHAnsi"/>
        </w:rPr>
        <w:t>przestrzenno-funkcjonaln</w:t>
      </w:r>
      <w:r w:rsidR="00FE4502" w:rsidRPr="00624324">
        <w:rPr>
          <w:rFonts w:cstheme="minorHAnsi"/>
        </w:rPr>
        <w:t>ej</w:t>
      </w:r>
      <w:r w:rsidRPr="00624324">
        <w:rPr>
          <w:rFonts w:cstheme="minorHAnsi"/>
        </w:rPr>
        <w:t xml:space="preserve"> przeanalizowano dostępność terenów rekreacyjnych w </w:t>
      </w:r>
      <w:r w:rsidR="00FE4502" w:rsidRPr="00624324">
        <w:rPr>
          <w:rFonts w:cstheme="minorHAnsi"/>
        </w:rPr>
        <w:t>gminie</w:t>
      </w:r>
      <w:r w:rsidRPr="00624324">
        <w:rPr>
          <w:rFonts w:cstheme="minorHAnsi"/>
        </w:rPr>
        <w:t xml:space="preserve"> </w:t>
      </w:r>
      <w:r w:rsidR="00FE4502" w:rsidRPr="00624324">
        <w:rPr>
          <w:rFonts w:cstheme="minorHAnsi"/>
        </w:rPr>
        <w:t>i wskazanych</w:t>
      </w:r>
      <w:r w:rsidRPr="00624324">
        <w:rPr>
          <w:rFonts w:cstheme="minorHAnsi"/>
        </w:rPr>
        <w:t xml:space="preserve"> obszarach porównawczych. Zbadana zmienna odzwierciedla </w:t>
      </w:r>
      <w:r w:rsidR="00FE4502" w:rsidRPr="00624324">
        <w:rPr>
          <w:rFonts w:cstheme="minorHAnsi"/>
        </w:rPr>
        <w:t>stosunek</w:t>
      </w:r>
      <w:r w:rsidRPr="00624324">
        <w:rPr>
          <w:rFonts w:cstheme="minorHAnsi"/>
        </w:rPr>
        <w:t xml:space="preserve"> liczby terenów rekreacyjnych do całkowitej powierzchni obszaru, co ilustruje zagęszczenie terenów tego typu. W</w:t>
      </w:r>
      <w:r w:rsidR="00FE4502" w:rsidRPr="00624324">
        <w:rPr>
          <w:rFonts w:cstheme="minorHAnsi"/>
        </w:rPr>
        <w:t> </w:t>
      </w:r>
      <w:r w:rsidRPr="00624324">
        <w:rPr>
          <w:rFonts w:cstheme="minorHAnsi"/>
        </w:rPr>
        <w:t xml:space="preserve">analizie tereny rekreacyjne obejmują place sportowe i rekreacyjne, place zabaw oraz miejsca spędzania czasu </w:t>
      </w:r>
      <w:r w:rsidR="00FE4502" w:rsidRPr="00624324">
        <w:rPr>
          <w:rFonts w:cstheme="minorHAnsi"/>
        </w:rPr>
        <w:t xml:space="preserve">wolnego </w:t>
      </w:r>
      <w:r w:rsidRPr="00624324">
        <w:rPr>
          <w:rFonts w:cstheme="minorHAnsi"/>
        </w:rPr>
        <w:t>na świeżym powietrzu.</w:t>
      </w:r>
    </w:p>
    <w:p w14:paraId="406E5CEE" w14:textId="1DF05B4C" w:rsidR="00635C53" w:rsidRPr="00624324" w:rsidRDefault="00A45064" w:rsidP="004C09A8">
      <w:pPr>
        <w:spacing w:line="360" w:lineRule="auto"/>
        <w:jc w:val="both"/>
        <w:rPr>
          <w:rFonts w:cstheme="minorHAnsi"/>
        </w:rPr>
      </w:pPr>
      <w:r w:rsidRPr="00624324">
        <w:rPr>
          <w:rFonts w:cstheme="minorHAnsi"/>
        </w:rPr>
        <w:lastRenderedPageBreak/>
        <w:t>Liczba terenów rekreacyjnych</w:t>
      </w:r>
      <w:r w:rsidR="00535FCC">
        <w:rPr>
          <w:rFonts w:cstheme="minorHAnsi"/>
        </w:rPr>
        <w:t xml:space="preserve"> w</w:t>
      </w:r>
      <w:r w:rsidRPr="00624324">
        <w:rPr>
          <w:rFonts w:cstheme="minorHAnsi"/>
        </w:rPr>
        <w:t xml:space="preserve"> </w:t>
      </w:r>
      <w:r w:rsidR="006936AF">
        <w:rPr>
          <w:rFonts w:cstheme="minorHAnsi"/>
        </w:rPr>
        <w:t>G</w:t>
      </w:r>
      <w:r w:rsidRPr="00624324">
        <w:rPr>
          <w:rFonts w:cstheme="minorHAnsi"/>
        </w:rPr>
        <w:t xml:space="preserve">minie Czechowice-Dziedzice wynosi </w:t>
      </w:r>
      <w:r w:rsidR="00635C53" w:rsidRPr="00624324">
        <w:rPr>
          <w:rFonts w:cstheme="minorHAnsi"/>
        </w:rPr>
        <w:t xml:space="preserve"> </w:t>
      </w:r>
      <w:r w:rsidRPr="00624324">
        <w:rPr>
          <w:rFonts w:cstheme="minorHAnsi"/>
        </w:rPr>
        <w:t>86</w:t>
      </w:r>
      <w:r w:rsidR="00635C53" w:rsidRPr="00624324">
        <w:rPr>
          <w:rFonts w:cstheme="minorHAnsi"/>
        </w:rPr>
        <w:t>, a wskaźnik w odniesieniu do powierzchni (km</w:t>
      </w:r>
      <w:r w:rsidR="00635C53" w:rsidRPr="00535FCC">
        <w:rPr>
          <w:rFonts w:cstheme="minorHAnsi"/>
          <w:vertAlign w:val="superscript"/>
        </w:rPr>
        <w:t>2</w:t>
      </w:r>
      <w:r w:rsidR="00635C53" w:rsidRPr="00624324">
        <w:rPr>
          <w:rFonts w:cstheme="minorHAnsi"/>
        </w:rPr>
        <w:t xml:space="preserve">) przyjmuje wartość </w:t>
      </w:r>
      <w:r w:rsidRPr="00624324">
        <w:rPr>
          <w:rFonts w:cstheme="minorHAnsi"/>
        </w:rPr>
        <w:t>1,29</w:t>
      </w:r>
      <w:r w:rsidR="00635C53" w:rsidRPr="00624324">
        <w:rPr>
          <w:rFonts w:cstheme="minorHAnsi"/>
        </w:rPr>
        <w:t xml:space="preserve">. </w:t>
      </w:r>
      <w:r w:rsidR="0020535C" w:rsidRPr="00624324">
        <w:rPr>
          <w:rFonts w:cstheme="minorHAnsi"/>
        </w:rPr>
        <w:t>W wartościach bezwzględnych, najwyższa liczba terenów rekreacyjnych dotyczy obszaru Renardowice – 14. Natomiast analiza wskaźnikowa wykazała, że w</w:t>
      </w:r>
      <w:r w:rsidR="00FE4502" w:rsidRPr="00624324">
        <w:rPr>
          <w:rFonts w:cstheme="minorHAnsi"/>
        </w:rPr>
        <w:t> </w:t>
      </w:r>
      <w:r w:rsidR="0020535C" w:rsidRPr="00624324">
        <w:rPr>
          <w:rFonts w:cstheme="minorHAnsi"/>
        </w:rPr>
        <w:t xml:space="preserve">odniesieniu do powierzchni, najwyższe ich zagęszczenie dotyczy obszaru Lesisko – 18.58. </w:t>
      </w:r>
      <w:r w:rsidR="00635C53" w:rsidRPr="00624324">
        <w:rPr>
          <w:rFonts w:cstheme="minorHAnsi"/>
        </w:rPr>
        <w:t>Sytuacj</w:t>
      </w:r>
      <w:r w:rsidR="00262041">
        <w:rPr>
          <w:rFonts w:cstheme="minorHAnsi"/>
        </w:rPr>
        <w:t>ę</w:t>
      </w:r>
      <w:r w:rsidR="00635C53" w:rsidRPr="00624324">
        <w:rPr>
          <w:rFonts w:cstheme="minorHAnsi"/>
        </w:rPr>
        <w:t xml:space="preserve"> niekorzystną odnotowano w </w:t>
      </w:r>
      <w:r w:rsidR="0020535C" w:rsidRPr="00624324">
        <w:rPr>
          <w:rFonts w:cstheme="minorHAnsi"/>
        </w:rPr>
        <w:t>obszarac</w:t>
      </w:r>
      <w:r w:rsidR="00635C53" w:rsidRPr="00624324">
        <w:rPr>
          <w:rFonts w:cstheme="minorHAnsi"/>
        </w:rPr>
        <w:t>h, w których dostępność ta jest ograniczona</w:t>
      </w:r>
      <w:r w:rsidR="0020535C" w:rsidRPr="00624324">
        <w:rPr>
          <w:rFonts w:cstheme="minorHAnsi"/>
        </w:rPr>
        <w:t>: Barbara, Bronów, Czechowice Górne, Dziedzice, Ligota, Południe i Zabrzeg.</w:t>
      </w:r>
    </w:p>
    <w:p w14:paraId="5AEF0621" w14:textId="5DDBC72A" w:rsidR="00C175B5" w:rsidRPr="00624324" w:rsidRDefault="00C175B5" w:rsidP="00C175B5">
      <w:pPr>
        <w:pStyle w:val="nad"/>
        <w:rPr>
          <w:rFonts w:asciiTheme="minorHAnsi" w:hAnsiTheme="minorHAnsi" w:cstheme="minorHAnsi"/>
        </w:rPr>
      </w:pPr>
      <w:bookmarkStart w:id="69" w:name="_Toc144401808"/>
      <w:bookmarkStart w:id="70" w:name="_Toc158630148"/>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20</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Stosunek terenów rekreacyjnych w powierzchni ogółem</w:t>
      </w:r>
      <w:bookmarkEnd w:id="69"/>
      <w:bookmarkEnd w:id="70"/>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677490" w:rsidRPr="004E6B5F" w14:paraId="05C6F760" w14:textId="77777777" w:rsidTr="00031BDF">
        <w:trPr>
          <w:trHeight w:val="283"/>
        </w:trPr>
        <w:tc>
          <w:tcPr>
            <w:tcW w:w="1985" w:type="dxa"/>
            <w:shd w:val="clear" w:color="auto" w:fill="F2F2F2" w:themeFill="background1" w:themeFillShade="F2"/>
            <w:noWrap/>
            <w:vAlign w:val="center"/>
            <w:hideMark/>
          </w:tcPr>
          <w:p w14:paraId="0E1427DE" w14:textId="77777777" w:rsidR="00677490" w:rsidRPr="004E6B5F" w:rsidRDefault="00677490" w:rsidP="0020535C">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364A21B4" w14:textId="6800B96E" w:rsidR="00677490" w:rsidRPr="004E6B5F" w:rsidRDefault="00677490" w:rsidP="0020535C">
            <w:pPr>
              <w:spacing w:after="0" w:line="240" w:lineRule="auto"/>
              <w:jc w:val="center"/>
              <w:rPr>
                <w:rFonts w:eastAsia="Times New Roman" w:cstheme="minorHAnsi"/>
                <w:sz w:val="20"/>
                <w:szCs w:val="20"/>
                <w:lang w:eastAsia="pl-PL"/>
              </w:rPr>
            </w:pPr>
            <w:r w:rsidRPr="004E6B5F">
              <w:rPr>
                <w:rFonts w:cstheme="minorHAnsi"/>
                <w:sz w:val="20"/>
                <w:szCs w:val="20"/>
              </w:rPr>
              <w:t>Liczba terenów rekreacyjnych</w:t>
            </w:r>
          </w:p>
        </w:tc>
        <w:tc>
          <w:tcPr>
            <w:tcW w:w="2409" w:type="dxa"/>
            <w:shd w:val="clear" w:color="auto" w:fill="F2F2F2" w:themeFill="background1" w:themeFillShade="F2"/>
            <w:vAlign w:val="center"/>
          </w:tcPr>
          <w:p w14:paraId="54FBB6C1" w14:textId="598EE925" w:rsidR="00677490" w:rsidRPr="004E6B5F" w:rsidRDefault="00535FCC" w:rsidP="0020535C">
            <w:pPr>
              <w:spacing w:after="0" w:line="240" w:lineRule="auto"/>
              <w:jc w:val="center"/>
              <w:rPr>
                <w:rFonts w:eastAsia="Times New Roman" w:cstheme="minorHAnsi"/>
                <w:sz w:val="20"/>
                <w:szCs w:val="20"/>
                <w:lang w:eastAsia="pl-PL"/>
              </w:rPr>
            </w:pPr>
            <w:r>
              <w:rPr>
                <w:rFonts w:cstheme="minorHAnsi"/>
                <w:sz w:val="20"/>
                <w:szCs w:val="20"/>
              </w:rPr>
              <w:t>P</w:t>
            </w:r>
            <w:r w:rsidR="00677490" w:rsidRPr="004E6B5F">
              <w:rPr>
                <w:rFonts w:cstheme="minorHAnsi"/>
                <w:sz w:val="20"/>
                <w:szCs w:val="20"/>
              </w:rPr>
              <w:t>owierzchnia [km</w:t>
            </w:r>
            <w:r w:rsidR="00677490" w:rsidRPr="00535FCC">
              <w:rPr>
                <w:rFonts w:cstheme="minorHAnsi"/>
                <w:sz w:val="20"/>
                <w:szCs w:val="20"/>
                <w:vertAlign w:val="superscript"/>
              </w:rPr>
              <w:t>2</w:t>
            </w:r>
            <w:r w:rsidR="00677490" w:rsidRPr="004E6B5F">
              <w:rPr>
                <w:rFonts w:cstheme="minorHAnsi"/>
                <w:sz w:val="20"/>
                <w:szCs w:val="20"/>
              </w:rPr>
              <w:t>]</w:t>
            </w:r>
          </w:p>
        </w:tc>
        <w:tc>
          <w:tcPr>
            <w:tcW w:w="2835" w:type="dxa"/>
            <w:shd w:val="clear" w:color="auto" w:fill="F2F2F2" w:themeFill="background1" w:themeFillShade="F2"/>
            <w:vAlign w:val="center"/>
          </w:tcPr>
          <w:p w14:paraId="579EE513" w14:textId="1914DBD9" w:rsidR="00677490" w:rsidRPr="004E6B5F" w:rsidRDefault="00677490" w:rsidP="0020535C">
            <w:pPr>
              <w:spacing w:after="0" w:line="240" w:lineRule="auto"/>
              <w:jc w:val="center"/>
              <w:rPr>
                <w:rFonts w:eastAsia="Times New Roman" w:cstheme="minorHAnsi"/>
                <w:b/>
                <w:bCs/>
                <w:sz w:val="20"/>
                <w:szCs w:val="20"/>
                <w:lang w:eastAsia="pl-PL"/>
              </w:rPr>
            </w:pPr>
            <w:r w:rsidRPr="004E6B5F">
              <w:rPr>
                <w:rFonts w:cstheme="minorHAnsi"/>
                <w:sz w:val="20"/>
                <w:szCs w:val="20"/>
              </w:rPr>
              <w:t>Stosunek terenów rekreacyjnych w powierzchni ogółem</w:t>
            </w:r>
          </w:p>
        </w:tc>
      </w:tr>
      <w:tr w:rsidR="00DE3510" w:rsidRPr="004E6B5F" w14:paraId="6788CD63" w14:textId="77777777" w:rsidTr="00217A30">
        <w:trPr>
          <w:trHeight w:val="283"/>
        </w:trPr>
        <w:tc>
          <w:tcPr>
            <w:tcW w:w="1985" w:type="dxa"/>
            <w:shd w:val="clear" w:color="auto" w:fill="F2F2F2" w:themeFill="background1" w:themeFillShade="F2"/>
            <w:noWrap/>
          </w:tcPr>
          <w:p w14:paraId="3D0CDFD0" w14:textId="611D46E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31F30269" w14:textId="2C411AB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2409" w:type="dxa"/>
            <w:shd w:val="clear" w:color="auto" w:fill="auto"/>
            <w:noWrap/>
            <w:vAlign w:val="center"/>
          </w:tcPr>
          <w:p w14:paraId="52B0336F" w14:textId="514FFC9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4,1</w:t>
            </w:r>
          </w:p>
        </w:tc>
        <w:tc>
          <w:tcPr>
            <w:tcW w:w="2835" w:type="dxa"/>
            <w:shd w:val="clear" w:color="auto" w:fill="auto"/>
            <w:noWrap/>
            <w:vAlign w:val="center"/>
          </w:tcPr>
          <w:p w14:paraId="4CB2197E" w14:textId="1D79977A"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1,23</w:t>
            </w:r>
          </w:p>
        </w:tc>
      </w:tr>
      <w:tr w:rsidR="00DE3510" w:rsidRPr="004E6B5F" w14:paraId="345DEF0B" w14:textId="77777777" w:rsidTr="00217A30">
        <w:trPr>
          <w:trHeight w:val="283"/>
        </w:trPr>
        <w:tc>
          <w:tcPr>
            <w:tcW w:w="1985" w:type="dxa"/>
            <w:shd w:val="clear" w:color="auto" w:fill="F2F2F2" w:themeFill="background1" w:themeFillShade="F2"/>
            <w:noWrap/>
          </w:tcPr>
          <w:p w14:paraId="42C3B0F0" w14:textId="1ACDD6E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6867B197" w14:textId="709C396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409" w:type="dxa"/>
            <w:shd w:val="clear" w:color="auto" w:fill="auto"/>
            <w:noWrap/>
            <w:vAlign w:val="center"/>
          </w:tcPr>
          <w:p w14:paraId="6D14D5DA" w14:textId="48BB13B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535D10E4" w14:textId="0367A0E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5,28</w:t>
            </w:r>
          </w:p>
        </w:tc>
      </w:tr>
      <w:tr w:rsidR="00DE3510" w:rsidRPr="004E6B5F" w14:paraId="443D6A62" w14:textId="77777777" w:rsidTr="00217A30">
        <w:trPr>
          <w:trHeight w:val="283"/>
        </w:trPr>
        <w:tc>
          <w:tcPr>
            <w:tcW w:w="1985" w:type="dxa"/>
            <w:shd w:val="clear" w:color="auto" w:fill="F2F2F2" w:themeFill="background1" w:themeFillShade="F2"/>
            <w:noWrap/>
          </w:tcPr>
          <w:p w14:paraId="12A84846" w14:textId="33D2837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5CE95FA6" w14:textId="6C6A6D7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409" w:type="dxa"/>
            <w:shd w:val="clear" w:color="auto" w:fill="auto"/>
            <w:noWrap/>
            <w:vAlign w:val="center"/>
          </w:tcPr>
          <w:p w14:paraId="00074251" w14:textId="2AD5BDA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9,2</w:t>
            </w:r>
          </w:p>
        </w:tc>
        <w:tc>
          <w:tcPr>
            <w:tcW w:w="2835" w:type="dxa"/>
            <w:shd w:val="clear" w:color="auto" w:fill="auto"/>
            <w:noWrap/>
            <w:vAlign w:val="center"/>
          </w:tcPr>
          <w:p w14:paraId="3187DD31" w14:textId="03B768DE"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0,33</w:t>
            </w:r>
          </w:p>
        </w:tc>
      </w:tr>
      <w:tr w:rsidR="00DE3510" w:rsidRPr="004E6B5F" w14:paraId="0AEB719E" w14:textId="77777777" w:rsidTr="00217A30">
        <w:trPr>
          <w:trHeight w:val="283"/>
        </w:trPr>
        <w:tc>
          <w:tcPr>
            <w:tcW w:w="1985" w:type="dxa"/>
            <w:shd w:val="clear" w:color="auto" w:fill="F2F2F2" w:themeFill="background1" w:themeFillShade="F2"/>
            <w:noWrap/>
          </w:tcPr>
          <w:p w14:paraId="032700F4" w14:textId="5E95EB0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0A5C51D5" w14:textId="364F54F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12BC0CE9" w14:textId="4252A71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3,5</w:t>
            </w:r>
          </w:p>
        </w:tc>
        <w:tc>
          <w:tcPr>
            <w:tcW w:w="2835" w:type="dxa"/>
            <w:shd w:val="clear" w:color="auto" w:fill="auto"/>
            <w:noWrap/>
            <w:vAlign w:val="center"/>
          </w:tcPr>
          <w:p w14:paraId="5347F76A" w14:textId="37317EC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0,29</w:t>
            </w:r>
          </w:p>
        </w:tc>
      </w:tr>
      <w:tr w:rsidR="00DE3510" w:rsidRPr="004E6B5F" w14:paraId="7D3E3BBD" w14:textId="77777777" w:rsidTr="00217A30">
        <w:trPr>
          <w:trHeight w:val="283"/>
        </w:trPr>
        <w:tc>
          <w:tcPr>
            <w:tcW w:w="1985" w:type="dxa"/>
            <w:shd w:val="clear" w:color="auto" w:fill="F2F2F2" w:themeFill="background1" w:themeFillShade="F2"/>
            <w:noWrap/>
          </w:tcPr>
          <w:p w14:paraId="05727CF0" w14:textId="43479764"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142FC20E" w14:textId="0A2E12F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409" w:type="dxa"/>
            <w:shd w:val="clear" w:color="auto" w:fill="auto"/>
            <w:noWrap/>
            <w:vAlign w:val="center"/>
          </w:tcPr>
          <w:p w14:paraId="073455C7" w14:textId="5F62550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0,5</w:t>
            </w:r>
          </w:p>
        </w:tc>
        <w:tc>
          <w:tcPr>
            <w:tcW w:w="2835" w:type="dxa"/>
            <w:shd w:val="clear" w:color="auto" w:fill="auto"/>
            <w:noWrap/>
            <w:vAlign w:val="center"/>
          </w:tcPr>
          <w:p w14:paraId="7DCB59BA" w14:textId="4648D81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18,58</w:t>
            </w:r>
          </w:p>
        </w:tc>
      </w:tr>
      <w:tr w:rsidR="00DE3510" w:rsidRPr="004E6B5F" w14:paraId="00252D5D" w14:textId="77777777" w:rsidTr="00217A30">
        <w:trPr>
          <w:trHeight w:val="283"/>
        </w:trPr>
        <w:tc>
          <w:tcPr>
            <w:tcW w:w="1985" w:type="dxa"/>
            <w:shd w:val="clear" w:color="auto" w:fill="F2F2F2" w:themeFill="background1" w:themeFillShade="F2"/>
            <w:noWrap/>
          </w:tcPr>
          <w:p w14:paraId="61CFB550" w14:textId="6B993C5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786BB07A" w14:textId="275446A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8</w:t>
            </w:r>
          </w:p>
        </w:tc>
        <w:tc>
          <w:tcPr>
            <w:tcW w:w="2409" w:type="dxa"/>
            <w:shd w:val="clear" w:color="auto" w:fill="auto"/>
            <w:noWrap/>
            <w:vAlign w:val="center"/>
          </w:tcPr>
          <w:p w14:paraId="565E202B" w14:textId="0DA7E80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7,0</w:t>
            </w:r>
          </w:p>
        </w:tc>
        <w:tc>
          <w:tcPr>
            <w:tcW w:w="2835" w:type="dxa"/>
            <w:shd w:val="clear" w:color="auto" w:fill="auto"/>
            <w:noWrap/>
            <w:vAlign w:val="center"/>
          </w:tcPr>
          <w:p w14:paraId="74050888" w14:textId="4A7CA85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1,14</w:t>
            </w:r>
          </w:p>
        </w:tc>
      </w:tr>
      <w:tr w:rsidR="00DE3510" w:rsidRPr="004E6B5F" w14:paraId="29703C72" w14:textId="77777777" w:rsidTr="00217A30">
        <w:trPr>
          <w:trHeight w:val="283"/>
        </w:trPr>
        <w:tc>
          <w:tcPr>
            <w:tcW w:w="1985" w:type="dxa"/>
            <w:shd w:val="clear" w:color="auto" w:fill="F2F2F2" w:themeFill="background1" w:themeFillShade="F2"/>
            <w:noWrap/>
          </w:tcPr>
          <w:p w14:paraId="2D4A0840" w14:textId="0EF5269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0C2B5353" w14:textId="15DA4CF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w:t>
            </w:r>
          </w:p>
        </w:tc>
        <w:tc>
          <w:tcPr>
            <w:tcW w:w="2409" w:type="dxa"/>
            <w:shd w:val="clear" w:color="auto" w:fill="auto"/>
            <w:noWrap/>
            <w:vAlign w:val="center"/>
          </w:tcPr>
          <w:p w14:paraId="7528515E" w14:textId="0D390CF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835" w:type="dxa"/>
            <w:shd w:val="clear" w:color="auto" w:fill="auto"/>
            <w:noWrap/>
            <w:vAlign w:val="center"/>
          </w:tcPr>
          <w:p w14:paraId="26C68886" w14:textId="612B6F2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7,17</w:t>
            </w:r>
          </w:p>
        </w:tc>
      </w:tr>
      <w:tr w:rsidR="00DE3510" w:rsidRPr="004E6B5F" w14:paraId="6248C6C4" w14:textId="77777777" w:rsidTr="00217A30">
        <w:trPr>
          <w:trHeight w:val="283"/>
        </w:trPr>
        <w:tc>
          <w:tcPr>
            <w:tcW w:w="1985" w:type="dxa"/>
            <w:shd w:val="clear" w:color="auto" w:fill="F2F2F2" w:themeFill="background1" w:themeFillShade="F2"/>
            <w:noWrap/>
          </w:tcPr>
          <w:p w14:paraId="51CBAAFE" w14:textId="462D1F63"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0D6BBA5A" w14:textId="0BD1686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14</w:t>
            </w:r>
          </w:p>
        </w:tc>
        <w:tc>
          <w:tcPr>
            <w:tcW w:w="2409" w:type="dxa"/>
            <w:shd w:val="clear" w:color="auto" w:fill="auto"/>
            <w:noWrap/>
            <w:vAlign w:val="center"/>
          </w:tcPr>
          <w:p w14:paraId="78D8CDA2" w14:textId="49170DF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3055AFDF" w14:textId="077F4076"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7,22</w:t>
            </w:r>
          </w:p>
        </w:tc>
      </w:tr>
      <w:tr w:rsidR="00DE3510" w:rsidRPr="004E6B5F" w14:paraId="6E684B27" w14:textId="77777777" w:rsidTr="00217A30">
        <w:trPr>
          <w:trHeight w:val="283"/>
        </w:trPr>
        <w:tc>
          <w:tcPr>
            <w:tcW w:w="1985" w:type="dxa"/>
            <w:shd w:val="clear" w:color="auto" w:fill="F2F2F2" w:themeFill="background1" w:themeFillShade="F2"/>
            <w:noWrap/>
          </w:tcPr>
          <w:p w14:paraId="1CFE355B" w14:textId="17DE390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5F51A9F7" w14:textId="0B632C7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w:t>
            </w:r>
          </w:p>
        </w:tc>
        <w:tc>
          <w:tcPr>
            <w:tcW w:w="2409" w:type="dxa"/>
            <w:shd w:val="clear" w:color="auto" w:fill="auto"/>
            <w:noWrap/>
            <w:vAlign w:val="center"/>
          </w:tcPr>
          <w:p w14:paraId="5AF254A0" w14:textId="6E046CF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3,8</w:t>
            </w:r>
          </w:p>
        </w:tc>
        <w:tc>
          <w:tcPr>
            <w:tcW w:w="2835" w:type="dxa"/>
            <w:shd w:val="clear" w:color="auto" w:fill="auto"/>
            <w:noWrap/>
            <w:vAlign w:val="center"/>
          </w:tcPr>
          <w:p w14:paraId="1DA56D8C" w14:textId="140AA67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2,34</w:t>
            </w:r>
          </w:p>
        </w:tc>
      </w:tr>
      <w:tr w:rsidR="00DE3510" w:rsidRPr="004E6B5F" w14:paraId="1A057970" w14:textId="77777777" w:rsidTr="00217A30">
        <w:trPr>
          <w:trHeight w:val="283"/>
        </w:trPr>
        <w:tc>
          <w:tcPr>
            <w:tcW w:w="1985" w:type="dxa"/>
            <w:shd w:val="clear" w:color="auto" w:fill="F2F2F2" w:themeFill="background1" w:themeFillShade="F2"/>
            <w:noWrap/>
          </w:tcPr>
          <w:p w14:paraId="52F5DD9C" w14:textId="55CFF9C5"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3D438B01" w14:textId="2076AFE9"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w:t>
            </w:r>
          </w:p>
        </w:tc>
        <w:tc>
          <w:tcPr>
            <w:tcW w:w="2409" w:type="dxa"/>
            <w:shd w:val="clear" w:color="auto" w:fill="auto"/>
            <w:noWrap/>
            <w:vAlign w:val="center"/>
          </w:tcPr>
          <w:p w14:paraId="63387D54" w14:textId="044735D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5,7</w:t>
            </w:r>
          </w:p>
        </w:tc>
        <w:tc>
          <w:tcPr>
            <w:tcW w:w="2835" w:type="dxa"/>
            <w:shd w:val="clear" w:color="auto" w:fill="auto"/>
            <w:noWrap/>
            <w:vAlign w:val="center"/>
          </w:tcPr>
          <w:p w14:paraId="092CE2CD" w14:textId="3AE95BC9"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0,88</w:t>
            </w:r>
          </w:p>
        </w:tc>
      </w:tr>
      <w:tr w:rsidR="00DE3510" w:rsidRPr="004E6B5F" w14:paraId="18A7A0F0" w14:textId="77777777" w:rsidTr="00217A30">
        <w:trPr>
          <w:trHeight w:val="283"/>
        </w:trPr>
        <w:tc>
          <w:tcPr>
            <w:tcW w:w="1985" w:type="dxa"/>
            <w:shd w:val="clear" w:color="auto" w:fill="F2F2F2" w:themeFill="background1" w:themeFillShade="F2"/>
            <w:noWrap/>
          </w:tcPr>
          <w:p w14:paraId="064BC599" w14:textId="776F57CB"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23E8332F" w14:textId="2924237F" w:rsidR="00DE3510" w:rsidRPr="004E6B5F" w:rsidRDefault="00DE3510" w:rsidP="00DE3510">
            <w:pPr>
              <w:spacing w:after="0" w:line="240" w:lineRule="auto"/>
              <w:jc w:val="center"/>
              <w:rPr>
                <w:rFonts w:cstheme="minorHAnsi"/>
                <w:sz w:val="20"/>
                <w:szCs w:val="20"/>
              </w:rPr>
            </w:pPr>
            <w:r w:rsidRPr="004E6B5F">
              <w:rPr>
                <w:rFonts w:cstheme="minorHAnsi"/>
                <w:sz w:val="20"/>
                <w:szCs w:val="20"/>
              </w:rPr>
              <w:t>9</w:t>
            </w:r>
          </w:p>
        </w:tc>
        <w:tc>
          <w:tcPr>
            <w:tcW w:w="2409" w:type="dxa"/>
            <w:shd w:val="clear" w:color="auto" w:fill="auto"/>
            <w:noWrap/>
            <w:vAlign w:val="center"/>
          </w:tcPr>
          <w:p w14:paraId="1E00592F" w14:textId="6A727622"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14,1</w:t>
            </w:r>
          </w:p>
        </w:tc>
        <w:tc>
          <w:tcPr>
            <w:tcW w:w="2835" w:type="dxa"/>
            <w:shd w:val="clear" w:color="auto" w:fill="auto"/>
            <w:noWrap/>
            <w:vAlign w:val="center"/>
          </w:tcPr>
          <w:p w14:paraId="0E6A2204" w14:textId="442ADCA1"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0,64</w:t>
            </w:r>
          </w:p>
        </w:tc>
      </w:tr>
      <w:tr w:rsidR="00DE3510" w:rsidRPr="004E6B5F" w14:paraId="6A68CC20" w14:textId="77777777" w:rsidTr="00217A30">
        <w:trPr>
          <w:trHeight w:val="283"/>
        </w:trPr>
        <w:tc>
          <w:tcPr>
            <w:tcW w:w="1985" w:type="dxa"/>
            <w:shd w:val="clear" w:color="auto" w:fill="F2F2F2" w:themeFill="background1" w:themeFillShade="F2"/>
            <w:noWrap/>
          </w:tcPr>
          <w:p w14:paraId="32181952" w14:textId="4C8B408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619025E5" w14:textId="63B7E0E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2409" w:type="dxa"/>
            <w:shd w:val="clear" w:color="auto" w:fill="auto"/>
            <w:noWrap/>
            <w:vAlign w:val="center"/>
          </w:tcPr>
          <w:p w14:paraId="720AAA7D" w14:textId="48E440E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13,8</w:t>
            </w:r>
          </w:p>
        </w:tc>
        <w:tc>
          <w:tcPr>
            <w:tcW w:w="2835" w:type="dxa"/>
            <w:shd w:val="clear" w:color="auto" w:fill="auto"/>
            <w:noWrap/>
            <w:vAlign w:val="center"/>
          </w:tcPr>
          <w:p w14:paraId="1E3B779F" w14:textId="78DDF10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0,36</w:t>
            </w:r>
          </w:p>
        </w:tc>
      </w:tr>
      <w:tr w:rsidR="00DE3510" w:rsidRPr="004E6B5F" w14:paraId="262D1321" w14:textId="77777777" w:rsidTr="00031BDF">
        <w:trPr>
          <w:trHeight w:val="283"/>
        </w:trPr>
        <w:tc>
          <w:tcPr>
            <w:tcW w:w="1985" w:type="dxa"/>
            <w:shd w:val="clear" w:color="auto" w:fill="F2F2F2" w:themeFill="background1" w:themeFillShade="F2"/>
            <w:noWrap/>
            <w:vAlign w:val="center"/>
          </w:tcPr>
          <w:p w14:paraId="516BDEC3" w14:textId="77777777" w:rsidR="00DE3510" w:rsidRPr="00031BDF" w:rsidRDefault="00DE3510" w:rsidP="00DE3510">
            <w:pPr>
              <w:spacing w:after="0" w:line="240" w:lineRule="auto"/>
              <w:jc w:val="center"/>
              <w:rPr>
                <w:rFonts w:eastAsia="Times New Roman" w:cstheme="minorHAnsi"/>
                <w:bCs/>
                <w:color w:val="000000"/>
                <w:sz w:val="20"/>
                <w:szCs w:val="20"/>
                <w:lang w:eastAsia="pl-PL"/>
              </w:rPr>
            </w:pPr>
            <w:r w:rsidRPr="00031BDF">
              <w:rPr>
                <w:rFonts w:cstheme="minorHAnsi"/>
                <w:bCs/>
                <w:sz w:val="20"/>
                <w:szCs w:val="20"/>
              </w:rPr>
              <w:t>Gmina</w:t>
            </w:r>
          </w:p>
        </w:tc>
        <w:tc>
          <w:tcPr>
            <w:tcW w:w="1843" w:type="dxa"/>
            <w:shd w:val="clear" w:color="auto" w:fill="auto"/>
            <w:noWrap/>
            <w:vAlign w:val="center"/>
          </w:tcPr>
          <w:p w14:paraId="324DB156" w14:textId="106CBD7D"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86</w:t>
            </w:r>
          </w:p>
        </w:tc>
        <w:tc>
          <w:tcPr>
            <w:tcW w:w="2409" w:type="dxa"/>
            <w:shd w:val="clear" w:color="auto" w:fill="auto"/>
            <w:noWrap/>
            <w:vAlign w:val="center"/>
          </w:tcPr>
          <w:p w14:paraId="6999098E" w14:textId="50B1A74F"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66,5</w:t>
            </w:r>
          </w:p>
        </w:tc>
        <w:tc>
          <w:tcPr>
            <w:tcW w:w="2835" w:type="dxa"/>
            <w:shd w:val="clear" w:color="auto" w:fill="auto"/>
            <w:noWrap/>
            <w:vAlign w:val="center"/>
          </w:tcPr>
          <w:p w14:paraId="2F107A35" w14:textId="38FDDA72"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1,29</w:t>
            </w:r>
          </w:p>
        </w:tc>
      </w:tr>
    </w:tbl>
    <w:p w14:paraId="0E1B2AF3"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7AC035BA" w14:textId="1A49A673" w:rsidR="00881CE0" w:rsidRPr="00624324" w:rsidRDefault="00881CE0" w:rsidP="00D0244F">
      <w:pPr>
        <w:pStyle w:val="nad"/>
        <w:rPr>
          <w:rFonts w:asciiTheme="minorHAnsi" w:hAnsiTheme="minorHAnsi" w:cstheme="minorHAnsi"/>
        </w:rPr>
      </w:pPr>
      <w:bookmarkStart w:id="71" w:name="_Toc158636778"/>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19</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Dostępność terenów rekreacyjnych</w:t>
      </w:r>
      <w:bookmarkEnd w:id="71"/>
    </w:p>
    <w:p w14:paraId="55CEF5FE" w14:textId="31CA1CCB" w:rsidR="00881CE0" w:rsidRPr="00624324" w:rsidRDefault="00677490" w:rsidP="00D0244F">
      <w:pPr>
        <w:pStyle w:val="Legenda"/>
        <w:rPr>
          <w:rFonts w:asciiTheme="minorHAnsi" w:hAnsiTheme="minorHAnsi" w:cstheme="minorHAnsi"/>
        </w:rPr>
      </w:pPr>
      <w:r w:rsidRPr="00624324">
        <w:rPr>
          <w:rFonts w:asciiTheme="minorHAnsi" w:hAnsiTheme="minorHAnsi" w:cstheme="minorHAnsi"/>
          <w:noProof/>
          <w:lang w:eastAsia="pl-PL"/>
        </w:rPr>
        <w:drawing>
          <wp:inline distT="0" distB="0" distL="0" distR="0" wp14:anchorId="67291B0D" wp14:editId="230FE2C1">
            <wp:extent cx="5760000" cy="3671289"/>
            <wp:effectExtent l="0" t="0" r="0" b="5715"/>
            <wp:docPr id="255261924" name="Obraz 7"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61924" name="Obraz 7" descr="Obraz zawierający tekst, mapa, Czcionka, atlas&#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000" cy="3671289"/>
                    </a:xfrm>
                    <a:prstGeom prst="rect">
                      <a:avLst/>
                    </a:prstGeom>
                  </pic:spPr>
                </pic:pic>
              </a:graphicData>
            </a:graphic>
          </wp:inline>
        </w:drawing>
      </w:r>
      <w:r w:rsidR="004E6B5F">
        <w:rPr>
          <w:rFonts w:asciiTheme="minorHAnsi" w:hAnsiTheme="minorHAnsi" w:cstheme="minorHAnsi"/>
        </w:rPr>
        <w:br/>
      </w:r>
      <w:r w:rsidR="00881CE0" w:rsidRPr="00624324">
        <w:rPr>
          <w:rFonts w:asciiTheme="minorHAnsi" w:hAnsiTheme="minorHAnsi" w:cstheme="minorHAnsi"/>
        </w:rPr>
        <w:t>Źródło: opracowanie własne.</w:t>
      </w:r>
    </w:p>
    <w:p w14:paraId="589CCB3B" w14:textId="082890C5" w:rsidR="0020535C" w:rsidRPr="00624324" w:rsidRDefault="0020535C" w:rsidP="00AC46CD">
      <w:pPr>
        <w:pStyle w:val="NormalnyWeb"/>
        <w:spacing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t>Dostępność do infrastruktury komunikacyjnej jest kluczową kwestią dla mieszkańców gminy, ponieważ efektywność i szybkość przemieszczania się z punktu A do punktu B determinują jakość codziennego życia. W ramach analizy przestrzenno-funkcjonalnej oceniono poziom do</w:t>
      </w:r>
      <w:r w:rsidR="004E6B5F">
        <w:rPr>
          <w:rFonts w:asciiTheme="minorHAnsi" w:eastAsiaTheme="minorHAnsi" w:hAnsiTheme="minorHAnsi" w:cstheme="minorHAnsi"/>
          <w:kern w:val="2"/>
          <w:sz w:val="22"/>
          <w:szCs w:val="22"/>
          <w:lang w:eastAsia="en-US"/>
          <w14:ligatures w14:val="standardContextual"/>
        </w:rPr>
        <w:t>stępności komunikacyjnej w </w:t>
      </w:r>
      <w:r w:rsidRPr="00624324">
        <w:rPr>
          <w:rFonts w:asciiTheme="minorHAnsi" w:eastAsiaTheme="minorHAnsi" w:hAnsiTheme="minorHAnsi" w:cstheme="minorHAnsi"/>
          <w:kern w:val="2"/>
          <w:sz w:val="22"/>
          <w:szCs w:val="22"/>
          <w:lang w:eastAsia="en-US"/>
          <w14:ligatures w14:val="standardContextual"/>
        </w:rPr>
        <w:t>poszczególnych obszarach gminy. Analizowana zmienna odzwierciedla stosunek liczby przystanków komunikacji publicznej do powierzchni wyznaczonych jednostek.</w:t>
      </w:r>
    </w:p>
    <w:p w14:paraId="5BBD1AE6" w14:textId="087CF73D" w:rsidR="00635C53" w:rsidRPr="00624324" w:rsidRDefault="00B37968" w:rsidP="004C09A8">
      <w:pPr>
        <w:spacing w:line="360" w:lineRule="auto"/>
        <w:jc w:val="both"/>
        <w:rPr>
          <w:rFonts w:cstheme="minorHAnsi"/>
        </w:rPr>
      </w:pPr>
      <w:r w:rsidRPr="00624324">
        <w:rPr>
          <w:rFonts w:cstheme="minorHAnsi"/>
        </w:rPr>
        <w:t>W całej gminie</w:t>
      </w:r>
      <w:r w:rsidR="001D600D" w:rsidRPr="00624324">
        <w:rPr>
          <w:rFonts w:cstheme="minorHAnsi"/>
        </w:rPr>
        <w:t xml:space="preserve"> </w:t>
      </w:r>
      <w:r w:rsidRPr="00624324">
        <w:rPr>
          <w:rFonts w:cstheme="minorHAnsi"/>
        </w:rPr>
        <w:t>znajduje się 91</w:t>
      </w:r>
      <w:r w:rsidR="001D600D" w:rsidRPr="00624324">
        <w:rPr>
          <w:rFonts w:cstheme="minorHAnsi"/>
        </w:rPr>
        <w:t xml:space="preserve"> przystanków komunikacji zbiorowej, a wartość wskaźnika dla </w:t>
      </w:r>
      <w:r w:rsidRPr="00624324">
        <w:rPr>
          <w:rFonts w:cstheme="minorHAnsi"/>
        </w:rPr>
        <w:t xml:space="preserve">gminy </w:t>
      </w:r>
      <w:r w:rsidR="001D600D" w:rsidRPr="00624324">
        <w:rPr>
          <w:rFonts w:cstheme="minorHAnsi"/>
        </w:rPr>
        <w:t xml:space="preserve">jest równa </w:t>
      </w:r>
      <w:r w:rsidRPr="00624324">
        <w:rPr>
          <w:rFonts w:cstheme="minorHAnsi"/>
        </w:rPr>
        <w:t>1,37</w:t>
      </w:r>
      <w:r w:rsidR="001D600D" w:rsidRPr="00624324">
        <w:rPr>
          <w:rFonts w:cstheme="minorHAnsi"/>
        </w:rPr>
        <w:t xml:space="preserve">. Niższy niż średnia dla </w:t>
      </w:r>
      <w:r w:rsidR="00AC46CD" w:rsidRPr="00624324">
        <w:rPr>
          <w:rFonts w:cstheme="minorHAnsi"/>
        </w:rPr>
        <w:t xml:space="preserve">gminy </w:t>
      </w:r>
      <w:r w:rsidR="001D600D" w:rsidRPr="00624324">
        <w:rPr>
          <w:rFonts w:cstheme="minorHAnsi"/>
        </w:rPr>
        <w:t>poziom dostępno</w:t>
      </w:r>
      <w:r w:rsidR="004E6B5F">
        <w:rPr>
          <w:rFonts w:cstheme="minorHAnsi"/>
        </w:rPr>
        <w:t>ści komunikacyjnej odnotowano w </w:t>
      </w:r>
      <w:r w:rsidR="00AC46CD" w:rsidRPr="00624324">
        <w:rPr>
          <w:rFonts w:cstheme="minorHAnsi"/>
        </w:rPr>
        <w:t xml:space="preserve">obszarach: Bronów, Czechowice Górne, Ligota, Renardowice i Zabrzeg. </w:t>
      </w:r>
      <w:r w:rsidR="001D600D" w:rsidRPr="00624324">
        <w:rPr>
          <w:rFonts w:cstheme="minorHAnsi"/>
        </w:rPr>
        <w:t>Należy zwrócić uwagę, że niższa dostępność infrastruktury komunikacyjnej dotyczy obszarów bardziej peryferyjnych, oddalonych od ścisłego centrum miasta. Niski poziom dostępności może wpływać na wykluczenie transportowe mieszkańców. W</w:t>
      </w:r>
      <w:r w:rsidR="00AC46CD" w:rsidRPr="00624324">
        <w:rPr>
          <w:rFonts w:cstheme="minorHAnsi"/>
        </w:rPr>
        <w:t> </w:t>
      </w:r>
      <w:r w:rsidR="001D600D" w:rsidRPr="00624324">
        <w:rPr>
          <w:rFonts w:cstheme="minorHAnsi"/>
        </w:rPr>
        <w:t>szczególności narażeni są na to mieszkańcy, dla których transport zbiorowy stanowi sposób przemieszczania się na co dzień – dzieci i młodzież dojeżdżający do szkoły, osoby starsze czy osoby nieposiadające własnych samochodów.</w:t>
      </w:r>
    </w:p>
    <w:p w14:paraId="36A94749" w14:textId="74D4E761" w:rsidR="00C175B5" w:rsidRPr="00624324" w:rsidRDefault="00C175B5" w:rsidP="00C175B5">
      <w:pPr>
        <w:pStyle w:val="nad"/>
        <w:rPr>
          <w:rFonts w:asciiTheme="minorHAnsi" w:hAnsiTheme="minorHAnsi" w:cstheme="minorHAnsi"/>
        </w:rPr>
      </w:pPr>
      <w:bookmarkStart w:id="72" w:name="_Toc144401809"/>
      <w:bookmarkStart w:id="73" w:name="_Toc158630149"/>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21</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 xml:space="preserve">Dostępność komunikacyjna w </w:t>
      </w:r>
      <w:r w:rsidR="006936AF">
        <w:rPr>
          <w:rFonts w:asciiTheme="minorHAnsi" w:hAnsiTheme="minorHAnsi" w:cstheme="minorHAnsi"/>
        </w:rPr>
        <w:t>G</w:t>
      </w:r>
      <w:r w:rsidR="00677490" w:rsidRPr="00624324">
        <w:rPr>
          <w:rFonts w:asciiTheme="minorHAnsi" w:hAnsiTheme="minorHAnsi" w:cstheme="minorHAnsi"/>
        </w:rPr>
        <w:t>minie Czechowice-Dziedzice</w:t>
      </w:r>
      <w:bookmarkEnd w:id="72"/>
      <w:bookmarkEnd w:id="73"/>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213958" w:rsidRPr="004E6B5F" w14:paraId="22153A66" w14:textId="77777777" w:rsidTr="00031BDF">
        <w:trPr>
          <w:trHeight w:val="690"/>
        </w:trPr>
        <w:tc>
          <w:tcPr>
            <w:tcW w:w="1985" w:type="dxa"/>
            <w:shd w:val="clear" w:color="auto" w:fill="F2F2F2" w:themeFill="background1" w:themeFillShade="F2"/>
            <w:noWrap/>
            <w:vAlign w:val="center"/>
            <w:hideMark/>
          </w:tcPr>
          <w:p w14:paraId="7F76119D" w14:textId="77777777" w:rsidR="00213958" w:rsidRPr="004E6B5F" w:rsidRDefault="00213958" w:rsidP="00213958">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6F8EAD91" w14:textId="16C613A6" w:rsidR="00213958" w:rsidRPr="004E6B5F" w:rsidRDefault="00213958" w:rsidP="00213958">
            <w:pPr>
              <w:spacing w:after="0" w:line="240" w:lineRule="auto"/>
              <w:jc w:val="center"/>
              <w:rPr>
                <w:rFonts w:eastAsia="Times New Roman" w:cstheme="minorHAnsi"/>
                <w:sz w:val="20"/>
                <w:szCs w:val="20"/>
                <w:lang w:eastAsia="pl-PL"/>
              </w:rPr>
            </w:pPr>
            <w:r w:rsidRPr="004E6B5F">
              <w:rPr>
                <w:rFonts w:cstheme="minorHAnsi"/>
                <w:sz w:val="20"/>
                <w:szCs w:val="20"/>
              </w:rPr>
              <w:t>Liczba przystanków</w:t>
            </w:r>
          </w:p>
        </w:tc>
        <w:tc>
          <w:tcPr>
            <w:tcW w:w="2409" w:type="dxa"/>
            <w:shd w:val="clear" w:color="auto" w:fill="F2F2F2" w:themeFill="background1" w:themeFillShade="F2"/>
            <w:vAlign w:val="center"/>
          </w:tcPr>
          <w:p w14:paraId="4FA5857E" w14:textId="3571B5AB" w:rsidR="00213958" w:rsidRPr="004E6B5F" w:rsidRDefault="00535FCC" w:rsidP="00213958">
            <w:pPr>
              <w:spacing w:after="0" w:line="240" w:lineRule="auto"/>
              <w:jc w:val="center"/>
              <w:rPr>
                <w:rFonts w:eastAsia="Times New Roman" w:cstheme="minorHAnsi"/>
                <w:sz w:val="20"/>
                <w:szCs w:val="20"/>
                <w:lang w:eastAsia="pl-PL"/>
              </w:rPr>
            </w:pPr>
            <w:r>
              <w:rPr>
                <w:rFonts w:cstheme="minorHAnsi"/>
                <w:sz w:val="20"/>
                <w:szCs w:val="20"/>
              </w:rPr>
              <w:t>P</w:t>
            </w:r>
            <w:r w:rsidR="00213958" w:rsidRPr="004E6B5F">
              <w:rPr>
                <w:rFonts w:cstheme="minorHAnsi"/>
                <w:sz w:val="20"/>
                <w:szCs w:val="20"/>
              </w:rPr>
              <w:t>owierzchnia [km</w:t>
            </w:r>
            <w:r w:rsidR="00213958" w:rsidRPr="00535FCC">
              <w:rPr>
                <w:rFonts w:cstheme="minorHAnsi"/>
                <w:sz w:val="20"/>
                <w:szCs w:val="20"/>
                <w:vertAlign w:val="superscript"/>
              </w:rPr>
              <w:t>2</w:t>
            </w:r>
            <w:r w:rsidR="00213958" w:rsidRPr="004E6B5F">
              <w:rPr>
                <w:rFonts w:cstheme="minorHAnsi"/>
                <w:sz w:val="20"/>
                <w:szCs w:val="20"/>
              </w:rPr>
              <w:t>]</w:t>
            </w:r>
          </w:p>
        </w:tc>
        <w:tc>
          <w:tcPr>
            <w:tcW w:w="2835" w:type="dxa"/>
            <w:shd w:val="clear" w:color="auto" w:fill="F2F2F2" w:themeFill="background1" w:themeFillShade="F2"/>
            <w:vAlign w:val="center"/>
          </w:tcPr>
          <w:p w14:paraId="1BFF0951" w14:textId="5A931631" w:rsidR="00213958" w:rsidRPr="004E6B5F" w:rsidRDefault="00213958" w:rsidP="00213958">
            <w:pPr>
              <w:spacing w:after="0" w:line="240" w:lineRule="auto"/>
              <w:jc w:val="center"/>
              <w:rPr>
                <w:rFonts w:eastAsia="Times New Roman" w:cstheme="minorHAnsi"/>
                <w:b/>
                <w:bCs/>
                <w:sz w:val="20"/>
                <w:szCs w:val="20"/>
                <w:lang w:eastAsia="pl-PL"/>
              </w:rPr>
            </w:pPr>
            <w:r w:rsidRPr="004E6B5F">
              <w:rPr>
                <w:rFonts w:cstheme="minorHAnsi"/>
                <w:sz w:val="20"/>
                <w:szCs w:val="20"/>
              </w:rPr>
              <w:t xml:space="preserve">Dostępność komunikacyjna </w:t>
            </w:r>
            <w:r w:rsidR="00857E1E">
              <w:rPr>
                <w:rFonts w:cstheme="minorHAnsi"/>
                <w:sz w:val="20"/>
                <w:szCs w:val="20"/>
              </w:rPr>
              <w:br/>
            </w:r>
            <w:r w:rsidRPr="004E6B5F">
              <w:rPr>
                <w:rFonts w:cstheme="minorHAnsi"/>
                <w:sz w:val="20"/>
                <w:szCs w:val="20"/>
              </w:rPr>
              <w:t>(l. przystanków/powierzchnia)</w:t>
            </w:r>
          </w:p>
        </w:tc>
      </w:tr>
      <w:tr w:rsidR="00DE3510" w:rsidRPr="004E6B5F" w14:paraId="23FACCC9" w14:textId="77777777" w:rsidTr="00F22109">
        <w:trPr>
          <w:trHeight w:val="345"/>
        </w:trPr>
        <w:tc>
          <w:tcPr>
            <w:tcW w:w="1985" w:type="dxa"/>
            <w:shd w:val="clear" w:color="auto" w:fill="F2F2F2" w:themeFill="background1" w:themeFillShade="F2"/>
            <w:noWrap/>
          </w:tcPr>
          <w:p w14:paraId="236E29F5" w14:textId="3BF5022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544C59BE" w14:textId="582345D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409" w:type="dxa"/>
            <w:shd w:val="clear" w:color="auto" w:fill="auto"/>
            <w:noWrap/>
            <w:vAlign w:val="center"/>
          </w:tcPr>
          <w:p w14:paraId="101BC1A4" w14:textId="0439233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4,1</w:t>
            </w:r>
          </w:p>
        </w:tc>
        <w:tc>
          <w:tcPr>
            <w:tcW w:w="2835" w:type="dxa"/>
            <w:shd w:val="clear" w:color="auto" w:fill="auto"/>
            <w:noWrap/>
            <w:vAlign w:val="center"/>
          </w:tcPr>
          <w:p w14:paraId="13E06E79" w14:textId="2E6391F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2,46</w:t>
            </w:r>
          </w:p>
        </w:tc>
      </w:tr>
      <w:tr w:rsidR="00DE3510" w:rsidRPr="004E6B5F" w14:paraId="158D6978" w14:textId="77777777" w:rsidTr="00F22109">
        <w:trPr>
          <w:trHeight w:val="345"/>
        </w:trPr>
        <w:tc>
          <w:tcPr>
            <w:tcW w:w="1985" w:type="dxa"/>
            <w:shd w:val="clear" w:color="auto" w:fill="F2F2F2" w:themeFill="background1" w:themeFillShade="F2"/>
            <w:noWrap/>
          </w:tcPr>
          <w:p w14:paraId="1D486CCD" w14:textId="06E33B9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7E82A745" w14:textId="0EE5F9E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2409" w:type="dxa"/>
            <w:shd w:val="clear" w:color="auto" w:fill="auto"/>
            <w:noWrap/>
            <w:vAlign w:val="center"/>
          </w:tcPr>
          <w:p w14:paraId="7558081C" w14:textId="66F90E5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4D3C18BA" w14:textId="5A65FB2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2,64</w:t>
            </w:r>
          </w:p>
        </w:tc>
      </w:tr>
      <w:tr w:rsidR="00DE3510" w:rsidRPr="004E6B5F" w14:paraId="62E3C505" w14:textId="77777777" w:rsidTr="00F22109">
        <w:trPr>
          <w:trHeight w:val="345"/>
        </w:trPr>
        <w:tc>
          <w:tcPr>
            <w:tcW w:w="1985" w:type="dxa"/>
            <w:shd w:val="clear" w:color="auto" w:fill="F2F2F2" w:themeFill="background1" w:themeFillShade="F2"/>
            <w:noWrap/>
          </w:tcPr>
          <w:p w14:paraId="6D13E886" w14:textId="7F6C3983"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lastRenderedPageBreak/>
              <w:t>Osiedle Czechowice Górne</w:t>
            </w:r>
          </w:p>
        </w:tc>
        <w:tc>
          <w:tcPr>
            <w:tcW w:w="1843" w:type="dxa"/>
            <w:shd w:val="clear" w:color="auto" w:fill="auto"/>
            <w:noWrap/>
            <w:vAlign w:val="center"/>
          </w:tcPr>
          <w:p w14:paraId="2FCC44E8" w14:textId="2AE1806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2409" w:type="dxa"/>
            <w:shd w:val="clear" w:color="auto" w:fill="auto"/>
            <w:noWrap/>
            <w:vAlign w:val="center"/>
          </w:tcPr>
          <w:p w14:paraId="4A7C453B" w14:textId="23E6267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9,2</w:t>
            </w:r>
          </w:p>
        </w:tc>
        <w:tc>
          <w:tcPr>
            <w:tcW w:w="2835" w:type="dxa"/>
            <w:shd w:val="clear" w:color="auto" w:fill="auto"/>
            <w:noWrap/>
            <w:vAlign w:val="center"/>
          </w:tcPr>
          <w:p w14:paraId="1C78D72E" w14:textId="025F299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0,55</w:t>
            </w:r>
          </w:p>
        </w:tc>
      </w:tr>
      <w:tr w:rsidR="00DE3510" w:rsidRPr="004E6B5F" w14:paraId="6B724C2C" w14:textId="77777777" w:rsidTr="00F22109">
        <w:trPr>
          <w:trHeight w:val="345"/>
        </w:trPr>
        <w:tc>
          <w:tcPr>
            <w:tcW w:w="1985" w:type="dxa"/>
            <w:shd w:val="clear" w:color="auto" w:fill="F2F2F2" w:themeFill="background1" w:themeFillShade="F2"/>
            <w:noWrap/>
          </w:tcPr>
          <w:p w14:paraId="570A2B54" w14:textId="45A64AC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3C2D1F8A" w14:textId="797A030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w:t>
            </w:r>
          </w:p>
        </w:tc>
        <w:tc>
          <w:tcPr>
            <w:tcW w:w="2409" w:type="dxa"/>
            <w:shd w:val="clear" w:color="auto" w:fill="auto"/>
            <w:noWrap/>
            <w:vAlign w:val="center"/>
          </w:tcPr>
          <w:p w14:paraId="2A1FCBCC" w14:textId="4008AB5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3,5</w:t>
            </w:r>
          </w:p>
        </w:tc>
        <w:tc>
          <w:tcPr>
            <w:tcW w:w="2835" w:type="dxa"/>
            <w:shd w:val="clear" w:color="auto" w:fill="auto"/>
            <w:noWrap/>
            <w:vAlign w:val="center"/>
          </w:tcPr>
          <w:p w14:paraId="20DA22B5" w14:textId="3A037DB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1,74</w:t>
            </w:r>
          </w:p>
        </w:tc>
      </w:tr>
      <w:tr w:rsidR="00DE3510" w:rsidRPr="004E6B5F" w14:paraId="38A76931" w14:textId="77777777" w:rsidTr="00F22109">
        <w:trPr>
          <w:trHeight w:val="345"/>
        </w:trPr>
        <w:tc>
          <w:tcPr>
            <w:tcW w:w="1985" w:type="dxa"/>
            <w:shd w:val="clear" w:color="auto" w:fill="F2F2F2" w:themeFill="background1" w:themeFillShade="F2"/>
            <w:noWrap/>
          </w:tcPr>
          <w:p w14:paraId="1AE12CB2" w14:textId="55EDD76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4B7C741E" w14:textId="57C1AF8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w:t>
            </w:r>
          </w:p>
        </w:tc>
        <w:tc>
          <w:tcPr>
            <w:tcW w:w="2409" w:type="dxa"/>
            <w:shd w:val="clear" w:color="auto" w:fill="auto"/>
            <w:noWrap/>
            <w:vAlign w:val="center"/>
          </w:tcPr>
          <w:p w14:paraId="007F795F" w14:textId="6122CFD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0,5</w:t>
            </w:r>
          </w:p>
        </w:tc>
        <w:tc>
          <w:tcPr>
            <w:tcW w:w="2835" w:type="dxa"/>
            <w:shd w:val="clear" w:color="auto" w:fill="auto"/>
            <w:noWrap/>
            <w:vAlign w:val="center"/>
          </w:tcPr>
          <w:p w14:paraId="355FD627" w14:textId="23776EB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9,29</w:t>
            </w:r>
          </w:p>
        </w:tc>
      </w:tr>
      <w:tr w:rsidR="00DE3510" w:rsidRPr="004E6B5F" w14:paraId="550B0BF9" w14:textId="77777777" w:rsidTr="00F22109">
        <w:trPr>
          <w:trHeight w:val="345"/>
        </w:trPr>
        <w:tc>
          <w:tcPr>
            <w:tcW w:w="1985" w:type="dxa"/>
            <w:shd w:val="clear" w:color="auto" w:fill="F2F2F2" w:themeFill="background1" w:themeFillShade="F2"/>
            <w:noWrap/>
          </w:tcPr>
          <w:p w14:paraId="3479D436" w14:textId="1C08B38D"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40CEDCBB" w14:textId="03C037C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14</w:t>
            </w:r>
          </w:p>
        </w:tc>
        <w:tc>
          <w:tcPr>
            <w:tcW w:w="2409" w:type="dxa"/>
            <w:shd w:val="clear" w:color="auto" w:fill="auto"/>
            <w:noWrap/>
            <w:vAlign w:val="center"/>
          </w:tcPr>
          <w:p w14:paraId="5AF6C5DA" w14:textId="57A60D7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7,0</w:t>
            </w:r>
          </w:p>
        </w:tc>
        <w:tc>
          <w:tcPr>
            <w:tcW w:w="2835" w:type="dxa"/>
            <w:shd w:val="clear" w:color="auto" w:fill="auto"/>
            <w:noWrap/>
            <w:vAlign w:val="center"/>
          </w:tcPr>
          <w:p w14:paraId="481126D1" w14:textId="789F080E"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2,00</w:t>
            </w:r>
          </w:p>
        </w:tc>
      </w:tr>
      <w:tr w:rsidR="00DE3510" w:rsidRPr="004E6B5F" w14:paraId="683AA1B9" w14:textId="77777777" w:rsidTr="00F22109">
        <w:trPr>
          <w:trHeight w:val="345"/>
        </w:trPr>
        <w:tc>
          <w:tcPr>
            <w:tcW w:w="1985" w:type="dxa"/>
            <w:shd w:val="clear" w:color="auto" w:fill="F2F2F2" w:themeFill="background1" w:themeFillShade="F2"/>
            <w:noWrap/>
          </w:tcPr>
          <w:p w14:paraId="23D72673" w14:textId="7C743F3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0FEADF33" w14:textId="0F2DCD4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409" w:type="dxa"/>
            <w:shd w:val="clear" w:color="auto" w:fill="auto"/>
            <w:noWrap/>
            <w:vAlign w:val="center"/>
          </w:tcPr>
          <w:p w14:paraId="40815DB3" w14:textId="411B1C2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835" w:type="dxa"/>
            <w:shd w:val="clear" w:color="auto" w:fill="auto"/>
            <w:noWrap/>
            <w:vAlign w:val="center"/>
          </w:tcPr>
          <w:p w14:paraId="3DF48261" w14:textId="1FADF8A8"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3,07</w:t>
            </w:r>
          </w:p>
        </w:tc>
      </w:tr>
      <w:tr w:rsidR="00DE3510" w:rsidRPr="004E6B5F" w14:paraId="475644B8" w14:textId="77777777" w:rsidTr="00F22109">
        <w:trPr>
          <w:trHeight w:val="345"/>
        </w:trPr>
        <w:tc>
          <w:tcPr>
            <w:tcW w:w="1985" w:type="dxa"/>
            <w:shd w:val="clear" w:color="auto" w:fill="F2F2F2" w:themeFill="background1" w:themeFillShade="F2"/>
            <w:noWrap/>
          </w:tcPr>
          <w:p w14:paraId="2C5B11EC" w14:textId="7DB1907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3CCB4ACC" w14:textId="46780D8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5E015990" w14:textId="725BDC2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2835" w:type="dxa"/>
            <w:shd w:val="clear" w:color="auto" w:fill="auto"/>
            <w:noWrap/>
            <w:vAlign w:val="center"/>
          </w:tcPr>
          <w:p w14:paraId="74D5C0E7" w14:textId="032F35F6"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0,52</w:t>
            </w:r>
          </w:p>
        </w:tc>
      </w:tr>
      <w:tr w:rsidR="00DE3510" w:rsidRPr="004E6B5F" w14:paraId="4E17426B" w14:textId="77777777" w:rsidTr="00F22109">
        <w:trPr>
          <w:trHeight w:val="345"/>
        </w:trPr>
        <w:tc>
          <w:tcPr>
            <w:tcW w:w="1985" w:type="dxa"/>
            <w:shd w:val="clear" w:color="auto" w:fill="F2F2F2" w:themeFill="background1" w:themeFillShade="F2"/>
            <w:noWrap/>
          </w:tcPr>
          <w:p w14:paraId="539728C6" w14:textId="664953C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69041D47" w14:textId="5CFF185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w:t>
            </w:r>
          </w:p>
        </w:tc>
        <w:tc>
          <w:tcPr>
            <w:tcW w:w="2409" w:type="dxa"/>
            <w:shd w:val="clear" w:color="auto" w:fill="auto"/>
            <w:noWrap/>
            <w:vAlign w:val="center"/>
          </w:tcPr>
          <w:p w14:paraId="5DE41577" w14:textId="3B8C8AF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3,8</w:t>
            </w:r>
          </w:p>
        </w:tc>
        <w:tc>
          <w:tcPr>
            <w:tcW w:w="2835" w:type="dxa"/>
            <w:shd w:val="clear" w:color="auto" w:fill="auto"/>
            <w:noWrap/>
            <w:vAlign w:val="center"/>
          </w:tcPr>
          <w:p w14:paraId="12186CEC" w14:textId="73C0076B"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2,34</w:t>
            </w:r>
          </w:p>
        </w:tc>
      </w:tr>
      <w:tr w:rsidR="00DE3510" w:rsidRPr="004E6B5F" w14:paraId="4E863213" w14:textId="77777777" w:rsidTr="00F22109">
        <w:trPr>
          <w:trHeight w:val="345"/>
        </w:trPr>
        <w:tc>
          <w:tcPr>
            <w:tcW w:w="1985" w:type="dxa"/>
            <w:shd w:val="clear" w:color="auto" w:fill="F2F2F2" w:themeFill="background1" w:themeFillShade="F2"/>
            <w:noWrap/>
          </w:tcPr>
          <w:p w14:paraId="1C4BCE03" w14:textId="2A645A05"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232AFF61" w14:textId="6F8D5CEF" w:rsidR="00DE3510" w:rsidRPr="004E6B5F" w:rsidRDefault="00DE3510" w:rsidP="00DE3510">
            <w:pPr>
              <w:spacing w:after="0" w:line="240" w:lineRule="auto"/>
              <w:jc w:val="center"/>
              <w:rPr>
                <w:rFonts w:cstheme="minorHAnsi"/>
                <w:sz w:val="20"/>
                <w:szCs w:val="20"/>
              </w:rPr>
            </w:pPr>
            <w:r w:rsidRPr="004E6B5F">
              <w:rPr>
                <w:rFonts w:cstheme="minorHAnsi"/>
                <w:sz w:val="20"/>
                <w:szCs w:val="20"/>
              </w:rPr>
              <w:t>6</w:t>
            </w:r>
          </w:p>
        </w:tc>
        <w:tc>
          <w:tcPr>
            <w:tcW w:w="2409" w:type="dxa"/>
            <w:shd w:val="clear" w:color="auto" w:fill="auto"/>
            <w:noWrap/>
            <w:vAlign w:val="center"/>
          </w:tcPr>
          <w:p w14:paraId="4393E37F" w14:textId="1D33250D"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5,7</w:t>
            </w:r>
          </w:p>
        </w:tc>
        <w:tc>
          <w:tcPr>
            <w:tcW w:w="2835" w:type="dxa"/>
            <w:shd w:val="clear" w:color="auto" w:fill="auto"/>
            <w:noWrap/>
            <w:vAlign w:val="center"/>
          </w:tcPr>
          <w:p w14:paraId="1B8B6AA0" w14:textId="4E2130AC"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1,06</w:t>
            </w:r>
          </w:p>
        </w:tc>
      </w:tr>
      <w:tr w:rsidR="00DE3510" w:rsidRPr="004E6B5F" w14:paraId="5A5A5E8F" w14:textId="77777777" w:rsidTr="00F22109">
        <w:trPr>
          <w:trHeight w:val="345"/>
        </w:trPr>
        <w:tc>
          <w:tcPr>
            <w:tcW w:w="1985" w:type="dxa"/>
            <w:shd w:val="clear" w:color="auto" w:fill="F2F2F2" w:themeFill="background1" w:themeFillShade="F2"/>
            <w:noWrap/>
          </w:tcPr>
          <w:p w14:paraId="6465BE7C" w14:textId="79459AFC"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2E499362" w14:textId="2DD7E7E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17</w:t>
            </w:r>
          </w:p>
        </w:tc>
        <w:tc>
          <w:tcPr>
            <w:tcW w:w="2409" w:type="dxa"/>
            <w:shd w:val="clear" w:color="auto" w:fill="auto"/>
            <w:noWrap/>
            <w:vAlign w:val="center"/>
          </w:tcPr>
          <w:p w14:paraId="57A7E580" w14:textId="4EE8800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14,1</w:t>
            </w:r>
          </w:p>
        </w:tc>
        <w:tc>
          <w:tcPr>
            <w:tcW w:w="2835" w:type="dxa"/>
            <w:shd w:val="clear" w:color="auto" w:fill="auto"/>
            <w:noWrap/>
            <w:vAlign w:val="center"/>
          </w:tcPr>
          <w:p w14:paraId="5F1C439A" w14:textId="48857715"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1,20</w:t>
            </w:r>
          </w:p>
        </w:tc>
      </w:tr>
      <w:tr w:rsidR="00DE3510" w:rsidRPr="004E6B5F" w14:paraId="2B19BF3B" w14:textId="77777777" w:rsidTr="00F22109">
        <w:trPr>
          <w:trHeight w:val="345"/>
        </w:trPr>
        <w:tc>
          <w:tcPr>
            <w:tcW w:w="1985" w:type="dxa"/>
            <w:shd w:val="clear" w:color="auto" w:fill="F2F2F2" w:themeFill="background1" w:themeFillShade="F2"/>
            <w:noWrap/>
          </w:tcPr>
          <w:p w14:paraId="6D5BF4E9" w14:textId="045A8A4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7BCF7A03" w14:textId="1B56480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2409" w:type="dxa"/>
            <w:shd w:val="clear" w:color="auto" w:fill="auto"/>
            <w:noWrap/>
            <w:vAlign w:val="center"/>
          </w:tcPr>
          <w:p w14:paraId="6188D088" w14:textId="20E0115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13,8</w:t>
            </w:r>
          </w:p>
        </w:tc>
        <w:tc>
          <w:tcPr>
            <w:tcW w:w="2835" w:type="dxa"/>
            <w:shd w:val="clear" w:color="auto" w:fill="auto"/>
            <w:noWrap/>
            <w:vAlign w:val="center"/>
          </w:tcPr>
          <w:p w14:paraId="58B4CC98" w14:textId="08776B86"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0,73</w:t>
            </w:r>
          </w:p>
        </w:tc>
      </w:tr>
      <w:tr w:rsidR="00DE3510" w:rsidRPr="004E6B5F" w14:paraId="2DCE942E" w14:textId="77777777" w:rsidTr="00031BDF">
        <w:trPr>
          <w:trHeight w:val="345"/>
        </w:trPr>
        <w:tc>
          <w:tcPr>
            <w:tcW w:w="1985" w:type="dxa"/>
            <w:shd w:val="clear" w:color="auto" w:fill="F2F2F2" w:themeFill="background1" w:themeFillShade="F2"/>
            <w:noWrap/>
            <w:vAlign w:val="center"/>
          </w:tcPr>
          <w:p w14:paraId="15CA1660"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843" w:type="dxa"/>
            <w:shd w:val="clear" w:color="auto" w:fill="auto"/>
            <w:noWrap/>
            <w:vAlign w:val="center"/>
          </w:tcPr>
          <w:p w14:paraId="04C90F7C" w14:textId="4C7E05C0"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91</w:t>
            </w:r>
          </w:p>
        </w:tc>
        <w:tc>
          <w:tcPr>
            <w:tcW w:w="2409" w:type="dxa"/>
            <w:shd w:val="clear" w:color="auto" w:fill="auto"/>
            <w:noWrap/>
            <w:vAlign w:val="center"/>
          </w:tcPr>
          <w:p w14:paraId="3063BAC6" w14:textId="79D4CB09"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66,5</w:t>
            </w:r>
          </w:p>
        </w:tc>
        <w:tc>
          <w:tcPr>
            <w:tcW w:w="2835" w:type="dxa"/>
            <w:shd w:val="clear" w:color="auto" w:fill="auto"/>
            <w:noWrap/>
            <w:vAlign w:val="center"/>
          </w:tcPr>
          <w:p w14:paraId="7D0116A4" w14:textId="44F6E8E1"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1,37</w:t>
            </w:r>
          </w:p>
        </w:tc>
      </w:tr>
    </w:tbl>
    <w:p w14:paraId="434B7183"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02656950" w14:textId="7D60DF1B" w:rsidR="00881CE0" w:rsidRPr="00624324" w:rsidRDefault="00881CE0" w:rsidP="00242936">
      <w:pPr>
        <w:pStyle w:val="nad"/>
        <w:rPr>
          <w:rFonts w:asciiTheme="minorHAnsi" w:hAnsiTheme="minorHAnsi" w:cstheme="minorHAnsi"/>
        </w:rPr>
      </w:pPr>
      <w:bookmarkStart w:id="74" w:name="_Toc158636779"/>
      <w:r w:rsidRPr="00624324">
        <w:rPr>
          <w:rFonts w:asciiTheme="minorHAnsi" w:hAnsiTheme="minorHAnsi" w:cstheme="minorHAnsi"/>
        </w:rPr>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20</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Poziom dostępności komunikacyjnej</w:t>
      </w:r>
      <w:bookmarkEnd w:id="74"/>
    </w:p>
    <w:p w14:paraId="67A404DC" w14:textId="3D25A4EB" w:rsidR="00881CE0" w:rsidRPr="00624324" w:rsidRDefault="00213958" w:rsidP="004C09A8">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4F84DDC7" wp14:editId="369AA6E4">
            <wp:extent cx="5760610" cy="3671665"/>
            <wp:effectExtent l="0" t="0" r="0" b="5080"/>
            <wp:docPr id="1595686342" name="Obraz 8"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6342" name="Obraz 8" descr="Obraz zawierający tekst, mapa, Czcionka, atlas&#10;&#10;Opis wygenerowany automatyczni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r w:rsidR="00881CE0" w:rsidRPr="00624324">
        <w:rPr>
          <w:rStyle w:val="LegendaZnak"/>
          <w:rFonts w:asciiTheme="minorHAnsi" w:hAnsiTheme="minorHAnsi" w:cstheme="minorHAnsi"/>
        </w:rPr>
        <w:t>Źródło: opracowanie własne</w:t>
      </w:r>
      <w:r w:rsidR="00881CE0" w:rsidRPr="00624324">
        <w:rPr>
          <w:rFonts w:cstheme="minorHAnsi"/>
          <w:i/>
          <w:iCs/>
          <w:color w:val="17406D" w:themeColor="text2"/>
          <w:sz w:val="18"/>
          <w:szCs w:val="18"/>
        </w:rPr>
        <w:t>.</w:t>
      </w:r>
    </w:p>
    <w:p w14:paraId="72D7018B" w14:textId="06437E78" w:rsidR="00B37968" w:rsidRPr="00624324" w:rsidRDefault="00B37968" w:rsidP="00B37968">
      <w:pPr>
        <w:pStyle w:val="NormalnyWeb"/>
        <w:spacing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t>Kolejnym istotnym czynnikiem, który ma wpływ na jakość życia mieszkańców gminy jest dostęp do placówek świadczących opiekę zdrowotną. W analizie tego zagadnienia oceniono poziom dostępności opieki zdrowotnej w gminie oraz wyodrębnionych obszarach, uwzględniając liczbę placówek opieki zdrowotnej na 1000 mieszkańców.</w:t>
      </w:r>
    </w:p>
    <w:p w14:paraId="49999893" w14:textId="4BCC5319" w:rsidR="00B74B19" w:rsidRPr="00624324" w:rsidRDefault="00B74B19" w:rsidP="004C09A8">
      <w:pPr>
        <w:spacing w:line="360" w:lineRule="auto"/>
        <w:jc w:val="both"/>
        <w:rPr>
          <w:rFonts w:cstheme="minorHAnsi"/>
        </w:rPr>
      </w:pPr>
      <w:r w:rsidRPr="00624324">
        <w:rPr>
          <w:rFonts w:cstheme="minorHAnsi"/>
        </w:rPr>
        <w:t xml:space="preserve">Łączna liczba podmiotów świadczących usługi zdrowotne (wg. sekcji PKD 86) w </w:t>
      </w:r>
      <w:r w:rsidR="0020535C" w:rsidRPr="00624324">
        <w:rPr>
          <w:rFonts w:cstheme="minorHAnsi"/>
        </w:rPr>
        <w:t>gminie</w:t>
      </w:r>
      <w:r w:rsidRPr="00624324">
        <w:rPr>
          <w:rFonts w:cstheme="minorHAnsi"/>
        </w:rPr>
        <w:t xml:space="preserve"> wynosi </w:t>
      </w:r>
      <w:r w:rsidR="0020535C" w:rsidRPr="00624324">
        <w:rPr>
          <w:rFonts w:cstheme="minorHAnsi"/>
        </w:rPr>
        <w:t>28</w:t>
      </w:r>
      <w:r w:rsidRPr="00624324">
        <w:rPr>
          <w:rFonts w:cstheme="minorHAnsi"/>
        </w:rPr>
        <w:t>,</w:t>
      </w:r>
      <w:r w:rsidR="00CB50A4" w:rsidRPr="00624324">
        <w:rPr>
          <w:rFonts w:cstheme="minorHAnsi"/>
        </w:rPr>
        <w:t xml:space="preserve"> a</w:t>
      </w:r>
      <w:r w:rsidR="00B37968" w:rsidRPr="00624324">
        <w:rPr>
          <w:rFonts w:cstheme="minorHAnsi"/>
        </w:rPr>
        <w:t> </w:t>
      </w:r>
      <w:r w:rsidR="00CB50A4" w:rsidRPr="00624324">
        <w:rPr>
          <w:rFonts w:cstheme="minorHAnsi"/>
        </w:rPr>
        <w:t xml:space="preserve">wskaźnik przyjął wartość równą </w:t>
      </w:r>
      <w:r w:rsidR="0020535C" w:rsidRPr="00624324">
        <w:rPr>
          <w:rFonts w:cstheme="minorHAnsi"/>
        </w:rPr>
        <w:t>0,6</w:t>
      </w:r>
      <w:r w:rsidR="00CB50A4" w:rsidRPr="00624324">
        <w:rPr>
          <w:rFonts w:cstheme="minorHAnsi"/>
        </w:rPr>
        <w:t>.</w:t>
      </w:r>
      <w:r w:rsidRPr="00624324">
        <w:rPr>
          <w:rFonts w:cstheme="minorHAnsi"/>
        </w:rPr>
        <w:t xml:space="preserve"> </w:t>
      </w:r>
      <w:r w:rsidR="00CB50A4" w:rsidRPr="00624324">
        <w:rPr>
          <w:rFonts w:cstheme="minorHAnsi"/>
        </w:rPr>
        <w:t>Znaczna</w:t>
      </w:r>
      <w:r w:rsidR="00165737" w:rsidRPr="00624324">
        <w:rPr>
          <w:rFonts w:cstheme="minorHAnsi"/>
        </w:rPr>
        <w:t xml:space="preserve"> część z </w:t>
      </w:r>
      <w:r w:rsidRPr="00624324">
        <w:rPr>
          <w:rFonts w:cstheme="minorHAnsi"/>
        </w:rPr>
        <w:t xml:space="preserve">nich zlokalizowana jest na terenie </w:t>
      </w:r>
      <w:r w:rsidR="0020535C" w:rsidRPr="00624324">
        <w:rPr>
          <w:rFonts w:cstheme="minorHAnsi"/>
        </w:rPr>
        <w:t>Centrum</w:t>
      </w:r>
      <w:r w:rsidRPr="00624324">
        <w:rPr>
          <w:rFonts w:cstheme="minorHAnsi"/>
        </w:rPr>
        <w:t xml:space="preserve"> </w:t>
      </w:r>
      <w:r w:rsidR="00535FCC">
        <w:rPr>
          <w:rFonts w:cstheme="minorHAnsi"/>
        </w:rPr>
        <w:br/>
      </w:r>
      <w:r w:rsidRPr="00624324">
        <w:rPr>
          <w:rFonts w:cstheme="minorHAnsi"/>
        </w:rPr>
        <w:lastRenderedPageBreak/>
        <w:t>–9 podmiot</w:t>
      </w:r>
      <w:r w:rsidR="0020535C" w:rsidRPr="00624324">
        <w:rPr>
          <w:rFonts w:cstheme="minorHAnsi"/>
        </w:rPr>
        <w:t xml:space="preserve">ów i Lesiska – 7 podmiotów, </w:t>
      </w:r>
      <w:r w:rsidRPr="00624324">
        <w:rPr>
          <w:rFonts w:cstheme="minorHAnsi"/>
        </w:rPr>
        <w:t>gdzie również wskaźnik jest najwyższy</w:t>
      </w:r>
      <w:r w:rsidR="00535FCC">
        <w:rPr>
          <w:rFonts w:cstheme="minorHAnsi"/>
        </w:rPr>
        <w:t xml:space="preserve"> i wynosi kolejno 1,7 i </w:t>
      </w:r>
      <w:r w:rsidR="0020535C" w:rsidRPr="00624324">
        <w:rPr>
          <w:rFonts w:cstheme="minorHAnsi"/>
        </w:rPr>
        <w:t>2,3</w:t>
      </w:r>
      <w:r w:rsidR="00CB50A4" w:rsidRPr="00624324">
        <w:rPr>
          <w:rFonts w:cstheme="minorHAnsi"/>
        </w:rPr>
        <w:t xml:space="preserve">. </w:t>
      </w:r>
      <w:r w:rsidR="00B37968" w:rsidRPr="00624324">
        <w:rPr>
          <w:rFonts w:cstheme="minorHAnsi"/>
        </w:rPr>
        <w:t>Na terenie trzech obszarów nie funkcjonuje podmiot świadczący usługi zdrowotne: Bronów, Renardowice i</w:t>
      </w:r>
      <w:r w:rsidR="00FE4502" w:rsidRPr="00624324">
        <w:rPr>
          <w:rFonts w:cstheme="minorHAnsi"/>
        </w:rPr>
        <w:t> </w:t>
      </w:r>
      <w:r w:rsidR="00B37968" w:rsidRPr="00624324">
        <w:rPr>
          <w:rFonts w:cstheme="minorHAnsi"/>
        </w:rPr>
        <w:t>Zabrzeg, wartość wskaźnika wyniosła tam 0. Wartości niższe niż dla całej gminy dotyczą jeszcze obszarów: Ligota (0,2), Południ</w:t>
      </w:r>
      <w:r w:rsidR="00262041">
        <w:rPr>
          <w:rFonts w:cstheme="minorHAnsi"/>
        </w:rPr>
        <w:t>e</w:t>
      </w:r>
      <w:r w:rsidR="00B37968" w:rsidRPr="00624324">
        <w:rPr>
          <w:rFonts w:cstheme="minorHAnsi"/>
        </w:rPr>
        <w:t xml:space="preserve"> (0,3) i Północ (0,3).</w:t>
      </w:r>
    </w:p>
    <w:p w14:paraId="30EEB171" w14:textId="2D3657DB" w:rsidR="00C175B5" w:rsidRPr="00624324" w:rsidRDefault="00C175B5" w:rsidP="00C175B5">
      <w:pPr>
        <w:pStyle w:val="nad"/>
        <w:rPr>
          <w:rFonts w:asciiTheme="minorHAnsi" w:hAnsiTheme="minorHAnsi" w:cstheme="minorHAnsi"/>
        </w:rPr>
      </w:pPr>
      <w:bookmarkStart w:id="75" w:name="_Toc144401811"/>
      <w:bookmarkStart w:id="76" w:name="_Toc158630150"/>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22</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w:t>
      </w:r>
      <w:r w:rsidR="005C19C1" w:rsidRPr="00624324">
        <w:rPr>
          <w:rFonts w:asciiTheme="minorHAnsi" w:hAnsiTheme="minorHAnsi" w:cstheme="minorHAnsi"/>
        </w:rPr>
        <w:t>Dostępność opieki zdrowotnej</w:t>
      </w:r>
      <w:bookmarkEnd w:id="75"/>
      <w:bookmarkEnd w:id="76"/>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213958" w:rsidRPr="004E6B5F" w14:paraId="4C272B51" w14:textId="77777777" w:rsidTr="00031BDF">
        <w:trPr>
          <w:trHeight w:val="690"/>
          <w:tblHeader/>
        </w:trPr>
        <w:tc>
          <w:tcPr>
            <w:tcW w:w="1985" w:type="dxa"/>
            <w:shd w:val="clear" w:color="auto" w:fill="F2F2F2" w:themeFill="background1" w:themeFillShade="F2"/>
            <w:noWrap/>
            <w:vAlign w:val="center"/>
            <w:hideMark/>
          </w:tcPr>
          <w:p w14:paraId="116496FE" w14:textId="77777777" w:rsidR="00213958" w:rsidRPr="004E6B5F" w:rsidRDefault="00213958" w:rsidP="00213958">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5B015BF9" w14:textId="13251F3B" w:rsidR="00213958" w:rsidRPr="004E6B5F" w:rsidRDefault="00213958" w:rsidP="00213958">
            <w:pPr>
              <w:spacing w:after="0" w:line="240" w:lineRule="auto"/>
              <w:jc w:val="center"/>
              <w:rPr>
                <w:rFonts w:eastAsia="Times New Roman" w:cstheme="minorHAnsi"/>
                <w:sz w:val="20"/>
                <w:szCs w:val="20"/>
                <w:lang w:eastAsia="pl-PL"/>
              </w:rPr>
            </w:pPr>
            <w:r w:rsidRPr="004E6B5F">
              <w:rPr>
                <w:rFonts w:cstheme="minorHAnsi"/>
                <w:sz w:val="20"/>
                <w:szCs w:val="20"/>
              </w:rPr>
              <w:t>Liczba podmiotów opieki zdrowotnej</w:t>
            </w:r>
          </w:p>
        </w:tc>
        <w:tc>
          <w:tcPr>
            <w:tcW w:w="2409" w:type="dxa"/>
            <w:shd w:val="clear" w:color="auto" w:fill="F2F2F2" w:themeFill="background1" w:themeFillShade="F2"/>
            <w:vAlign w:val="center"/>
          </w:tcPr>
          <w:p w14:paraId="5E324728" w14:textId="364AAC86" w:rsidR="00213958" w:rsidRPr="004E6B5F" w:rsidRDefault="00213958" w:rsidP="00213958">
            <w:pPr>
              <w:spacing w:after="0" w:line="240" w:lineRule="auto"/>
              <w:jc w:val="center"/>
              <w:rPr>
                <w:rFonts w:eastAsia="Times New Roman" w:cstheme="minorHAnsi"/>
                <w:sz w:val="20"/>
                <w:szCs w:val="20"/>
                <w:lang w:eastAsia="pl-PL"/>
              </w:rPr>
            </w:pPr>
            <w:r w:rsidRPr="004E6B5F">
              <w:rPr>
                <w:rFonts w:cstheme="minorHAnsi"/>
                <w:sz w:val="20"/>
                <w:szCs w:val="20"/>
              </w:rPr>
              <w:t>Liczba mieszkańców</w:t>
            </w:r>
          </w:p>
        </w:tc>
        <w:tc>
          <w:tcPr>
            <w:tcW w:w="2835" w:type="dxa"/>
            <w:shd w:val="clear" w:color="auto" w:fill="F2F2F2" w:themeFill="background1" w:themeFillShade="F2"/>
            <w:vAlign w:val="center"/>
          </w:tcPr>
          <w:p w14:paraId="49E0B25B" w14:textId="3481F760" w:rsidR="00213958" w:rsidRPr="004E6B5F" w:rsidRDefault="00213958" w:rsidP="00213958">
            <w:pPr>
              <w:spacing w:after="0" w:line="240" w:lineRule="auto"/>
              <w:jc w:val="center"/>
              <w:rPr>
                <w:rFonts w:eastAsia="Times New Roman" w:cstheme="minorHAnsi"/>
                <w:b/>
                <w:bCs/>
                <w:sz w:val="20"/>
                <w:szCs w:val="20"/>
                <w:lang w:eastAsia="pl-PL"/>
              </w:rPr>
            </w:pPr>
            <w:r w:rsidRPr="004E6B5F">
              <w:rPr>
                <w:rFonts w:cstheme="minorHAnsi"/>
                <w:sz w:val="20"/>
                <w:szCs w:val="20"/>
              </w:rPr>
              <w:t>Dostępność opieki zdrowotnej</w:t>
            </w:r>
            <w:r w:rsidR="00535FCC">
              <w:rPr>
                <w:rFonts w:cstheme="minorHAnsi"/>
                <w:sz w:val="20"/>
                <w:szCs w:val="20"/>
              </w:rPr>
              <w:br/>
            </w:r>
            <w:r w:rsidRPr="004E6B5F">
              <w:rPr>
                <w:rFonts w:cstheme="minorHAnsi"/>
                <w:sz w:val="20"/>
                <w:szCs w:val="20"/>
              </w:rPr>
              <w:t xml:space="preserve"> na 1000 mieszkańców</w:t>
            </w:r>
          </w:p>
        </w:tc>
      </w:tr>
      <w:tr w:rsidR="00DE3510" w:rsidRPr="004E6B5F" w14:paraId="24142B49" w14:textId="77777777" w:rsidTr="00AA6BC5">
        <w:trPr>
          <w:trHeight w:val="345"/>
        </w:trPr>
        <w:tc>
          <w:tcPr>
            <w:tcW w:w="1985" w:type="dxa"/>
            <w:shd w:val="clear" w:color="auto" w:fill="F2F2F2" w:themeFill="background1" w:themeFillShade="F2"/>
            <w:noWrap/>
          </w:tcPr>
          <w:p w14:paraId="15B5AF99" w14:textId="1AAD50C2"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761E4D02" w14:textId="33A8776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409" w:type="dxa"/>
            <w:shd w:val="clear" w:color="auto" w:fill="auto"/>
            <w:noWrap/>
            <w:vAlign w:val="center"/>
          </w:tcPr>
          <w:p w14:paraId="037D2A0F" w14:textId="0003512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4 931</w:t>
            </w:r>
          </w:p>
        </w:tc>
        <w:tc>
          <w:tcPr>
            <w:tcW w:w="2835" w:type="dxa"/>
            <w:shd w:val="clear" w:color="auto" w:fill="auto"/>
            <w:noWrap/>
            <w:vAlign w:val="center"/>
          </w:tcPr>
          <w:p w14:paraId="73C33D50" w14:textId="458A5F2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0,6</w:t>
            </w:r>
          </w:p>
        </w:tc>
      </w:tr>
      <w:tr w:rsidR="00DE3510" w:rsidRPr="004E6B5F" w14:paraId="27C16D17" w14:textId="77777777" w:rsidTr="00AA6BC5">
        <w:trPr>
          <w:trHeight w:val="345"/>
        </w:trPr>
        <w:tc>
          <w:tcPr>
            <w:tcW w:w="1985" w:type="dxa"/>
            <w:shd w:val="clear" w:color="auto" w:fill="F2F2F2" w:themeFill="background1" w:themeFillShade="F2"/>
            <w:noWrap/>
          </w:tcPr>
          <w:p w14:paraId="6970D50C" w14:textId="429A64F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843" w:type="dxa"/>
            <w:shd w:val="clear" w:color="auto" w:fill="auto"/>
            <w:noWrap/>
            <w:vAlign w:val="center"/>
          </w:tcPr>
          <w:p w14:paraId="28AA0F24" w14:textId="43C9A1D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w:t>
            </w:r>
          </w:p>
        </w:tc>
        <w:tc>
          <w:tcPr>
            <w:tcW w:w="2409" w:type="dxa"/>
            <w:shd w:val="clear" w:color="auto" w:fill="auto"/>
            <w:noWrap/>
            <w:vAlign w:val="center"/>
          </w:tcPr>
          <w:p w14:paraId="1F13B37E" w14:textId="6AEA655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5 245</w:t>
            </w:r>
          </w:p>
        </w:tc>
        <w:tc>
          <w:tcPr>
            <w:tcW w:w="2835" w:type="dxa"/>
            <w:shd w:val="clear" w:color="auto" w:fill="auto"/>
            <w:noWrap/>
            <w:vAlign w:val="center"/>
          </w:tcPr>
          <w:p w14:paraId="51D9B354" w14:textId="2D5A48E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1,7</w:t>
            </w:r>
          </w:p>
        </w:tc>
      </w:tr>
      <w:tr w:rsidR="00DE3510" w:rsidRPr="004E6B5F" w14:paraId="3B3E7A12" w14:textId="77777777" w:rsidTr="00AA6BC5">
        <w:trPr>
          <w:trHeight w:val="345"/>
        </w:trPr>
        <w:tc>
          <w:tcPr>
            <w:tcW w:w="1985" w:type="dxa"/>
            <w:shd w:val="clear" w:color="auto" w:fill="F2F2F2" w:themeFill="background1" w:themeFillShade="F2"/>
            <w:noWrap/>
          </w:tcPr>
          <w:p w14:paraId="4282E173" w14:textId="708EF6B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320FC74E" w14:textId="5729B5D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09" w:type="dxa"/>
            <w:shd w:val="clear" w:color="auto" w:fill="auto"/>
            <w:noWrap/>
            <w:vAlign w:val="center"/>
          </w:tcPr>
          <w:p w14:paraId="225DBC9A" w14:textId="530572A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3 218</w:t>
            </w:r>
          </w:p>
        </w:tc>
        <w:tc>
          <w:tcPr>
            <w:tcW w:w="2835" w:type="dxa"/>
            <w:shd w:val="clear" w:color="auto" w:fill="auto"/>
            <w:noWrap/>
            <w:vAlign w:val="center"/>
          </w:tcPr>
          <w:p w14:paraId="01191B71" w14:textId="7FCBF6AB"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0,6</w:t>
            </w:r>
          </w:p>
        </w:tc>
      </w:tr>
      <w:tr w:rsidR="00DE3510" w:rsidRPr="004E6B5F" w14:paraId="3871ED58" w14:textId="77777777" w:rsidTr="00AA6BC5">
        <w:trPr>
          <w:trHeight w:val="345"/>
        </w:trPr>
        <w:tc>
          <w:tcPr>
            <w:tcW w:w="1985" w:type="dxa"/>
            <w:shd w:val="clear" w:color="auto" w:fill="F2F2F2" w:themeFill="background1" w:themeFillShade="F2"/>
            <w:noWrap/>
          </w:tcPr>
          <w:p w14:paraId="66DDCAF9" w14:textId="7EFAD242"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65C08DDE" w14:textId="2B80B26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270F6E91" w14:textId="4AD876C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1 520</w:t>
            </w:r>
          </w:p>
        </w:tc>
        <w:tc>
          <w:tcPr>
            <w:tcW w:w="2835" w:type="dxa"/>
            <w:shd w:val="clear" w:color="auto" w:fill="auto"/>
            <w:noWrap/>
            <w:vAlign w:val="center"/>
          </w:tcPr>
          <w:p w14:paraId="16118041" w14:textId="6300ACAF"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0,7</w:t>
            </w:r>
          </w:p>
        </w:tc>
      </w:tr>
      <w:tr w:rsidR="00DE3510" w:rsidRPr="004E6B5F" w14:paraId="5C8DF9F9" w14:textId="77777777" w:rsidTr="00AA6BC5">
        <w:trPr>
          <w:trHeight w:val="345"/>
        </w:trPr>
        <w:tc>
          <w:tcPr>
            <w:tcW w:w="1985" w:type="dxa"/>
            <w:shd w:val="clear" w:color="auto" w:fill="F2F2F2" w:themeFill="background1" w:themeFillShade="F2"/>
            <w:noWrap/>
          </w:tcPr>
          <w:p w14:paraId="05AB177F" w14:textId="65B4125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0FB12467" w14:textId="569A850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w:t>
            </w:r>
          </w:p>
        </w:tc>
        <w:tc>
          <w:tcPr>
            <w:tcW w:w="2409" w:type="dxa"/>
            <w:shd w:val="clear" w:color="auto" w:fill="auto"/>
            <w:noWrap/>
            <w:vAlign w:val="center"/>
          </w:tcPr>
          <w:p w14:paraId="19CE3EEA" w14:textId="5CEC8E3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3 011</w:t>
            </w:r>
          </w:p>
        </w:tc>
        <w:tc>
          <w:tcPr>
            <w:tcW w:w="2835" w:type="dxa"/>
            <w:shd w:val="clear" w:color="auto" w:fill="auto"/>
            <w:noWrap/>
            <w:vAlign w:val="center"/>
          </w:tcPr>
          <w:p w14:paraId="18505307" w14:textId="0B1C9CE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2,3</w:t>
            </w:r>
          </w:p>
        </w:tc>
      </w:tr>
      <w:tr w:rsidR="00DE3510" w:rsidRPr="004E6B5F" w14:paraId="00D7C172" w14:textId="77777777" w:rsidTr="00AA6BC5">
        <w:trPr>
          <w:trHeight w:val="345"/>
        </w:trPr>
        <w:tc>
          <w:tcPr>
            <w:tcW w:w="1985" w:type="dxa"/>
            <w:shd w:val="clear" w:color="auto" w:fill="F2F2F2" w:themeFill="background1" w:themeFillShade="F2"/>
            <w:noWrap/>
          </w:tcPr>
          <w:p w14:paraId="267D8ED0" w14:textId="1736AD0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39DC915D" w14:textId="0884757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09" w:type="dxa"/>
            <w:shd w:val="clear" w:color="auto" w:fill="auto"/>
            <w:noWrap/>
            <w:vAlign w:val="center"/>
          </w:tcPr>
          <w:p w14:paraId="5DC1616B" w14:textId="234B817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6 182</w:t>
            </w:r>
          </w:p>
        </w:tc>
        <w:tc>
          <w:tcPr>
            <w:tcW w:w="2835" w:type="dxa"/>
            <w:shd w:val="clear" w:color="auto" w:fill="auto"/>
            <w:noWrap/>
            <w:vAlign w:val="center"/>
          </w:tcPr>
          <w:p w14:paraId="5EC32E65" w14:textId="17356AF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0,3</w:t>
            </w:r>
          </w:p>
        </w:tc>
      </w:tr>
      <w:tr w:rsidR="00DE3510" w:rsidRPr="004E6B5F" w14:paraId="0A71D275" w14:textId="77777777" w:rsidTr="00AA6BC5">
        <w:trPr>
          <w:trHeight w:val="345"/>
        </w:trPr>
        <w:tc>
          <w:tcPr>
            <w:tcW w:w="1985" w:type="dxa"/>
            <w:shd w:val="clear" w:color="auto" w:fill="F2F2F2" w:themeFill="background1" w:themeFillShade="F2"/>
            <w:noWrap/>
          </w:tcPr>
          <w:p w14:paraId="7024E357" w14:textId="2815B9B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523271E6" w14:textId="28C33F3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74485C25" w14:textId="1948A0F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3 555</w:t>
            </w:r>
          </w:p>
        </w:tc>
        <w:tc>
          <w:tcPr>
            <w:tcW w:w="2835" w:type="dxa"/>
            <w:shd w:val="clear" w:color="auto" w:fill="auto"/>
            <w:noWrap/>
            <w:vAlign w:val="center"/>
          </w:tcPr>
          <w:p w14:paraId="1703DE3F" w14:textId="4759CFC8"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0,3</w:t>
            </w:r>
          </w:p>
        </w:tc>
      </w:tr>
      <w:tr w:rsidR="00DE3510" w:rsidRPr="004E6B5F" w14:paraId="4CAAD313" w14:textId="77777777" w:rsidTr="00AA6BC5">
        <w:trPr>
          <w:trHeight w:val="345"/>
        </w:trPr>
        <w:tc>
          <w:tcPr>
            <w:tcW w:w="1985" w:type="dxa"/>
            <w:shd w:val="clear" w:color="auto" w:fill="F2F2F2" w:themeFill="background1" w:themeFillShade="F2"/>
            <w:noWrap/>
          </w:tcPr>
          <w:p w14:paraId="4BA3957D" w14:textId="23F786D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5DAAC515" w14:textId="17CC3AD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7B57AD50" w14:textId="6EC7B5E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3 859</w:t>
            </w:r>
          </w:p>
        </w:tc>
        <w:tc>
          <w:tcPr>
            <w:tcW w:w="2835" w:type="dxa"/>
            <w:shd w:val="clear" w:color="auto" w:fill="auto"/>
            <w:noWrap/>
            <w:vAlign w:val="center"/>
          </w:tcPr>
          <w:p w14:paraId="6DA0CB79" w14:textId="3154E742"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0,0</w:t>
            </w:r>
          </w:p>
        </w:tc>
      </w:tr>
      <w:tr w:rsidR="00DE3510" w:rsidRPr="004E6B5F" w14:paraId="235118CB" w14:textId="77777777" w:rsidTr="00AA6BC5">
        <w:trPr>
          <w:trHeight w:val="345"/>
        </w:trPr>
        <w:tc>
          <w:tcPr>
            <w:tcW w:w="1985" w:type="dxa"/>
            <w:shd w:val="clear" w:color="auto" w:fill="F2F2F2" w:themeFill="background1" w:themeFillShade="F2"/>
            <w:noWrap/>
          </w:tcPr>
          <w:p w14:paraId="50704BF4" w14:textId="369DB843"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7F1EB77D" w14:textId="11BD592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09" w:type="dxa"/>
            <w:shd w:val="clear" w:color="auto" w:fill="auto"/>
            <w:noWrap/>
            <w:vAlign w:val="center"/>
          </w:tcPr>
          <w:p w14:paraId="58722D2C" w14:textId="2780884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2 088</w:t>
            </w:r>
          </w:p>
        </w:tc>
        <w:tc>
          <w:tcPr>
            <w:tcW w:w="2835" w:type="dxa"/>
            <w:shd w:val="clear" w:color="auto" w:fill="auto"/>
            <w:noWrap/>
            <w:vAlign w:val="center"/>
          </w:tcPr>
          <w:p w14:paraId="2F3BC714" w14:textId="7D3BBB6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1,0</w:t>
            </w:r>
          </w:p>
        </w:tc>
      </w:tr>
      <w:tr w:rsidR="00DE3510" w:rsidRPr="004E6B5F" w14:paraId="5C4BA725" w14:textId="77777777" w:rsidTr="00AA6BC5">
        <w:trPr>
          <w:trHeight w:val="345"/>
        </w:trPr>
        <w:tc>
          <w:tcPr>
            <w:tcW w:w="1985" w:type="dxa"/>
            <w:shd w:val="clear" w:color="auto" w:fill="F2F2F2" w:themeFill="background1" w:themeFillShade="F2"/>
            <w:noWrap/>
          </w:tcPr>
          <w:p w14:paraId="6C225004" w14:textId="735CFD35"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7B648EE7" w14:textId="6BFE1DC3"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w:t>
            </w:r>
          </w:p>
        </w:tc>
        <w:tc>
          <w:tcPr>
            <w:tcW w:w="2409" w:type="dxa"/>
            <w:shd w:val="clear" w:color="auto" w:fill="auto"/>
            <w:noWrap/>
            <w:vAlign w:val="center"/>
          </w:tcPr>
          <w:p w14:paraId="5BCB3205" w14:textId="0EC8B263"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1 152</w:t>
            </w:r>
          </w:p>
        </w:tc>
        <w:tc>
          <w:tcPr>
            <w:tcW w:w="2835" w:type="dxa"/>
            <w:shd w:val="clear" w:color="auto" w:fill="auto"/>
            <w:noWrap/>
            <w:vAlign w:val="center"/>
          </w:tcPr>
          <w:p w14:paraId="1D4ADEA2" w14:textId="44702CD9"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0,0</w:t>
            </w:r>
          </w:p>
        </w:tc>
      </w:tr>
      <w:tr w:rsidR="00DE3510" w:rsidRPr="004E6B5F" w14:paraId="493CDBB1" w14:textId="77777777" w:rsidTr="00AA6BC5">
        <w:trPr>
          <w:trHeight w:val="345"/>
        </w:trPr>
        <w:tc>
          <w:tcPr>
            <w:tcW w:w="1985" w:type="dxa"/>
            <w:shd w:val="clear" w:color="auto" w:fill="F2F2F2" w:themeFill="background1" w:themeFillShade="F2"/>
            <w:noWrap/>
          </w:tcPr>
          <w:p w14:paraId="628EDB68" w14:textId="098560B0"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1D83FE40" w14:textId="63D0409A"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w:t>
            </w:r>
          </w:p>
        </w:tc>
        <w:tc>
          <w:tcPr>
            <w:tcW w:w="2409" w:type="dxa"/>
            <w:shd w:val="clear" w:color="auto" w:fill="auto"/>
            <w:noWrap/>
            <w:vAlign w:val="center"/>
          </w:tcPr>
          <w:p w14:paraId="6BBD8C14" w14:textId="474B46CF"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5 137</w:t>
            </w:r>
          </w:p>
        </w:tc>
        <w:tc>
          <w:tcPr>
            <w:tcW w:w="2835" w:type="dxa"/>
            <w:shd w:val="clear" w:color="auto" w:fill="auto"/>
            <w:noWrap/>
            <w:vAlign w:val="center"/>
          </w:tcPr>
          <w:p w14:paraId="61B3C942" w14:textId="2DE85E7F"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0,2</w:t>
            </w:r>
          </w:p>
        </w:tc>
      </w:tr>
      <w:tr w:rsidR="00DE3510" w:rsidRPr="004E6B5F" w14:paraId="3393930F" w14:textId="77777777" w:rsidTr="00AA6BC5">
        <w:trPr>
          <w:trHeight w:val="345"/>
        </w:trPr>
        <w:tc>
          <w:tcPr>
            <w:tcW w:w="1985" w:type="dxa"/>
            <w:shd w:val="clear" w:color="auto" w:fill="F2F2F2" w:themeFill="background1" w:themeFillShade="F2"/>
            <w:noWrap/>
          </w:tcPr>
          <w:p w14:paraId="7930E501" w14:textId="578AD1BD"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63CE5F95" w14:textId="3BA0C0B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7F35B9A8" w14:textId="11CFFD2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3 403</w:t>
            </w:r>
          </w:p>
        </w:tc>
        <w:tc>
          <w:tcPr>
            <w:tcW w:w="2835" w:type="dxa"/>
            <w:shd w:val="clear" w:color="auto" w:fill="auto"/>
            <w:noWrap/>
            <w:vAlign w:val="center"/>
          </w:tcPr>
          <w:p w14:paraId="4B205CC3" w14:textId="773D0473"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0,0</w:t>
            </w:r>
          </w:p>
        </w:tc>
      </w:tr>
      <w:tr w:rsidR="00DE3510" w:rsidRPr="004E6B5F" w14:paraId="22DB1AA5" w14:textId="77777777" w:rsidTr="00031BDF">
        <w:trPr>
          <w:trHeight w:val="345"/>
        </w:trPr>
        <w:tc>
          <w:tcPr>
            <w:tcW w:w="1985" w:type="dxa"/>
            <w:shd w:val="clear" w:color="auto" w:fill="F2F2F2" w:themeFill="background1" w:themeFillShade="F2"/>
            <w:noWrap/>
            <w:vAlign w:val="center"/>
          </w:tcPr>
          <w:p w14:paraId="3F7D87B5"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843" w:type="dxa"/>
            <w:shd w:val="clear" w:color="auto" w:fill="auto"/>
            <w:noWrap/>
            <w:vAlign w:val="center"/>
          </w:tcPr>
          <w:p w14:paraId="4DCBFBC0" w14:textId="15B2A5A1"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28</w:t>
            </w:r>
          </w:p>
        </w:tc>
        <w:tc>
          <w:tcPr>
            <w:tcW w:w="2409" w:type="dxa"/>
            <w:shd w:val="clear" w:color="auto" w:fill="auto"/>
            <w:noWrap/>
            <w:vAlign w:val="center"/>
          </w:tcPr>
          <w:p w14:paraId="2585DC27" w14:textId="75F0954C"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43 301</w:t>
            </w:r>
          </w:p>
        </w:tc>
        <w:tc>
          <w:tcPr>
            <w:tcW w:w="2835" w:type="dxa"/>
            <w:shd w:val="clear" w:color="auto" w:fill="auto"/>
            <w:noWrap/>
            <w:vAlign w:val="center"/>
          </w:tcPr>
          <w:p w14:paraId="1B5B911F" w14:textId="73E24562"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0,6</w:t>
            </w:r>
          </w:p>
        </w:tc>
      </w:tr>
    </w:tbl>
    <w:p w14:paraId="404E8223" w14:textId="77EB84B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w:t>
      </w:r>
    </w:p>
    <w:p w14:paraId="2E3842F8" w14:textId="0E77DBCB" w:rsidR="00881CE0" w:rsidRPr="00624324" w:rsidRDefault="00881CE0" w:rsidP="007373B7">
      <w:pPr>
        <w:pStyle w:val="nad"/>
        <w:rPr>
          <w:rFonts w:asciiTheme="minorHAnsi" w:hAnsiTheme="minorHAnsi" w:cstheme="minorHAnsi"/>
        </w:rPr>
      </w:pPr>
      <w:bookmarkStart w:id="77" w:name="_Toc158636780"/>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21</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Dostępność do opieki zdrowotnej</w:t>
      </w:r>
      <w:bookmarkEnd w:id="77"/>
    </w:p>
    <w:p w14:paraId="12DC3E0D" w14:textId="717531F2" w:rsidR="00881CE0" w:rsidRPr="00624324" w:rsidRDefault="00AC46CD" w:rsidP="004C09A8">
      <w:pPr>
        <w:spacing w:line="360" w:lineRule="auto"/>
        <w:jc w:val="both"/>
        <w:rPr>
          <w:rFonts w:cstheme="minorHAnsi"/>
          <w:i/>
          <w:iCs/>
          <w:color w:val="17406D" w:themeColor="text2"/>
          <w:sz w:val="18"/>
          <w:szCs w:val="18"/>
        </w:rPr>
      </w:pPr>
      <w:r w:rsidRPr="00624324">
        <w:rPr>
          <w:rFonts w:cstheme="minorHAnsi"/>
          <w:i/>
          <w:iCs/>
          <w:noProof/>
          <w:color w:val="17406D" w:themeColor="text2"/>
          <w:sz w:val="18"/>
          <w:szCs w:val="18"/>
          <w:lang w:eastAsia="pl-PL"/>
        </w:rPr>
        <w:drawing>
          <wp:inline distT="0" distB="0" distL="0" distR="0" wp14:anchorId="0BD75577" wp14:editId="3809F9AA">
            <wp:extent cx="5753100" cy="3667125"/>
            <wp:effectExtent l="0" t="0" r="0" b="9525"/>
            <wp:docPr id="5014680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3100" cy="3667125"/>
                    </a:xfrm>
                    <a:prstGeom prst="rect">
                      <a:avLst/>
                    </a:prstGeom>
                    <a:noFill/>
                    <a:ln>
                      <a:noFill/>
                    </a:ln>
                  </pic:spPr>
                </pic:pic>
              </a:graphicData>
            </a:graphic>
          </wp:inline>
        </w:drawing>
      </w:r>
    </w:p>
    <w:p w14:paraId="1D95BC42" w14:textId="7271714E" w:rsidR="00881CE0" w:rsidRPr="00624324" w:rsidRDefault="00881CE0" w:rsidP="004C09A8">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p>
    <w:p w14:paraId="0CB6B905" w14:textId="17957A4D" w:rsidR="00B37968" w:rsidRPr="00624324" w:rsidRDefault="00B37968" w:rsidP="00B37968">
      <w:pPr>
        <w:spacing w:before="100" w:beforeAutospacing="1" w:after="100" w:afterAutospacing="1" w:line="360" w:lineRule="auto"/>
        <w:jc w:val="both"/>
        <w:rPr>
          <w:rFonts w:cstheme="minorHAnsi"/>
        </w:rPr>
      </w:pPr>
      <w:r w:rsidRPr="00624324">
        <w:rPr>
          <w:rFonts w:cstheme="minorHAnsi"/>
        </w:rPr>
        <w:t>Ostatnim aspektem analizy w obszarze przestrzenno-funkcjonalnym jest udział powierzchni biologicznie czynnej w całkowitej powierzchni gminy oraz w poszczególnych jej obszarach. Termin "powierzchnia biologicznie czynna" odnosi się do obszarów niezabudowanych, takich jak łąki, pola uprawne, zakrzewienia i inne. Wysoki udział powierzchni biologicznie czynnej, czyli obszarów niezabudowanych i</w:t>
      </w:r>
      <w:r w:rsidR="00FE4502" w:rsidRPr="00624324">
        <w:rPr>
          <w:rFonts w:cstheme="minorHAnsi"/>
        </w:rPr>
        <w:t> </w:t>
      </w:r>
      <w:r w:rsidRPr="00624324">
        <w:rPr>
          <w:rFonts w:cstheme="minorHAnsi"/>
        </w:rPr>
        <w:t>niezagospodarowanych w inny sposób, stanowi czynnik wpływający korzystnie na jakość życia mieszkańców, sprawiając, że gmina staje się bardziej atrakcyjn</w:t>
      </w:r>
      <w:r w:rsidR="00262041">
        <w:rPr>
          <w:rFonts w:cstheme="minorHAnsi"/>
        </w:rPr>
        <w:t>a</w:t>
      </w:r>
      <w:r w:rsidRPr="00624324">
        <w:rPr>
          <w:rFonts w:cstheme="minorHAnsi"/>
        </w:rPr>
        <w:t xml:space="preserve"> pod względem osiedleńczym i</w:t>
      </w:r>
      <w:r w:rsidR="00FE4502" w:rsidRPr="00624324">
        <w:rPr>
          <w:rFonts w:cstheme="minorHAnsi"/>
        </w:rPr>
        <w:t> </w:t>
      </w:r>
      <w:r w:rsidRPr="00624324">
        <w:rPr>
          <w:rFonts w:cstheme="minorHAnsi"/>
        </w:rPr>
        <w:t>rekreacyjnym. Ponadto, pozytywnie wpływa na stan środowiska naturalnego oraz jakość powietrza.</w:t>
      </w:r>
    </w:p>
    <w:p w14:paraId="1F702D8C" w14:textId="5A8A700A" w:rsidR="00CB50A4" w:rsidRPr="00624324" w:rsidRDefault="00CB50A4" w:rsidP="004C09A8">
      <w:pPr>
        <w:spacing w:line="360" w:lineRule="auto"/>
        <w:jc w:val="both"/>
        <w:rPr>
          <w:rFonts w:cstheme="minorHAnsi"/>
        </w:rPr>
      </w:pPr>
      <w:r w:rsidRPr="00624324">
        <w:rPr>
          <w:rFonts w:cstheme="minorHAnsi"/>
        </w:rPr>
        <w:t>Powierzchni</w:t>
      </w:r>
      <w:r w:rsidR="005416E1" w:rsidRPr="00624324">
        <w:rPr>
          <w:rFonts w:cstheme="minorHAnsi"/>
        </w:rPr>
        <w:t>ę</w:t>
      </w:r>
      <w:r w:rsidRPr="00624324">
        <w:rPr>
          <w:rFonts w:cstheme="minorHAnsi"/>
        </w:rPr>
        <w:t xml:space="preserve"> </w:t>
      </w:r>
      <w:r w:rsidR="00262041">
        <w:rPr>
          <w:rFonts w:cstheme="minorHAnsi"/>
        </w:rPr>
        <w:t>G</w:t>
      </w:r>
      <w:r w:rsidR="00B37968" w:rsidRPr="00624324">
        <w:rPr>
          <w:rFonts w:cstheme="minorHAnsi"/>
        </w:rPr>
        <w:t>miny Czechowice-Dziedzice w 90,4%</w:t>
      </w:r>
      <w:r w:rsidRPr="00624324">
        <w:rPr>
          <w:rFonts w:cstheme="minorHAnsi"/>
        </w:rPr>
        <w:t xml:space="preserve"> stanowi powierzchnia biologicznie czynna. </w:t>
      </w:r>
      <w:r w:rsidR="005416E1" w:rsidRPr="00624324">
        <w:rPr>
          <w:rFonts w:cstheme="minorHAnsi"/>
        </w:rPr>
        <w:t xml:space="preserve">Wyższy jej </w:t>
      </w:r>
      <w:r w:rsidR="00C17713" w:rsidRPr="00624324">
        <w:rPr>
          <w:rFonts w:cstheme="minorHAnsi"/>
        </w:rPr>
        <w:t>u</w:t>
      </w:r>
      <w:r w:rsidR="005416E1" w:rsidRPr="00624324">
        <w:rPr>
          <w:rFonts w:cstheme="minorHAnsi"/>
        </w:rPr>
        <w:t xml:space="preserve">dział charakteryzuje </w:t>
      </w:r>
      <w:r w:rsidR="004C1FC4" w:rsidRPr="00624324">
        <w:rPr>
          <w:rFonts w:cstheme="minorHAnsi"/>
        </w:rPr>
        <w:t>obszary</w:t>
      </w:r>
      <w:r w:rsidR="005416E1" w:rsidRPr="00624324">
        <w:rPr>
          <w:rFonts w:cstheme="minorHAnsi"/>
        </w:rPr>
        <w:t xml:space="preserve"> położone w bardziej peryferyjnej części </w:t>
      </w:r>
      <w:r w:rsidR="004C1FC4" w:rsidRPr="00624324">
        <w:rPr>
          <w:rFonts w:cstheme="minorHAnsi"/>
        </w:rPr>
        <w:t>gminy</w:t>
      </w:r>
      <w:r w:rsidR="005416E1" w:rsidRPr="00624324">
        <w:rPr>
          <w:rFonts w:cstheme="minorHAnsi"/>
        </w:rPr>
        <w:t>, oddalone od je</w:t>
      </w:r>
      <w:r w:rsidR="004C1FC4" w:rsidRPr="00624324">
        <w:rPr>
          <w:rFonts w:cstheme="minorHAnsi"/>
        </w:rPr>
        <w:t xml:space="preserve">j </w:t>
      </w:r>
      <w:r w:rsidR="005416E1" w:rsidRPr="00624324">
        <w:rPr>
          <w:rFonts w:cstheme="minorHAnsi"/>
        </w:rPr>
        <w:t xml:space="preserve">centrum. Natomiast sytuacja niekorzystna w tym zakresie dotyczy </w:t>
      </w:r>
      <w:r w:rsidR="004C1FC4" w:rsidRPr="00624324">
        <w:rPr>
          <w:rFonts w:cstheme="minorHAnsi"/>
        </w:rPr>
        <w:t>obszarów: Barbara, Centrum, Dziedzice, Lesisko, Południe, Północ i Tomaszówka,</w:t>
      </w:r>
      <w:r w:rsidR="005416E1" w:rsidRPr="00624324">
        <w:rPr>
          <w:rFonts w:cstheme="minorHAnsi"/>
        </w:rPr>
        <w:t xml:space="preserve"> na co wpływ ma znacznie większa gęstość zabudowy</w:t>
      </w:r>
      <w:r w:rsidR="004076D3" w:rsidRPr="00624324">
        <w:rPr>
          <w:rFonts w:cstheme="minorHAnsi"/>
        </w:rPr>
        <w:t xml:space="preserve">, </w:t>
      </w:r>
      <w:r w:rsidR="005416E1" w:rsidRPr="00624324">
        <w:rPr>
          <w:rFonts w:cstheme="minorHAnsi"/>
        </w:rPr>
        <w:t xml:space="preserve">zurbanizowany charakter </w:t>
      </w:r>
      <w:r w:rsidR="004076D3" w:rsidRPr="00624324">
        <w:rPr>
          <w:rFonts w:cstheme="minorHAnsi"/>
        </w:rPr>
        <w:t xml:space="preserve">części miejskiej i tereny przemysłowe. </w:t>
      </w:r>
    </w:p>
    <w:p w14:paraId="6DD6AAEA" w14:textId="3A3905C0" w:rsidR="00C175B5" w:rsidRPr="00624324" w:rsidRDefault="00C175B5" w:rsidP="00C175B5">
      <w:pPr>
        <w:pStyle w:val="nad"/>
        <w:rPr>
          <w:rFonts w:asciiTheme="minorHAnsi" w:hAnsiTheme="minorHAnsi" w:cstheme="minorHAnsi"/>
        </w:rPr>
      </w:pPr>
      <w:bookmarkStart w:id="78" w:name="_Toc144401812"/>
      <w:bookmarkStart w:id="79" w:name="_Toc158630151"/>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23</w:t>
      </w:r>
      <w:r w:rsidR="00365EF2" w:rsidRPr="00624324">
        <w:rPr>
          <w:rFonts w:asciiTheme="minorHAnsi" w:hAnsiTheme="minorHAnsi" w:cstheme="minorHAnsi"/>
          <w:noProof/>
        </w:rPr>
        <w:fldChar w:fldCharType="end"/>
      </w:r>
      <w:r w:rsidRPr="00624324">
        <w:rPr>
          <w:rFonts w:asciiTheme="minorHAnsi" w:hAnsiTheme="minorHAnsi" w:cstheme="minorHAnsi"/>
        </w:rPr>
        <w:t xml:space="preserve"> </w:t>
      </w:r>
      <w:r w:rsidR="005C19C1" w:rsidRPr="00624324">
        <w:rPr>
          <w:rFonts w:asciiTheme="minorHAnsi" w:hAnsiTheme="minorHAnsi" w:cstheme="minorHAnsi"/>
        </w:rPr>
        <w:t>Udział powierzchni biologicznie czynnej w powierzchni ogółem</w:t>
      </w:r>
      <w:bookmarkEnd w:id="78"/>
      <w:bookmarkEnd w:id="79"/>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85"/>
        <w:gridCol w:w="1843"/>
        <w:gridCol w:w="2409"/>
        <w:gridCol w:w="2835"/>
      </w:tblGrid>
      <w:tr w:rsidR="00213958" w:rsidRPr="004E6B5F" w14:paraId="68778637" w14:textId="77777777" w:rsidTr="00031BDF">
        <w:trPr>
          <w:trHeight w:val="690"/>
        </w:trPr>
        <w:tc>
          <w:tcPr>
            <w:tcW w:w="1985" w:type="dxa"/>
            <w:shd w:val="clear" w:color="auto" w:fill="F2F2F2" w:themeFill="background1" w:themeFillShade="F2"/>
            <w:noWrap/>
            <w:vAlign w:val="center"/>
            <w:hideMark/>
          </w:tcPr>
          <w:p w14:paraId="292127B5" w14:textId="77777777" w:rsidR="00213958" w:rsidRPr="004E6B5F" w:rsidRDefault="00213958" w:rsidP="004076D3">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843" w:type="dxa"/>
            <w:shd w:val="clear" w:color="auto" w:fill="F2F2F2" w:themeFill="background1" w:themeFillShade="F2"/>
            <w:vAlign w:val="center"/>
            <w:hideMark/>
          </w:tcPr>
          <w:p w14:paraId="77FD0E56" w14:textId="122C1423" w:rsidR="00213958" w:rsidRPr="004E6B5F" w:rsidRDefault="00213958" w:rsidP="004076D3">
            <w:pPr>
              <w:spacing w:after="0" w:line="240" w:lineRule="auto"/>
              <w:jc w:val="center"/>
              <w:rPr>
                <w:rFonts w:eastAsia="Times New Roman" w:cstheme="minorHAnsi"/>
                <w:sz w:val="20"/>
                <w:szCs w:val="20"/>
                <w:lang w:eastAsia="pl-PL"/>
              </w:rPr>
            </w:pPr>
            <w:r w:rsidRPr="004E6B5F">
              <w:rPr>
                <w:rFonts w:cstheme="minorHAnsi"/>
                <w:sz w:val="20"/>
                <w:szCs w:val="20"/>
              </w:rPr>
              <w:t>Tereny biologicznie czynna [m²]</w:t>
            </w:r>
          </w:p>
        </w:tc>
        <w:tc>
          <w:tcPr>
            <w:tcW w:w="2409" w:type="dxa"/>
            <w:shd w:val="clear" w:color="auto" w:fill="F2F2F2" w:themeFill="background1" w:themeFillShade="F2"/>
            <w:vAlign w:val="center"/>
          </w:tcPr>
          <w:p w14:paraId="421BF34D" w14:textId="7CACC0D8" w:rsidR="00213958" w:rsidRPr="004E6B5F" w:rsidRDefault="00213958" w:rsidP="004076D3">
            <w:pPr>
              <w:spacing w:after="0" w:line="240" w:lineRule="auto"/>
              <w:jc w:val="center"/>
              <w:rPr>
                <w:rFonts w:eastAsia="Times New Roman" w:cstheme="minorHAnsi"/>
                <w:sz w:val="20"/>
                <w:szCs w:val="20"/>
                <w:lang w:eastAsia="pl-PL"/>
              </w:rPr>
            </w:pPr>
            <w:r w:rsidRPr="004E6B5F">
              <w:rPr>
                <w:rFonts w:cstheme="minorHAnsi"/>
                <w:sz w:val="20"/>
                <w:szCs w:val="20"/>
              </w:rPr>
              <w:t>Powierzchnia [m²]</w:t>
            </w:r>
          </w:p>
        </w:tc>
        <w:tc>
          <w:tcPr>
            <w:tcW w:w="2835" w:type="dxa"/>
            <w:shd w:val="clear" w:color="auto" w:fill="F2F2F2" w:themeFill="background1" w:themeFillShade="F2"/>
            <w:vAlign w:val="center"/>
          </w:tcPr>
          <w:p w14:paraId="4551A6C4" w14:textId="5D1CB22B" w:rsidR="00213958" w:rsidRPr="004E6B5F" w:rsidRDefault="00213958" w:rsidP="004076D3">
            <w:pPr>
              <w:spacing w:after="0" w:line="240" w:lineRule="auto"/>
              <w:jc w:val="center"/>
              <w:rPr>
                <w:rFonts w:eastAsia="Times New Roman" w:cstheme="minorHAnsi"/>
                <w:b/>
                <w:bCs/>
                <w:sz w:val="20"/>
                <w:szCs w:val="20"/>
                <w:lang w:eastAsia="pl-PL"/>
              </w:rPr>
            </w:pPr>
            <w:r w:rsidRPr="004E6B5F">
              <w:rPr>
                <w:rFonts w:cstheme="minorHAnsi"/>
                <w:sz w:val="20"/>
                <w:szCs w:val="20"/>
              </w:rPr>
              <w:t>Udział powierzchni biologicznie czynnej w powierzchni ogółem</w:t>
            </w:r>
          </w:p>
        </w:tc>
      </w:tr>
      <w:tr w:rsidR="00DE3510" w:rsidRPr="004E6B5F" w14:paraId="53452E37" w14:textId="77777777" w:rsidTr="008031AD">
        <w:trPr>
          <w:trHeight w:val="345"/>
        </w:trPr>
        <w:tc>
          <w:tcPr>
            <w:tcW w:w="1985" w:type="dxa"/>
            <w:shd w:val="clear" w:color="auto" w:fill="F2F2F2" w:themeFill="background1" w:themeFillShade="F2"/>
            <w:noWrap/>
          </w:tcPr>
          <w:p w14:paraId="4C64E417" w14:textId="0E5FA97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843" w:type="dxa"/>
            <w:shd w:val="clear" w:color="auto" w:fill="auto"/>
            <w:noWrap/>
            <w:vAlign w:val="center"/>
          </w:tcPr>
          <w:p w14:paraId="558F26B6" w14:textId="6A761C0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3 308 962</w:t>
            </w:r>
          </w:p>
        </w:tc>
        <w:tc>
          <w:tcPr>
            <w:tcW w:w="2409" w:type="dxa"/>
            <w:shd w:val="clear" w:color="auto" w:fill="auto"/>
            <w:noWrap/>
            <w:vAlign w:val="center"/>
          </w:tcPr>
          <w:p w14:paraId="6FCD0495" w14:textId="374211B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4 063 599</w:t>
            </w:r>
          </w:p>
        </w:tc>
        <w:tc>
          <w:tcPr>
            <w:tcW w:w="2835" w:type="dxa"/>
            <w:shd w:val="clear" w:color="auto" w:fill="auto"/>
            <w:noWrap/>
            <w:vAlign w:val="center"/>
          </w:tcPr>
          <w:p w14:paraId="2735BA9F" w14:textId="401CA61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81,4%</w:t>
            </w:r>
          </w:p>
        </w:tc>
      </w:tr>
      <w:tr w:rsidR="00DE3510" w:rsidRPr="004E6B5F" w14:paraId="1253C573" w14:textId="77777777" w:rsidTr="008031AD">
        <w:trPr>
          <w:trHeight w:val="345"/>
        </w:trPr>
        <w:tc>
          <w:tcPr>
            <w:tcW w:w="1985" w:type="dxa"/>
            <w:shd w:val="clear" w:color="auto" w:fill="F2F2F2" w:themeFill="background1" w:themeFillShade="F2"/>
            <w:noWrap/>
          </w:tcPr>
          <w:p w14:paraId="49773A73" w14:textId="28DB54E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lastRenderedPageBreak/>
              <w:t>Osiedle Centrum</w:t>
            </w:r>
          </w:p>
        </w:tc>
        <w:tc>
          <w:tcPr>
            <w:tcW w:w="1843" w:type="dxa"/>
            <w:shd w:val="clear" w:color="auto" w:fill="auto"/>
            <w:noWrap/>
            <w:vAlign w:val="center"/>
          </w:tcPr>
          <w:p w14:paraId="7E0A34E0" w14:textId="7E31342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1 507 521</w:t>
            </w:r>
          </w:p>
        </w:tc>
        <w:tc>
          <w:tcPr>
            <w:tcW w:w="2409" w:type="dxa"/>
            <w:shd w:val="clear" w:color="auto" w:fill="auto"/>
            <w:noWrap/>
            <w:vAlign w:val="center"/>
          </w:tcPr>
          <w:p w14:paraId="689B732D" w14:textId="14DDDDA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1 893 337</w:t>
            </w:r>
          </w:p>
        </w:tc>
        <w:tc>
          <w:tcPr>
            <w:tcW w:w="2835" w:type="dxa"/>
            <w:shd w:val="clear" w:color="auto" w:fill="auto"/>
            <w:noWrap/>
            <w:vAlign w:val="center"/>
          </w:tcPr>
          <w:p w14:paraId="2E9E84A7" w14:textId="2BC2AC4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79,6%</w:t>
            </w:r>
          </w:p>
        </w:tc>
      </w:tr>
      <w:tr w:rsidR="00DE3510" w:rsidRPr="004E6B5F" w14:paraId="7F18A128" w14:textId="77777777" w:rsidTr="008031AD">
        <w:trPr>
          <w:trHeight w:val="345"/>
        </w:trPr>
        <w:tc>
          <w:tcPr>
            <w:tcW w:w="1985" w:type="dxa"/>
            <w:shd w:val="clear" w:color="auto" w:fill="F2F2F2" w:themeFill="background1" w:themeFillShade="F2"/>
            <w:noWrap/>
          </w:tcPr>
          <w:p w14:paraId="32CA8AE5" w14:textId="30E13A77"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843" w:type="dxa"/>
            <w:shd w:val="clear" w:color="auto" w:fill="auto"/>
            <w:noWrap/>
            <w:vAlign w:val="center"/>
          </w:tcPr>
          <w:p w14:paraId="1F3F3CEC" w14:textId="4541C62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8 499 833</w:t>
            </w:r>
          </w:p>
        </w:tc>
        <w:tc>
          <w:tcPr>
            <w:tcW w:w="2409" w:type="dxa"/>
            <w:shd w:val="clear" w:color="auto" w:fill="auto"/>
            <w:noWrap/>
            <w:vAlign w:val="center"/>
          </w:tcPr>
          <w:p w14:paraId="5810F962" w14:textId="5520E82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9 169 585</w:t>
            </w:r>
          </w:p>
        </w:tc>
        <w:tc>
          <w:tcPr>
            <w:tcW w:w="2835" w:type="dxa"/>
            <w:shd w:val="clear" w:color="auto" w:fill="auto"/>
            <w:noWrap/>
            <w:vAlign w:val="center"/>
          </w:tcPr>
          <w:p w14:paraId="1E3C01AA" w14:textId="512543B1"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92,7%</w:t>
            </w:r>
          </w:p>
        </w:tc>
      </w:tr>
      <w:tr w:rsidR="00DE3510" w:rsidRPr="004E6B5F" w14:paraId="35E261D0" w14:textId="77777777" w:rsidTr="008031AD">
        <w:trPr>
          <w:trHeight w:val="345"/>
        </w:trPr>
        <w:tc>
          <w:tcPr>
            <w:tcW w:w="1985" w:type="dxa"/>
            <w:shd w:val="clear" w:color="auto" w:fill="F2F2F2" w:themeFill="background1" w:themeFillShade="F2"/>
            <w:noWrap/>
          </w:tcPr>
          <w:p w14:paraId="6EEB89E4" w14:textId="6FCC843F"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843" w:type="dxa"/>
            <w:shd w:val="clear" w:color="auto" w:fill="auto"/>
            <w:noWrap/>
            <w:vAlign w:val="center"/>
          </w:tcPr>
          <w:p w14:paraId="5D15F486" w14:textId="08A0378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2 993 387</w:t>
            </w:r>
          </w:p>
        </w:tc>
        <w:tc>
          <w:tcPr>
            <w:tcW w:w="2409" w:type="dxa"/>
            <w:shd w:val="clear" w:color="auto" w:fill="auto"/>
            <w:noWrap/>
            <w:vAlign w:val="center"/>
          </w:tcPr>
          <w:p w14:paraId="2E52ACE5" w14:textId="499E88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3 454 811</w:t>
            </w:r>
          </w:p>
        </w:tc>
        <w:tc>
          <w:tcPr>
            <w:tcW w:w="2835" w:type="dxa"/>
            <w:shd w:val="clear" w:color="auto" w:fill="auto"/>
            <w:noWrap/>
            <w:vAlign w:val="center"/>
          </w:tcPr>
          <w:p w14:paraId="34BF9C77" w14:textId="530CFF5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86,6%</w:t>
            </w:r>
          </w:p>
        </w:tc>
      </w:tr>
      <w:tr w:rsidR="00DE3510" w:rsidRPr="004E6B5F" w14:paraId="66FB023F" w14:textId="77777777" w:rsidTr="008031AD">
        <w:trPr>
          <w:trHeight w:val="345"/>
        </w:trPr>
        <w:tc>
          <w:tcPr>
            <w:tcW w:w="1985" w:type="dxa"/>
            <w:shd w:val="clear" w:color="auto" w:fill="F2F2F2" w:themeFill="background1" w:themeFillShade="F2"/>
            <w:noWrap/>
          </w:tcPr>
          <w:p w14:paraId="48CF4792" w14:textId="078F1A7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843" w:type="dxa"/>
            <w:shd w:val="clear" w:color="auto" w:fill="auto"/>
            <w:noWrap/>
            <w:vAlign w:val="center"/>
          </w:tcPr>
          <w:p w14:paraId="52F9922A" w14:textId="5A3B6EB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309 641</w:t>
            </w:r>
          </w:p>
        </w:tc>
        <w:tc>
          <w:tcPr>
            <w:tcW w:w="2409" w:type="dxa"/>
            <w:shd w:val="clear" w:color="auto" w:fill="auto"/>
            <w:noWrap/>
            <w:vAlign w:val="center"/>
          </w:tcPr>
          <w:p w14:paraId="4B694533" w14:textId="702645C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538 310</w:t>
            </w:r>
          </w:p>
        </w:tc>
        <w:tc>
          <w:tcPr>
            <w:tcW w:w="2835" w:type="dxa"/>
            <w:shd w:val="clear" w:color="auto" w:fill="auto"/>
            <w:noWrap/>
            <w:vAlign w:val="center"/>
          </w:tcPr>
          <w:p w14:paraId="20909D9B" w14:textId="02DEF2F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57,5%</w:t>
            </w:r>
          </w:p>
        </w:tc>
      </w:tr>
      <w:tr w:rsidR="00DE3510" w:rsidRPr="004E6B5F" w14:paraId="7462B8AB" w14:textId="77777777" w:rsidTr="008031AD">
        <w:trPr>
          <w:trHeight w:val="345"/>
        </w:trPr>
        <w:tc>
          <w:tcPr>
            <w:tcW w:w="1985" w:type="dxa"/>
            <w:shd w:val="clear" w:color="auto" w:fill="F2F2F2" w:themeFill="background1" w:themeFillShade="F2"/>
            <w:noWrap/>
          </w:tcPr>
          <w:p w14:paraId="02F2B367" w14:textId="14542885"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843" w:type="dxa"/>
            <w:shd w:val="clear" w:color="auto" w:fill="auto"/>
            <w:noWrap/>
            <w:vAlign w:val="center"/>
          </w:tcPr>
          <w:p w14:paraId="33D91C55" w14:textId="42CC69B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6 101 000</w:t>
            </w:r>
          </w:p>
        </w:tc>
        <w:tc>
          <w:tcPr>
            <w:tcW w:w="2409" w:type="dxa"/>
            <w:shd w:val="clear" w:color="auto" w:fill="auto"/>
            <w:noWrap/>
            <w:vAlign w:val="center"/>
          </w:tcPr>
          <w:p w14:paraId="2B20BF46" w14:textId="29D68FC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7 016 940</w:t>
            </w:r>
          </w:p>
        </w:tc>
        <w:tc>
          <w:tcPr>
            <w:tcW w:w="2835" w:type="dxa"/>
            <w:shd w:val="clear" w:color="auto" w:fill="auto"/>
            <w:noWrap/>
            <w:vAlign w:val="center"/>
          </w:tcPr>
          <w:p w14:paraId="2256BB78" w14:textId="49FCC71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86,9%</w:t>
            </w:r>
          </w:p>
        </w:tc>
      </w:tr>
      <w:tr w:rsidR="00DE3510" w:rsidRPr="004E6B5F" w14:paraId="74149BA8" w14:textId="77777777" w:rsidTr="008031AD">
        <w:trPr>
          <w:trHeight w:val="345"/>
        </w:trPr>
        <w:tc>
          <w:tcPr>
            <w:tcW w:w="1985" w:type="dxa"/>
            <w:shd w:val="clear" w:color="auto" w:fill="F2F2F2" w:themeFill="background1" w:themeFillShade="F2"/>
            <w:noWrap/>
          </w:tcPr>
          <w:p w14:paraId="0A535C4E" w14:textId="3FEB66DF"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843" w:type="dxa"/>
            <w:shd w:val="clear" w:color="auto" w:fill="auto"/>
            <w:noWrap/>
            <w:vAlign w:val="center"/>
          </w:tcPr>
          <w:p w14:paraId="3B08CA45" w14:textId="2F1DC70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672 232</w:t>
            </w:r>
          </w:p>
        </w:tc>
        <w:tc>
          <w:tcPr>
            <w:tcW w:w="2409" w:type="dxa"/>
            <w:shd w:val="clear" w:color="auto" w:fill="auto"/>
            <w:noWrap/>
            <w:vAlign w:val="center"/>
          </w:tcPr>
          <w:p w14:paraId="5B4479CE" w14:textId="0B4C3D4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976 414</w:t>
            </w:r>
          </w:p>
        </w:tc>
        <w:tc>
          <w:tcPr>
            <w:tcW w:w="2835" w:type="dxa"/>
            <w:shd w:val="clear" w:color="auto" w:fill="auto"/>
            <w:noWrap/>
            <w:vAlign w:val="center"/>
          </w:tcPr>
          <w:p w14:paraId="6D01AB46" w14:textId="7D9F7ED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68,8%</w:t>
            </w:r>
          </w:p>
        </w:tc>
      </w:tr>
      <w:tr w:rsidR="00DE3510" w:rsidRPr="004E6B5F" w14:paraId="72F08823" w14:textId="77777777" w:rsidTr="008031AD">
        <w:trPr>
          <w:trHeight w:val="345"/>
        </w:trPr>
        <w:tc>
          <w:tcPr>
            <w:tcW w:w="1985" w:type="dxa"/>
            <w:shd w:val="clear" w:color="auto" w:fill="F2F2F2" w:themeFill="background1" w:themeFillShade="F2"/>
            <w:noWrap/>
          </w:tcPr>
          <w:p w14:paraId="55A4665A" w14:textId="6DD63F9F"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843" w:type="dxa"/>
            <w:shd w:val="clear" w:color="auto" w:fill="auto"/>
            <w:noWrap/>
            <w:vAlign w:val="center"/>
          </w:tcPr>
          <w:p w14:paraId="1EF7814F" w14:textId="6DDEC22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1 775 016</w:t>
            </w:r>
          </w:p>
        </w:tc>
        <w:tc>
          <w:tcPr>
            <w:tcW w:w="2409" w:type="dxa"/>
            <w:shd w:val="clear" w:color="auto" w:fill="auto"/>
            <w:noWrap/>
            <w:vAlign w:val="center"/>
          </w:tcPr>
          <w:p w14:paraId="18287BC8" w14:textId="30E23DC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1 938 196</w:t>
            </w:r>
          </w:p>
        </w:tc>
        <w:tc>
          <w:tcPr>
            <w:tcW w:w="2835" w:type="dxa"/>
            <w:shd w:val="clear" w:color="auto" w:fill="auto"/>
            <w:noWrap/>
            <w:vAlign w:val="center"/>
          </w:tcPr>
          <w:p w14:paraId="64217774" w14:textId="25A09E8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91,6%</w:t>
            </w:r>
          </w:p>
        </w:tc>
      </w:tr>
      <w:tr w:rsidR="00DE3510" w:rsidRPr="004E6B5F" w14:paraId="3DC058E5" w14:textId="77777777" w:rsidTr="008031AD">
        <w:trPr>
          <w:trHeight w:val="345"/>
        </w:trPr>
        <w:tc>
          <w:tcPr>
            <w:tcW w:w="1985" w:type="dxa"/>
            <w:shd w:val="clear" w:color="auto" w:fill="F2F2F2" w:themeFill="background1" w:themeFillShade="F2"/>
            <w:noWrap/>
          </w:tcPr>
          <w:p w14:paraId="10A38F3E" w14:textId="5976B549"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843" w:type="dxa"/>
            <w:shd w:val="clear" w:color="auto" w:fill="auto"/>
            <w:noWrap/>
            <w:vAlign w:val="center"/>
          </w:tcPr>
          <w:p w14:paraId="6DBAFFFB" w14:textId="7972E75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3 080 929</w:t>
            </w:r>
          </w:p>
        </w:tc>
        <w:tc>
          <w:tcPr>
            <w:tcW w:w="2409" w:type="dxa"/>
            <w:shd w:val="clear" w:color="auto" w:fill="auto"/>
            <w:noWrap/>
            <w:vAlign w:val="center"/>
          </w:tcPr>
          <w:p w14:paraId="39FB44CF" w14:textId="3F286CE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3 842 053</w:t>
            </w:r>
          </w:p>
        </w:tc>
        <w:tc>
          <w:tcPr>
            <w:tcW w:w="2835" w:type="dxa"/>
            <w:shd w:val="clear" w:color="auto" w:fill="auto"/>
            <w:noWrap/>
            <w:vAlign w:val="center"/>
          </w:tcPr>
          <w:p w14:paraId="778B8027" w14:textId="33AEE5CA"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80,2%</w:t>
            </w:r>
          </w:p>
        </w:tc>
      </w:tr>
      <w:tr w:rsidR="00DE3510" w:rsidRPr="004E6B5F" w14:paraId="4F2E92A7" w14:textId="77777777" w:rsidTr="008031AD">
        <w:trPr>
          <w:trHeight w:val="345"/>
        </w:trPr>
        <w:tc>
          <w:tcPr>
            <w:tcW w:w="1985" w:type="dxa"/>
            <w:shd w:val="clear" w:color="auto" w:fill="F2F2F2" w:themeFill="background1" w:themeFillShade="F2"/>
            <w:noWrap/>
          </w:tcPr>
          <w:p w14:paraId="126713F4" w14:textId="6B6FCD79"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843" w:type="dxa"/>
            <w:shd w:val="clear" w:color="auto" w:fill="auto"/>
            <w:noWrap/>
            <w:vAlign w:val="center"/>
          </w:tcPr>
          <w:p w14:paraId="17754292" w14:textId="5C7CD0D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5 484 159</w:t>
            </w:r>
          </w:p>
        </w:tc>
        <w:tc>
          <w:tcPr>
            <w:tcW w:w="2409" w:type="dxa"/>
            <w:shd w:val="clear" w:color="auto" w:fill="auto"/>
            <w:noWrap/>
            <w:vAlign w:val="center"/>
          </w:tcPr>
          <w:p w14:paraId="0887A718" w14:textId="3B65C2B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5 653 328</w:t>
            </w:r>
          </w:p>
        </w:tc>
        <w:tc>
          <w:tcPr>
            <w:tcW w:w="2835" w:type="dxa"/>
            <w:shd w:val="clear" w:color="auto" w:fill="auto"/>
            <w:noWrap/>
            <w:vAlign w:val="center"/>
          </w:tcPr>
          <w:p w14:paraId="57220534" w14:textId="49EBE02A"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97,0%</w:t>
            </w:r>
          </w:p>
        </w:tc>
      </w:tr>
      <w:tr w:rsidR="00DE3510" w:rsidRPr="004E6B5F" w14:paraId="0408FFDE" w14:textId="77777777" w:rsidTr="008031AD">
        <w:trPr>
          <w:trHeight w:val="345"/>
        </w:trPr>
        <w:tc>
          <w:tcPr>
            <w:tcW w:w="1985" w:type="dxa"/>
            <w:shd w:val="clear" w:color="auto" w:fill="F2F2F2" w:themeFill="background1" w:themeFillShade="F2"/>
            <w:noWrap/>
          </w:tcPr>
          <w:p w14:paraId="741F2915" w14:textId="6C24EA80"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843" w:type="dxa"/>
            <w:shd w:val="clear" w:color="auto" w:fill="auto"/>
            <w:noWrap/>
            <w:vAlign w:val="center"/>
          </w:tcPr>
          <w:p w14:paraId="6A7812FF" w14:textId="0AC9FDB5"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13 595 395</w:t>
            </w:r>
          </w:p>
        </w:tc>
        <w:tc>
          <w:tcPr>
            <w:tcW w:w="2409" w:type="dxa"/>
            <w:shd w:val="clear" w:color="auto" w:fill="auto"/>
            <w:noWrap/>
            <w:vAlign w:val="center"/>
          </w:tcPr>
          <w:p w14:paraId="1B7DB0F5" w14:textId="0216BC89"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14 146 741</w:t>
            </w:r>
          </w:p>
        </w:tc>
        <w:tc>
          <w:tcPr>
            <w:tcW w:w="2835" w:type="dxa"/>
            <w:shd w:val="clear" w:color="auto" w:fill="auto"/>
            <w:noWrap/>
            <w:vAlign w:val="center"/>
          </w:tcPr>
          <w:p w14:paraId="3FFA6532" w14:textId="3D4B7497"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96,1%</w:t>
            </w:r>
          </w:p>
        </w:tc>
      </w:tr>
      <w:tr w:rsidR="00DE3510" w:rsidRPr="004E6B5F" w14:paraId="00F30C0B" w14:textId="77777777" w:rsidTr="008031AD">
        <w:trPr>
          <w:trHeight w:val="345"/>
        </w:trPr>
        <w:tc>
          <w:tcPr>
            <w:tcW w:w="1985" w:type="dxa"/>
            <w:shd w:val="clear" w:color="auto" w:fill="F2F2F2" w:themeFill="background1" w:themeFillShade="F2"/>
            <w:noWrap/>
          </w:tcPr>
          <w:p w14:paraId="171F256E" w14:textId="788A87D4"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843" w:type="dxa"/>
            <w:shd w:val="clear" w:color="auto" w:fill="auto"/>
            <w:noWrap/>
            <w:vAlign w:val="center"/>
          </w:tcPr>
          <w:p w14:paraId="20EBB771" w14:textId="6DC8175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12 775 209</w:t>
            </w:r>
          </w:p>
        </w:tc>
        <w:tc>
          <w:tcPr>
            <w:tcW w:w="2409" w:type="dxa"/>
            <w:shd w:val="clear" w:color="auto" w:fill="auto"/>
            <w:noWrap/>
            <w:vAlign w:val="center"/>
          </w:tcPr>
          <w:p w14:paraId="0DE932A9" w14:textId="0DF9B37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13 792 554</w:t>
            </w:r>
          </w:p>
        </w:tc>
        <w:tc>
          <w:tcPr>
            <w:tcW w:w="2835" w:type="dxa"/>
            <w:shd w:val="clear" w:color="auto" w:fill="auto"/>
            <w:noWrap/>
            <w:vAlign w:val="center"/>
          </w:tcPr>
          <w:p w14:paraId="4649313F" w14:textId="7623DEB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92,6%</w:t>
            </w:r>
          </w:p>
        </w:tc>
      </w:tr>
      <w:tr w:rsidR="00DE3510" w:rsidRPr="004E6B5F" w14:paraId="1F293D04" w14:textId="77777777" w:rsidTr="00031BDF">
        <w:trPr>
          <w:trHeight w:val="345"/>
        </w:trPr>
        <w:tc>
          <w:tcPr>
            <w:tcW w:w="1985" w:type="dxa"/>
            <w:shd w:val="clear" w:color="auto" w:fill="F2F2F2" w:themeFill="background1" w:themeFillShade="F2"/>
            <w:noWrap/>
            <w:vAlign w:val="center"/>
          </w:tcPr>
          <w:p w14:paraId="0721A06C"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843" w:type="dxa"/>
            <w:shd w:val="clear" w:color="auto" w:fill="auto"/>
            <w:noWrap/>
            <w:vAlign w:val="center"/>
          </w:tcPr>
          <w:p w14:paraId="3013F8F9" w14:textId="639DEE9E"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60 103 284</w:t>
            </w:r>
          </w:p>
        </w:tc>
        <w:tc>
          <w:tcPr>
            <w:tcW w:w="2409" w:type="dxa"/>
            <w:shd w:val="clear" w:color="auto" w:fill="auto"/>
            <w:noWrap/>
            <w:vAlign w:val="center"/>
          </w:tcPr>
          <w:p w14:paraId="09432E1B" w14:textId="46097419"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66 485 868</w:t>
            </w:r>
          </w:p>
        </w:tc>
        <w:tc>
          <w:tcPr>
            <w:tcW w:w="2835" w:type="dxa"/>
            <w:shd w:val="clear" w:color="auto" w:fill="auto"/>
            <w:noWrap/>
            <w:vAlign w:val="center"/>
          </w:tcPr>
          <w:p w14:paraId="714C8222" w14:textId="6B41D69E"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90,4%</w:t>
            </w:r>
          </w:p>
        </w:tc>
      </w:tr>
    </w:tbl>
    <w:p w14:paraId="1D100EA2" w14:textId="02F8883D" w:rsidR="00CB50A4" w:rsidRPr="00624324" w:rsidRDefault="00C175B5" w:rsidP="004C09A8">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sidR="003D2A37">
        <w:rPr>
          <w:rFonts w:cstheme="minorHAnsi"/>
          <w:i/>
          <w:iCs/>
          <w:color w:val="17406D" w:themeColor="text2"/>
          <w:sz w:val="18"/>
          <w:szCs w:val="18"/>
        </w:rPr>
        <w:t xml:space="preserve"> na podstawie danych BDOT.</w:t>
      </w:r>
    </w:p>
    <w:p w14:paraId="04B09704" w14:textId="402CFEBD" w:rsidR="00881CE0" w:rsidRPr="00624324" w:rsidRDefault="00881CE0" w:rsidP="00242936">
      <w:pPr>
        <w:pStyle w:val="nad"/>
        <w:rPr>
          <w:rFonts w:asciiTheme="minorHAnsi" w:hAnsiTheme="minorHAnsi" w:cstheme="minorHAnsi"/>
        </w:rPr>
      </w:pPr>
      <w:bookmarkStart w:id="80" w:name="_Toc158636781"/>
      <w:r w:rsidRPr="00624324">
        <w:rPr>
          <w:rFonts w:asciiTheme="minorHAnsi" w:hAnsiTheme="minorHAnsi" w:cstheme="minorHAnsi"/>
        </w:rPr>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22</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Udział powierzchni biologicznie czynnej</w:t>
      </w:r>
      <w:bookmarkEnd w:id="80"/>
    </w:p>
    <w:p w14:paraId="1D60E9C9" w14:textId="4CCD2894" w:rsidR="00213958" w:rsidRPr="00624324" w:rsidRDefault="00213958" w:rsidP="00242936">
      <w:pPr>
        <w:pStyle w:val="Legenda"/>
        <w:rPr>
          <w:rFonts w:asciiTheme="minorHAnsi" w:hAnsiTheme="minorHAnsi" w:cstheme="minorHAnsi"/>
          <w:noProof/>
          <w:lang w:eastAsia="pl-PL"/>
        </w:rPr>
      </w:pPr>
      <w:r w:rsidRPr="00624324">
        <w:rPr>
          <w:rFonts w:asciiTheme="minorHAnsi" w:hAnsiTheme="minorHAnsi" w:cstheme="minorHAnsi"/>
          <w:noProof/>
          <w:lang w:eastAsia="pl-PL"/>
        </w:rPr>
        <w:drawing>
          <wp:inline distT="0" distB="0" distL="0" distR="0" wp14:anchorId="759A9931" wp14:editId="4F224C36">
            <wp:extent cx="5760610" cy="3671665"/>
            <wp:effectExtent l="0" t="0" r="0" b="5080"/>
            <wp:docPr id="1019307663" name="Obraz 10"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07663" name="Obraz 10" descr="Obraz zawierający tekst, mapa, Czcionka, atlas&#10;&#10;Opis wygenerowany automatyczni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p>
    <w:p w14:paraId="7B383F24" w14:textId="5617EA76" w:rsidR="00881CE0" w:rsidRPr="00624324" w:rsidRDefault="00881CE0" w:rsidP="00242936">
      <w:pPr>
        <w:pStyle w:val="Legenda"/>
        <w:rPr>
          <w:rFonts w:asciiTheme="minorHAnsi" w:hAnsiTheme="minorHAnsi" w:cstheme="minorHAnsi"/>
        </w:rPr>
      </w:pPr>
      <w:r w:rsidRPr="00624324">
        <w:rPr>
          <w:rFonts w:asciiTheme="minorHAnsi" w:hAnsiTheme="minorHAnsi" w:cstheme="minorHAnsi"/>
        </w:rPr>
        <w:t>Źródło: opracowanie własne</w:t>
      </w:r>
      <w:r w:rsidR="003D2A37">
        <w:rPr>
          <w:rFonts w:asciiTheme="minorHAnsi" w:hAnsiTheme="minorHAnsi" w:cstheme="minorHAnsi"/>
        </w:rPr>
        <w:t xml:space="preserve"> na podstawie danych BDOT.</w:t>
      </w:r>
    </w:p>
    <w:p w14:paraId="0030F65D" w14:textId="77777777" w:rsidR="00242936" w:rsidRPr="00624324" w:rsidRDefault="00242936" w:rsidP="00B7141D">
      <w:pPr>
        <w:pStyle w:val="Nagwek2"/>
        <w:rPr>
          <w:rFonts w:asciiTheme="minorHAnsi" w:hAnsiTheme="minorHAnsi" w:cstheme="minorHAnsi"/>
        </w:rPr>
      </w:pPr>
      <w:r w:rsidRPr="00624324">
        <w:rPr>
          <w:rFonts w:asciiTheme="minorHAnsi" w:hAnsiTheme="minorHAnsi" w:cstheme="minorHAnsi"/>
        </w:rPr>
        <w:br w:type="page"/>
      </w:r>
    </w:p>
    <w:p w14:paraId="342D94C0" w14:textId="22325699" w:rsidR="00D72204" w:rsidRPr="00624324" w:rsidRDefault="00B7141D" w:rsidP="00B7141D">
      <w:pPr>
        <w:pStyle w:val="Nagwek2"/>
        <w:rPr>
          <w:rFonts w:asciiTheme="minorHAnsi" w:hAnsiTheme="minorHAnsi" w:cstheme="minorHAnsi"/>
        </w:rPr>
      </w:pPr>
      <w:bookmarkStart w:id="81" w:name="_Toc158371036"/>
      <w:r w:rsidRPr="00624324">
        <w:rPr>
          <w:rFonts w:asciiTheme="minorHAnsi" w:hAnsiTheme="minorHAnsi" w:cstheme="minorHAnsi"/>
        </w:rPr>
        <w:lastRenderedPageBreak/>
        <w:t xml:space="preserve">3.6 </w:t>
      </w:r>
      <w:r w:rsidR="00D72204" w:rsidRPr="00624324">
        <w:rPr>
          <w:rFonts w:asciiTheme="minorHAnsi" w:hAnsiTheme="minorHAnsi" w:cstheme="minorHAnsi"/>
        </w:rPr>
        <w:t>Sfera techniczna</w:t>
      </w:r>
      <w:bookmarkEnd w:id="81"/>
    </w:p>
    <w:p w14:paraId="1F547551" w14:textId="09612B14" w:rsidR="004076D3" w:rsidRPr="00624324" w:rsidRDefault="003859E2" w:rsidP="00242936">
      <w:pPr>
        <w:spacing w:after="120" w:line="360" w:lineRule="auto"/>
        <w:jc w:val="both"/>
        <w:rPr>
          <w:rFonts w:cstheme="minorHAnsi"/>
        </w:rPr>
      </w:pPr>
      <w:r>
        <w:rPr>
          <w:rFonts w:cstheme="minorHAnsi"/>
          <w:noProof/>
          <w:lang w:eastAsia="pl-PL"/>
        </w:rPr>
        <w:drawing>
          <wp:anchor distT="0" distB="0" distL="114300" distR="114300" simplePos="0" relativeHeight="251688960" behindDoc="0" locked="0" layoutInCell="1" allowOverlap="1" wp14:anchorId="735137A5" wp14:editId="40DC9E60">
            <wp:simplePos x="0" y="0"/>
            <wp:positionH relativeFrom="column">
              <wp:posOffset>-2328</wp:posOffset>
            </wp:positionH>
            <wp:positionV relativeFrom="paragraph">
              <wp:posOffset>212</wp:posOffset>
            </wp:positionV>
            <wp:extent cx="720000" cy="695404"/>
            <wp:effectExtent l="0" t="0" r="4445" b="0"/>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ch.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4076D3" w:rsidRPr="00624324">
        <w:rPr>
          <w:rFonts w:cstheme="minorHAnsi"/>
        </w:rPr>
        <w:t>W analizie sfery technicznej gminy brano pod uwagę zmienne dotyczące, obiektów zabytkowych i</w:t>
      </w:r>
      <w:r w:rsidR="00262041">
        <w:rPr>
          <w:rFonts w:cstheme="minorHAnsi"/>
        </w:rPr>
        <w:t xml:space="preserve"> </w:t>
      </w:r>
      <w:r w:rsidR="004076D3" w:rsidRPr="00624324">
        <w:rPr>
          <w:rFonts w:cstheme="minorHAnsi"/>
        </w:rPr>
        <w:t>pomników przyrody, budynków publicznych, które wymagają termomodernizacji lub dostosowania do potrzeb osób o szczególnych potrzebach, oraz aspekty związane z dostępem do łącza internetowego na obszarze gminy.</w:t>
      </w:r>
    </w:p>
    <w:p w14:paraId="074F2087" w14:textId="0ED8C069" w:rsidR="00090DB6" w:rsidRPr="00624324" w:rsidRDefault="00090DB6" w:rsidP="00242936">
      <w:pPr>
        <w:spacing w:after="120" w:line="360" w:lineRule="auto"/>
        <w:jc w:val="both"/>
        <w:rPr>
          <w:rFonts w:cstheme="minorHAnsi"/>
        </w:rPr>
      </w:pPr>
      <w:r w:rsidRPr="00624324">
        <w:rPr>
          <w:rFonts w:cstheme="minorHAnsi"/>
        </w:rPr>
        <w:t xml:space="preserve">Na terenie </w:t>
      </w:r>
      <w:r w:rsidR="004076D3" w:rsidRPr="00624324">
        <w:rPr>
          <w:rFonts w:cstheme="minorHAnsi"/>
        </w:rPr>
        <w:t>gminy</w:t>
      </w:r>
      <w:r w:rsidRPr="00624324">
        <w:rPr>
          <w:rFonts w:cstheme="minorHAnsi"/>
        </w:rPr>
        <w:t xml:space="preserve"> łącznie </w:t>
      </w:r>
      <w:r w:rsidR="004076D3" w:rsidRPr="00624324">
        <w:rPr>
          <w:rFonts w:cstheme="minorHAnsi"/>
        </w:rPr>
        <w:t>znajduje się 361</w:t>
      </w:r>
      <w:r w:rsidR="00946464" w:rsidRPr="00624324">
        <w:rPr>
          <w:rFonts w:cstheme="minorHAnsi"/>
        </w:rPr>
        <w:t xml:space="preserve"> obiekt</w:t>
      </w:r>
      <w:r w:rsidR="004076D3" w:rsidRPr="00624324">
        <w:rPr>
          <w:rFonts w:cstheme="minorHAnsi"/>
        </w:rPr>
        <w:t>ów</w:t>
      </w:r>
      <w:r w:rsidR="00946464" w:rsidRPr="00624324">
        <w:rPr>
          <w:rFonts w:cstheme="minorHAnsi"/>
        </w:rPr>
        <w:t xml:space="preserve"> zabytkow</w:t>
      </w:r>
      <w:r w:rsidR="004076D3" w:rsidRPr="00624324">
        <w:rPr>
          <w:rFonts w:cstheme="minorHAnsi"/>
        </w:rPr>
        <w:t>ych</w:t>
      </w:r>
      <w:r w:rsidR="00884EE3" w:rsidRPr="00624324">
        <w:rPr>
          <w:rFonts w:cstheme="minorHAnsi"/>
        </w:rPr>
        <w:t xml:space="preserve"> </w:t>
      </w:r>
      <w:r w:rsidR="001B3B48" w:rsidRPr="00624324">
        <w:rPr>
          <w:rFonts w:cstheme="minorHAnsi"/>
        </w:rPr>
        <w:t xml:space="preserve">oraz </w:t>
      </w:r>
      <w:r w:rsidR="004076D3" w:rsidRPr="00624324">
        <w:rPr>
          <w:rFonts w:cstheme="minorHAnsi"/>
        </w:rPr>
        <w:t>24</w:t>
      </w:r>
      <w:r w:rsidR="001B3B48" w:rsidRPr="00624324">
        <w:rPr>
          <w:rFonts w:cstheme="minorHAnsi"/>
        </w:rPr>
        <w:t xml:space="preserve"> pomnik</w:t>
      </w:r>
      <w:r w:rsidR="004076D3" w:rsidRPr="00624324">
        <w:rPr>
          <w:rFonts w:cstheme="minorHAnsi"/>
        </w:rPr>
        <w:t>i</w:t>
      </w:r>
      <w:r w:rsidR="001B3B48" w:rsidRPr="00624324">
        <w:rPr>
          <w:rFonts w:cstheme="minorHAnsi"/>
        </w:rPr>
        <w:t xml:space="preserve"> przyrody.</w:t>
      </w:r>
      <w:r w:rsidR="004076D3" w:rsidRPr="00624324">
        <w:rPr>
          <w:rFonts w:cstheme="minorHAnsi"/>
        </w:rPr>
        <w:t xml:space="preserve"> </w:t>
      </w:r>
      <w:r w:rsidR="001B3B48" w:rsidRPr="00624324">
        <w:rPr>
          <w:rFonts w:cstheme="minorHAnsi"/>
        </w:rPr>
        <w:t>Wskaźnik ich liczby w przeliczeniu na 1 km</w:t>
      </w:r>
      <w:r w:rsidR="001B3B48" w:rsidRPr="00A530A9">
        <w:rPr>
          <w:rFonts w:cstheme="minorHAnsi"/>
          <w:vertAlign w:val="superscript"/>
        </w:rPr>
        <w:t>2</w:t>
      </w:r>
      <w:r w:rsidR="001B3B48" w:rsidRPr="00624324">
        <w:rPr>
          <w:rFonts w:cstheme="minorHAnsi"/>
        </w:rPr>
        <w:t xml:space="preserve"> powierzchni </w:t>
      </w:r>
      <w:r w:rsidR="004076D3" w:rsidRPr="00624324">
        <w:rPr>
          <w:rFonts w:cstheme="minorHAnsi"/>
        </w:rPr>
        <w:t>gminy</w:t>
      </w:r>
      <w:r w:rsidR="001B3B48" w:rsidRPr="00624324">
        <w:rPr>
          <w:rFonts w:cstheme="minorHAnsi"/>
        </w:rPr>
        <w:t xml:space="preserve"> przyjął wartość równą </w:t>
      </w:r>
      <w:r w:rsidR="004076D3" w:rsidRPr="00624324">
        <w:rPr>
          <w:rFonts w:cstheme="minorHAnsi"/>
        </w:rPr>
        <w:t>5,8</w:t>
      </w:r>
      <w:r w:rsidR="001B3B48" w:rsidRPr="00624324">
        <w:rPr>
          <w:rFonts w:cstheme="minorHAnsi"/>
        </w:rPr>
        <w:t xml:space="preserve">. Analizując liczby bezwzględne największa liczba zabytków dotyczy </w:t>
      </w:r>
      <w:r w:rsidR="004076D3" w:rsidRPr="00624324">
        <w:rPr>
          <w:rFonts w:cstheme="minorHAnsi"/>
        </w:rPr>
        <w:t>obszaru Lesisko (58 zabytków) i Centrum (52 zabytki),</w:t>
      </w:r>
      <w:r w:rsidR="001B3B48" w:rsidRPr="00624324">
        <w:rPr>
          <w:rFonts w:cstheme="minorHAnsi"/>
        </w:rPr>
        <w:t xml:space="preserve"> Natomiast największa liczba pomników przyrody zlokalizowana jest </w:t>
      </w:r>
      <w:r w:rsidR="004076D3" w:rsidRPr="00624324">
        <w:rPr>
          <w:rFonts w:cstheme="minorHAnsi"/>
        </w:rPr>
        <w:t xml:space="preserve">na obszarze Ligota (8). </w:t>
      </w:r>
      <w:r w:rsidR="00535FCC">
        <w:rPr>
          <w:rFonts w:cstheme="minorHAnsi"/>
        </w:rPr>
        <w:t>N</w:t>
      </w:r>
      <w:r w:rsidR="00535FCC" w:rsidRPr="00624324">
        <w:rPr>
          <w:rFonts w:cstheme="minorHAnsi"/>
        </w:rPr>
        <w:t xml:space="preserve">ajwyższe </w:t>
      </w:r>
      <w:r w:rsidR="00535FCC">
        <w:rPr>
          <w:rFonts w:cstheme="minorHAnsi"/>
        </w:rPr>
        <w:t>w</w:t>
      </w:r>
      <w:r w:rsidR="001C1950" w:rsidRPr="00624324">
        <w:rPr>
          <w:rFonts w:cstheme="minorHAnsi"/>
        </w:rPr>
        <w:t xml:space="preserve">artości wskaźnika dotyczą wspomnianych powyżej </w:t>
      </w:r>
      <w:r w:rsidR="004076D3" w:rsidRPr="00624324">
        <w:rPr>
          <w:rFonts w:cstheme="minorHAnsi"/>
        </w:rPr>
        <w:t>obszarów: Lesisko – 109,6 i Centrum – 27,5</w:t>
      </w:r>
      <w:r w:rsidR="001C1950" w:rsidRPr="00624324">
        <w:rPr>
          <w:rFonts w:cstheme="minorHAnsi"/>
        </w:rPr>
        <w:t>. Poza powyższymi</w:t>
      </w:r>
      <w:r w:rsidR="00262041">
        <w:rPr>
          <w:rFonts w:cstheme="minorHAnsi"/>
        </w:rPr>
        <w:t>,</w:t>
      </w:r>
      <w:r w:rsidR="001C1950" w:rsidRPr="00624324">
        <w:rPr>
          <w:rFonts w:cstheme="minorHAnsi"/>
        </w:rPr>
        <w:t xml:space="preserve"> wartości wyższe niż średnia dla </w:t>
      </w:r>
      <w:r w:rsidR="004076D3" w:rsidRPr="00624324">
        <w:rPr>
          <w:rFonts w:cstheme="minorHAnsi"/>
        </w:rPr>
        <w:t xml:space="preserve">całej gminy </w:t>
      </w:r>
      <w:r w:rsidR="001C1950" w:rsidRPr="00624324">
        <w:rPr>
          <w:rFonts w:cstheme="minorHAnsi"/>
        </w:rPr>
        <w:t xml:space="preserve">dotyczą jeszcze </w:t>
      </w:r>
      <w:r w:rsidR="004076D3" w:rsidRPr="00624324">
        <w:rPr>
          <w:rFonts w:cstheme="minorHAnsi"/>
        </w:rPr>
        <w:t xml:space="preserve">obszarów: Barbara, Dziedzice, Północ i Tomaszówka. </w:t>
      </w:r>
    </w:p>
    <w:p w14:paraId="000F9EFC" w14:textId="1C7AE377" w:rsidR="004076D3" w:rsidRPr="00624324" w:rsidRDefault="004076D3" w:rsidP="00242936">
      <w:pPr>
        <w:spacing w:after="120" w:line="360" w:lineRule="auto"/>
        <w:jc w:val="both"/>
        <w:rPr>
          <w:rFonts w:cstheme="minorHAnsi"/>
          <w:highlight w:val="yellow"/>
        </w:rPr>
      </w:pPr>
      <w:r w:rsidRPr="00624324">
        <w:rPr>
          <w:rFonts w:cstheme="minorHAnsi"/>
        </w:rPr>
        <w:t xml:space="preserve">Ochrona i konserwacja obiektów o wartościach zabytkowych i przyrodniczych wymagają znaczących </w:t>
      </w:r>
      <w:r w:rsidR="00AC1604" w:rsidRPr="00624324">
        <w:rPr>
          <w:rFonts w:cstheme="minorHAnsi"/>
        </w:rPr>
        <w:t xml:space="preserve">potrzeb i </w:t>
      </w:r>
      <w:r w:rsidRPr="00624324">
        <w:rPr>
          <w:rFonts w:cstheme="minorHAnsi"/>
        </w:rPr>
        <w:t>nakładów finansowych. Zachowanie tych istotnych elementów dziedzictwa kulturowego i</w:t>
      </w:r>
      <w:r w:rsidR="00AC1604" w:rsidRPr="00624324">
        <w:rPr>
          <w:rFonts w:cstheme="minorHAnsi"/>
        </w:rPr>
        <w:t> </w:t>
      </w:r>
      <w:r w:rsidRPr="00624324">
        <w:rPr>
          <w:rFonts w:cstheme="minorHAnsi"/>
        </w:rPr>
        <w:t xml:space="preserve">środowiskowego ma kluczowe znaczenie dla przyszłych pokoleń, co sprawia, że zaangażowanie społeczności i władz w wspólne działania na rzecz ich ochrony jest niezbędne. Ponadto, wiele z tych obiektów stanowi potencjał rozwojowy dla obszaru, jednak zaniedbania </w:t>
      </w:r>
      <w:r w:rsidR="00AC1604" w:rsidRPr="00624324">
        <w:rPr>
          <w:rFonts w:cstheme="minorHAnsi"/>
        </w:rPr>
        <w:t>w ochronie i modernizacji</w:t>
      </w:r>
      <w:r w:rsidRPr="00624324">
        <w:rPr>
          <w:rFonts w:cstheme="minorHAnsi"/>
        </w:rPr>
        <w:t xml:space="preserve"> przez wiele lat sprawiają, że obszary, na których się znajdują, stają się </w:t>
      </w:r>
      <w:r w:rsidR="00AC1604" w:rsidRPr="00624324">
        <w:rPr>
          <w:rFonts w:cstheme="minorHAnsi"/>
        </w:rPr>
        <w:t xml:space="preserve">miejscem koncentracji </w:t>
      </w:r>
      <w:r w:rsidRPr="00624324">
        <w:rPr>
          <w:rFonts w:cstheme="minorHAnsi"/>
        </w:rPr>
        <w:t>problemów w</w:t>
      </w:r>
      <w:r w:rsidR="00FE4502" w:rsidRPr="00624324">
        <w:rPr>
          <w:rFonts w:cstheme="minorHAnsi"/>
        </w:rPr>
        <w:t> </w:t>
      </w:r>
      <w:r w:rsidRPr="00624324">
        <w:rPr>
          <w:rFonts w:cstheme="minorHAnsi"/>
        </w:rPr>
        <w:t>sferze technicznej.</w:t>
      </w:r>
    </w:p>
    <w:p w14:paraId="570342BF" w14:textId="053B2914" w:rsidR="001C1950" w:rsidRPr="00624324" w:rsidRDefault="001C1950" w:rsidP="00242936">
      <w:pPr>
        <w:pStyle w:val="nad"/>
        <w:rPr>
          <w:rFonts w:asciiTheme="minorHAnsi" w:hAnsiTheme="minorHAnsi" w:cstheme="minorHAnsi"/>
        </w:rPr>
      </w:pPr>
      <w:bookmarkStart w:id="82" w:name="_Toc144401813"/>
      <w:bookmarkStart w:id="83" w:name="_Toc158630152"/>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24</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Liczba zabytków i pomników przyrody w </w:t>
      </w:r>
      <w:bookmarkEnd w:id="82"/>
      <w:r w:rsidR="00262041">
        <w:rPr>
          <w:rFonts w:asciiTheme="minorHAnsi" w:hAnsiTheme="minorHAnsi" w:cstheme="minorHAnsi"/>
        </w:rPr>
        <w:t>G</w:t>
      </w:r>
      <w:r w:rsidR="00AC46CD" w:rsidRPr="00624324">
        <w:rPr>
          <w:rFonts w:asciiTheme="minorHAnsi" w:hAnsiTheme="minorHAnsi" w:cstheme="minorHAnsi"/>
        </w:rPr>
        <w:t>minie Czechowice-Dziedzice</w:t>
      </w:r>
      <w:bookmarkEnd w:id="83"/>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21"/>
        <w:gridCol w:w="1340"/>
        <w:gridCol w:w="1417"/>
        <w:gridCol w:w="1559"/>
        <w:gridCol w:w="1560"/>
        <w:gridCol w:w="1275"/>
      </w:tblGrid>
      <w:tr w:rsidR="00213958" w:rsidRPr="004E6B5F" w14:paraId="15F4E662" w14:textId="2A67E673" w:rsidTr="00031BDF">
        <w:trPr>
          <w:trHeight w:val="283"/>
        </w:trPr>
        <w:tc>
          <w:tcPr>
            <w:tcW w:w="1921" w:type="dxa"/>
            <w:shd w:val="clear" w:color="auto" w:fill="F2F2F2" w:themeFill="background1" w:themeFillShade="F2"/>
            <w:noWrap/>
            <w:vAlign w:val="center"/>
            <w:hideMark/>
          </w:tcPr>
          <w:p w14:paraId="5F4CD2CD" w14:textId="77777777" w:rsidR="00213958" w:rsidRPr="004E6B5F" w:rsidRDefault="00213958" w:rsidP="004E6B5F">
            <w:pPr>
              <w:spacing w:after="0" w:line="240" w:lineRule="auto"/>
              <w:jc w:val="center"/>
              <w:rPr>
                <w:rFonts w:cstheme="minorHAnsi"/>
                <w:sz w:val="20"/>
                <w:szCs w:val="20"/>
                <w:lang w:eastAsia="pl-PL"/>
              </w:rPr>
            </w:pPr>
            <w:r w:rsidRPr="004E6B5F">
              <w:rPr>
                <w:rFonts w:cstheme="minorHAnsi"/>
                <w:sz w:val="20"/>
                <w:szCs w:val="20"/>
                <w:lang w:eastAsia="pl-PL"/>
              </w:rPr>
              <w:t>Obszar porównawczy</w:t>
            </w:r>
          </w:p>
        </w:tc>
        <w:tc>
          <w:tcPr>
            <w:tcW w:w="1340" w:type="dxa"/>
            <w:shd w:val="clear" w:color="auto" w:fill="F2F2F2" w:themeFill="background1" w:themeFillShade="F2"/>
            <w:vAlign w:val="center"/>
          </w:tcPr>
          <w:p w14:paraId="213FED06" w14:textId="0207C420" w:rsidR="00213958" w:rsidRPr="004E6B5F" w:rsidRDefault="00213958" w:rsidP="004E6B5F">
            <w:pPr>
              <w:spacing w:after="0" w:line="240" w:lineRule="auto"/>
              <w:jc w:val="center"/>
              <w:rPr>
                <w:rFonts w:cstheme="minorHAnsi"/>
                <w:sz w:val="20"/>
                <w:szCs w:val="20"/>
                <w:lang w:eastAsia="pl-PL"/>
              </w:rPr>
            </w:pPr>
            <w:r w:rsidRPr="004E6B5F">
              <w:rPr>
                <w:rFonts w:cstheme="minorHAnsi"/>
                <w:sz w:val="20"/>
                <w:szCs w:val="20"/>
              </w:rPr>
              <w:t>powierzchnia [km</w:t>
            </w:r>
            <w:r w:rsidRPr="004E6B5F">
              <w:rPr>
                <w:rFonts w:cstheme="minorHAnsi"/>
                <w:sz w:val="20"/>
                <w:szCs w:val="20"/>
                <w:vertAlign w:val="superscript"/>
              </w:rPr>
              <w:t>2</w:t>
            </w:r>
            <w:r w:rsidRPr="004E6B5F">
              <w:rPr>
                <w:rFonts w:cstheme="minorHAnsi"/>
                <w:sz w:val="20"/>
                <w:szCs w:val="20"/>
              </w:rPr>
              <w:t>]</w:t>
            </w:r>
          </w:p>
        </w:tc>
        <w:tc>
          <w:tcPr>
            <w:tcW w:w="1417" w:type="dxa"/>
            <w:shd w:val="clear" w:color="auto" w:fill="F2F2F2" w:themeFill="background1" w:themeFillShade="F2"/>
            <w:vAlign w:val="center"/>
          </w:tcPr>
          <w:p w14:paraId="2C74BDE5" w14:textId="7EFBC35B" w:rsidR="00213958" w:rsidRPr="004E6B5F" w:rsidRDefault="00213958" w:rsidP="004E6B5F">
            <w:pPr>
              <w:spacing w:after="0" w:line="240" w:lineRule="auto"/>
              <w:jc w:val="center"/>
              <w:rPr>
                <w:rFonts w:cstheme="minorHAnsi"/>
                <w:sz w:val="20"/>
                <w:szCs w:val="20"/>
                <w:lang w:eastAsia="pl-PL"/>
              </w:rPr>
            </w:pPr>
            <w:r w:rsidRPr="004E6B5F">
              <w:rPr>
                <w:rFonts w:cstheme="minorHAnsi"/>
                <w:sz w:val="20"/>
                <w:szCs w:val="20"/>
              </w:rPr>
              <w:t>Liczba zabytków</w:t>
            </w:r>
          </w:p>
        </w:tc>
        <w:tc>
          <w:tcPr>
            <w:tcW w:w="1559" w:type="dxa"/>
            <w:shd w:val="clear" w:color="auto" w:fill="F2F2F2" w:themeFill="background1" w:themeFillShade="F2"/>
            <w:vAlign w:val="center"/>
          </w:tcPr>
          <w:p w14:paraId="15A5D54F" w14:textId="2EA79801" w:rsidR="00213958" w:rsidRPr="004E6B5F" w:rsidRDefault="00213958" w:rsidP="004E6B5F">
            <w:pPr>
              <w:spacing w:after="0" w:line="240" w:lineRule="auto"/>
              <w:jc w:val="center"/>
              <w:rPr>
                <w:rFonts w:cstheme="minorHAnsi"/>
                <w:sz w:val="20"/>
                <w:szCs w:val="20"/>
              </w:rPr>
            </w:pPr>
            <w:r w:rsidRPr="004E6B5F">
              <w:rPr>
                <w:rFonts w:cstheme="minorHAnsi"/>
                <w:sz w:val="20"/>
                <w:szCs w:val="20"/>
              </w:rPr>
              <w:t>Liczba pomników przyrody</w:t>
            </w:r>
          </w:p>
        </w:tc>
        <w:tc>
          <w:tcPr>
            <w:tcW w:w="1560" w:type="dxa"/>
            <w:shd w:val="clear" w:color="auto" w:fill="F2F2F2" w:themeFill="background1" w:themeFillShade="F2"/>
            <w:vAlign w:val="center"/>
          </w:tcPr>
          <w:p w14:paraId="068BE42F" w14:textId="60D27F3F" w:rsidR="00213958" w:rsidRPr="004E6B5F" w:rsidRDefault="00857E1E" w:rsidP="004E6B5F">
            <w:pPr>
              <w:spacing w:after="0" w:line="240" w:lineRule="auto"/>
              <w:jc w:val="center"/>
              <w:rPr>
                <w:rFonts w:cstheme="minorHAnsi"/>
                <w:sz w:val="20"/>
                <w:szCs w:val="20"/>
              </w:rPr>
            </w:pPr>
            <w:r>
              <w:rPr>
                <w:rFonts w:cstheme="minorHAnsi"/>
                <w:sz w:val="20"/>
                <w:szCs w:val="20"/>
              </w:rPr>
              <w:t>Liczba zabytków i </w:t>
            </w:r>
            <w:r w:rsidR="00213958" w:rsidRPr="004E6B5F">
              <w:rPr>
                <w:rFonts w:cstheme="minorHAnsi"/>
                <w:sz w:val="20"/>
                <w:szCs w:val="20"/>
              </w:rPr>
              <w:t>pomników przyrody</w:t>
            </w:r>
          </w:p>
        </w:tc>
        <w:tc>
          <w:tcPr>
            <w:tcW w:w="1275" w:type="dxa"/>
            <w:shd w:val="clear" w:color="auto" w:fill="F2F2F2" w:themeFill="background1" w:themeFillShade="F2"/>
            <w:vAlign w:val="center"/>
          </w:tcPr>
          <w:p w14:paraId="6F008258" w14:textId="6F7CE7C8" w:rsidR="00213958" w:rsidRPr="004E6B5F" w:rsidRDefault="00857E1E" w:rsidP="004E6B5F">
            <w:pPr>
              <w:spacing w:after="0" w:line="240" w:lineRule="auto"/>
              <w:jc w:val="center"/>
              <w:rPr>
                <w:rFonts w:cstheme="minorHAnsi"/>
                <w:sz w:val="20"/>
                <w:szCs w:val="20"/>
              </w:rPr>
            </w:pPr>
            <w:r>
              <w:rPr>
                <w:rFonts w:cstheme="minorHAnsi"/>
                <w:sz w:val="20"/>
                <w:szCs w:val="20"/>
              </w:rPr>
              <w:t>Liczba zabytków i </w:t>
            </w:r>
            <w:r w:rsidR="00213958" w:rsidRPr="004E6B5F">
              <w:rPr>
                <w:rFonts w:cstheme="minorHAnsi"/>
                <w:sz w:val="20"/>
                <w:szCs w:val="20"/>
              </w:rPr>
              <w:t>pomników przyrody na km²</w:t>
            </w:r>
          </w:p>
        </w:tc>
      </w:tr>
      <w:tr w:rsidR="00DE3510" w:rsidRPr="004E6B5F" w14:paraId="281A698C" w14:textId="01956F7F" w:rsidTr="001C02EB">
        <w:trPr>
          <w:trHeight w:val="283"/>
        </w:trPr>
        <w:tc>
          <w:tcPr>
            <w:tcW w:w="1921" w:type="dxa"/>
            <w:shd w:val="clear" w:color="auto" w:fill="F2F2F2" w:themeFill="background1" w:themeFillShade="F2"/>
            <w:noWrap/>
          </w:tcPr>
          <w:p w14:paraId="6F36F74B" w14:textId="5015DE6F"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340" w:type="dxa"/>
            <w:shd w:val="clear" w:color="auto" w:fill="auto"/>
            <w:noWrap/>
            <w:vAlign w:val="center"/>
          </w:tcPr>
          <w:p w14:paraId="2AB9F334" w14:textId="1B82820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4,1</w:t>
            </w:r>
          </w:p>
        </w:tc>
        <w:tc>
          <w:tcPr>
            <w:tcW w:w="1417" w:type="dxa"/>
            <w:shd w:val="clear" w:color="auto" w:fill="auto"/>
            <w:noWrap/>
            <w:vAlign w:val="center"/>
          </w:tcPr>
          <w:p w14:paraId="3AB3EE94" w14:textId="78C4379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24</w:t>
            </w:r>
          </w:p>
        </w:tc>
        <w:tc>
          <w:tcPr>
            <w:tcW w:w="1559" w:type="dxa"/>
            <w:shd w:val="clear" w:color="auto" w:fill="auto"/>
            <w:noWrap/>
            <w:vAlign w:val="center"/>
          </w:tcPr>
          <w:p w14:paraId="23D471B1" w14:textId="6E7F27DE"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w:t>
            </w:r>
          </w:p>
        </w:tc>
        <w:tc>
          <w:tcPr>
            <w:tcW w:w="1560" w:type="dxa"/>
            <w:vAlign w:val="center"/>
          </w:tcPr>
          <w:p w14:paraId="695AFDFC" w14:textId="6209DB72"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24</w:t>
            </w:r>
          </w:p>
        </w:tc>
        <w:tc>
          <w:tcPr>
            <w:tcW w:w="1275" w:type="dxa"/>
            <w:vAlign w:val="center"/>
          </w:tcPr>
          <w:p w14:paraId="5CE3029F" w14:textId="2F347D3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5,9</w:t>
            </w:r>
          </w:p>
        </w:tc>
      </w:tr>
      <w:tr w:rsidR="00DE3510" w:rsidRPr="004E6B5F" w14:paraId="14D28A4F" w14:textId="6373D86F" w:rsidTr="001C02EB">
        <w:trPr>
          <w:trHeight w:val="283"/>
        </w:trPr>
        <w:tc>
          <w:tcPr>
            <w:tcW w:w="1921" w:type="dxa"/>
            <w:shd w:val="clear" w:color="auto" w:fill="F2F2F2" w:themeFill="background1" w:themeFillShade="F2"/>
            <w:noWrap/>
          </w:tcPr>
          <w:p w14:paraId="5EE4E958" w14:textId="7D9E72C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340" w:type="dxa"/>
            <w:shd w:val="clear" w:color="auto" w:fill="auto"/>
            <w:noWrap/>
            <w:vAlign w:val="center"/>
          </w:tcPr>
          <w:p w14:paraId="0ED8D10E" w14:textId="6CC6C10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1417" w:type="dxa"/>
            <w:shd w:val="clear" w:color="auto" w:fill="auto"/>
            <w:noWrap/>
            <w:vAlign w:val="center"/>
          </w:tcPr>
          <w:p w14:paraId="2ED8B1C5" w14:textId="1FE7CD9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52</w:t>
            </w:r>
          </w:p>
        </w:tc>
        <w:tc>
          <w:tcPr>
            <w:tcW w:w="1559" w:type="dxa"/>
            <w:shd w:val="clear" w:color="auto" w:fill="auto"/>
            <w:noWrap/>
            <w:vAlign w:val="center"/>
          </w:tcPr>
          <w:p w14:paraId="4A28A86F" w14:textId="0F0BE58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1560" w:type="dxa"/>
            <w:vAlign w:val="center"/>
          </w:tcPr>
          <w:p w14:paraId="17CAA42F" w14:textId="323D180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52</w:t>
            </w:r>
          </w:p>
        </w:tc>
        <w:tc>
          <w:tcPr>
            <w:tcW w:w="1275" w:type="dxa"/>
            <w:vAlign w:val="center"/>
          </w:tcPr>
          <w:p w14:paraId="6E43162E" w14:textId="6CCFC19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C00000"/>
                <w:sz w:val="20"/>
                <w:szCs w:val="20"/>
              </w:rPr>
              <w:t>27,5</w:t>
            </w:r>
          </w:p>
        </w:tc>
      </w:tr>
      <w:tr w:rsidR="00DE3510" w:rsidRPr="004E6B5F" w14:paraId="5AE3001B" w14:textId="1EB6C638" w:rsidTr="001C02EB">
        <w:trPr>
          <w:trHeight w:val="283"/>
        </w:trPr>
        <w:tc>
          <w:tcPr>
            <w:tcW w:w="1921" w:type="dxa"/>
            <w:shd w:val="clear" w:color="auto" w:fill="F2F2F2" w:themeFill="background1" w:themeFillShade="F2"/>
            <w:noWrap/>
          </w:tcPr>
          <w:p w14:paraId="6C10C653" w14:textId="0D1B7CB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340" w:type="dxa"/>
            <w:shd w:val="clear" w:color="auto" w:fill="auto"/>
            <w:noWrap/>
            <w:vAlign w:val="center"/>
          </w:tcPr>
          <w:p w14:paraId="5A953EE2" w14:textId="1AC6B53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9,2</w:t>
            </w:r>
          </w:p>
        </w:tc>
        <w:tc>
          <w:tcPr>
            <w:tcW w:w="1417" w:type="dxa"/>
            <w:shd w:val="clear" w:color="auto" w:fill="auto"/>
            <w:noWrap/>
            <w:vAlign w:val="center"/>
          </w:tcPr>
          <w:p w14:paraId="2A9A5120" w14:textId="5422713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47</w:t>
            </w:r>
          </w:p>
        </w:tc>
        <w:tc>
          <w:tcPr>
            <w:tcW w:w="1559" w:type="dxa"/>
            <w:shd w:val="clear" w:color="auto" w:fill="auto"/>
            <w:noWrap/>
            <w:vAlign w:val="center"/>
          </w:tcPr>
          <w:p w14:paraId="7D26F71D" w14:textId="5671A86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4</w:t>
            </w:r>
          </w:p>
        </w:tc>
        <w:tc>
          <w:tcPr>
            <w:tcW w:w="1560" w:type="dxa"/>
            <w:vAlign w:val="center"/>
          </w:tcPr>
          <w:p w14:paraId="03DC0678" w14:textId="7942EA7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51</w:t>
            </w:r>
          </w:p>
        </w:tc>
        <w:tc>
          <w:tcPr>
            <w:tcW w:w="1275" w:type="dxa"/>
            <w:vAlign w:val="center"/>
          </w:tcPr>
          <w:p w14:paraId="64DF0E36" w14:textId="172AAA6F"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5,6</w:t>
            </w:r>
          </w:p>
        </w:tc>
      </w:tr>
      <w:tr w:rsidR="00DE3510" w:rsidRPr="004E6B5F" w14:paraId="198264DD" w14:textId="5C310C7A" w:rsidTr="001C02EB">
        <w:trPr>
          <w:trHeight w:val="283"/>
        </w:trPr>
        <w:tc>
          <w:tcPr>
            <w:tcW w:w="1921" w:type="dxa"/>
            <w:shd w:val="clear" w:color="auto" w:fill="F2F2F2" w:themeFill="background1" w:themeFillShade="F2"/>
            <w:noWrap/>
          </w:tcPr>
          <w:p w14:paraId="5187ED4A" w14:textId="1B8CD53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340" w:type="dxa"/>
            <w:shd w:val="clear" w:color="auto" w:fill="auto"/>
            <w:noWrap/>
            <w:vAlign w:val="center"/>
          </w:tcPr>
          <w:p w14:paraId="66A715C9" w14:textId="485D54D2"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3,5</w:t>
            </w:r>
          </w:p>
        </w:tc>
        <w:tc>
          <w:tcPr>
            <w:tcW w:w="1417" w:type="dxa"/>
            <w:shd w:val="clear" w:color="auto" w:fill="auto"/>
            <w:noWrap/>
            <w:vAlign w:val="center"/>
          </w:tcPr>
          <w:p w14:paraId="32FB9B0F" w14:textId="3F8BC4F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34</w:t>
            </w:r>
          </w:p>
        </w:tc>
        <w:tc>
          <w:tcPr>
            <w:tcW w:w="1559" w:type="dxa"/>
            <w:shd w:val="clear" w:color="auto" w:fill="auto"/>
            <w:noWrap/>
            <w:vAlign w:val="center"/>
          </w:tcPr>
          <w:p w14:paraId="79785C85" w14:textId="6156B6B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3</w:t>
            </w:r>
          </w:p>
        </w:tc>
        <w:tc>
          <w:tcPr>
            <w:tcW w:w="1560" w:type="dxa"/>
            <w:vAlign w:val="center"/>
          </w:tcPr>
          <w:p w14:paraId="7501D159" w14:textId="5AD922E3"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37</w:t>
            </w:r>
          </w:p>
        </w:tc>
        <w:tc>
          <w:tcPr>
            <w:tcW w:w="1275" w:type="dxa"/>
            <w:vAlign w:val="center"/>
          </w:tcPr>
          <w:p w14:paraId="60B87C82" w14:textId="571C5201"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10,7</w:t>
            </w:r>
          </w:p>
        </w:tc>
      </w:tr>
      <w:tr w:rsidR="00DE3510" w:rsidRPr="004E6B5F" w14:paraId="0EAA5698" w14:textId="208D7F6A" w:rsidTr="001C02EB">
        <w:trPr>
          <w:trHeight w:val="283"/>
        </w:trPr>
        <w:tc>
          <w:tcPr>
            <w:tcW w:w="1921" w:type="dxa"/>
            <w:shd w:val="clear" w:color="auto" w:fill="F2F2F2" w:themeFill="background1" w:themeFillShade="F2"/>
            <w:noWrap/>
          </w:tcPr>
          <w:p w14:paraId="3A642038" w14:textId="7422CB7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340" w:type="dxa"/>
            <w:shd w:val="clear" w:color="auto" w:fill="auto"/>
            <w:noWrap/>
            <w:vAlign w:val="center"/>
          </w:tcPr>
          <w:p w14:paraId="2E34C515" w14:textId="70103F4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0,5</w:t>
            </w:r>
          </w:p>
        </w:tc>
        <w:tc>
          <w:tcPr>
            <w:tcW w:w="1417" w:type="dxa"/>
            <w:shd w:val="clear" w:color="auto" w:fill="auto"/>
            <w:noWrap/>
            <w:vAlign w:val="center"/>
          </w:tcPr>
          <w:p w14:paraId="39798E12" w14:textId="3A5850D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58</w:t>
            </w:r>
          </w:p>
        </w:tc>
        <w:tc>
          <w:tcPr>
            <w:tcW w:w="1559" w:type="dxa"/>
            <w:shd w:val="clear" w:color="auto" w:fill="auto"/>
            <w:noWrap/>
            <w:vAlign w:val="center"/>
          </w:tcPr>
          <w:p w14:paraId="074C2168" w14:textId="56AC338A"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w:t>
            </w:r>
          </w:p>
        </w:tc>
        <w:tc>
          <w:tcPr>
            <w:tcW w:w="1560" w:type="dxa"/>
            <w:vAlign w:val="center"/>
          </w:tcPr>
          <w:p w14:paraId="7DE39689" w14:textId="7482CDA5"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59</w:t>
            </w:r>
          </w:p>
        </w:tc>
        <w:tc>
          <w:tcPr>
            <w:tcW w:w="1275" w:type="dxa"/>
            <w:vAlign w:val="center"/>
          </w:tcPr>
          <w:p w14:paraId="6F5DC678" w14:textId="5918389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109,6</w:t>
            </w:r>
          </w:p>
        </w:tc>
      </w:tr>
      <w:tr w:rsidR="00DE3510" w:rsidRPr="004E6B5F" w14:paraId="107AD03B" w14:textId="54E8DCD6" w:rsidTr="001C02EB">
        <w:trPr>
          <w:trHeight w:val="283"/>
        </w:trPr>
        <w:tc>
          <w:tcPr>
            <w:tcW w:w="1921" w:type="dxa"/>
            <w:shd w:val="clear" w:color="auto" w:fill="F2F2F2" w:themeFill="background1" w:themeFillShade="F2"/>
            <w:noWrap/>
          </w:tcPr>
          <w:p w14:paraId="5B82063B" w14:textId="3736ECAD"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340" w:type="dxa"/>
            <w:shd w:val="clear" w:color="auto" w:fill="auto"/>
            <w:noWrap/>
            <w:vAlign w:val="center"/>
          </w:tcPr>
          <w:p w14:paraId="2635F9F3" w14:textId="0B0593FC"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7,0</w:t>
            </w:r>
          </w:p>
        </w:tc>
        <w:tc>
          <w:tcPr>
            <w:tcW w:w="1417" w:type="dxa"/>
            <w:shd w:val="clear" w:color="auto" w:fill="auto"/>
            <w:noWrap/>
            <w:vAlign w:val="center"/>
          </w:tcPr>
          <w:p w14:paraId="7FC2A40F" w14:textId="700ADE1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34</w:t>
            </w:r>
          </w:p>
        </w:tc>
        <w:tc>
          <w:tcPr>
            <w:tcW w:w="1559" w:type="dxa"/>
            <w:shd w:val="clear" w:color="auto" w:fill="auto"/>
            <w:noWrap/>
            <w:vAlign w:val="center"/>
          </w:tcPr>
          <w:p w14:paraId="691CC9E9" w14:textId="2F5E947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5</w:t>
            </w:r>
          </w:p>
        </w:tc>
        <w:tc>
          <w:tcPr>
            <w:tcW w:w="1560" w:type="dxa"/>
            <w:vAlign w:val="center"/>
          </w:tcPr>
          <w:p w14:paraId="439617B6" w14:textId="4FDD022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39</w:t>
            </w:r>
          </w:p>
        </w:tc>
        <w:tc>
          <w:tcPr>
            <w:tcW w:w="1275" w:type="dxa"/>
            <w:vAlign w:val="center"/>
          </w:tcPr>
          <w:p w14:paraId="046CDA95" w14:textId="6CA75CEA"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5,6</w:t>
            </w:r>
          </w:p>
        </w:tc>
      </w:tr>
      <w:tr w:rsidR="00DE3510" w:rsidRPr="004E6B5F" w14:paraId="2D40D220" w14:textId="5F0A3BA0" w:rsidTr="001C02EB">
        <w:trPr>
          <w:trHeight w:val="283"/>
        </w:trPr>
        <w:tc>
          <w:tcPr>
            <w:tcW w:w="1921" w:type="dxa"/>
            <w:shd w:val="clear" w:color="auto" w:fill="F2F2F2" w:themeFill="background1" w:themeFillShade="F2"/>
            <w:noWrap/>
          </w:tcPr>
          <w:p w14:paraId="52932014" w14:textId="32FF76F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340" w:type="dxa"/>
            <w:shd w:val="clear" w:color="auto" w:fill="auto"/>
            <w:noWrap/>
            <w:vAlign w:val="center"/>
          </w:tcPr>
          <w:p w14:paraId="71428564" w14:textId="6BF73DB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1,0</w:t>
            </w:r>
          </w:p>
        </w:tc>
        <w:tc>
          <w:tcPr>
            <w:tcW w:w="1417" w:type="dxa"/>
            <w:shd w:val="clear" w:color="auto" w:fill="auto"/>
            <w:noWrap/>
            <w:vAlign w:val="center"/>
          </w:tcPr>
          <w:p w14:paraId="20043D46" w14:textId="0707B78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20</w:t>
            </w:r>
          </w:p>
        </w:tc>
        <w:tc>
          <w:tcPr>
            <w:tcW w:w="1559" w:type="dxa"/>
            <w:shd w:val="clear" w:color="auto" w:fill="auto"/>
            <w:noWrap/>
            <w:vAlign w:val="center"/>
          </w:tcPr>
          <w:p w14:paraId="5DAF684A" w14:textId="5A714D33"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w:t>
            </w:r>
          </w:p>
        </w:tc>
        <w:tc>
          <w:tcPr>
            <w:tcW w:w="1560" w:type="dxa"/>
            <w:vAlign w:val="center"/>
          </w:tcPr>
          <w:p w14:paraId="77DE2767" w14:textId="6BA46E4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20</w:t>
            </w:r>
          </w:p>
        </w:tc>
        <w:tc>
          <w:tcPr>
            <w:tcW w:w="1275" w:type="dxa"/>
            <w:vAlign w:val="center"/>
          </w:tcPr>
          <w:p w14:paraId="269E5D7E" w14:textId="1E284C0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20,5</w:t>
            </w:r>
          </w:p>
        </w:tc>
      </w:tr>
      <w:tr w:rsidR="00DE3510" w:rsidRPr="004E6B5F" w14:paraId="30176D8F" w14:textId="2475619F" w:rsidTr="001C02EB">
        <w:trPr>
          <w:trHeight w:val="283"/>
        </w:trPr>
        <w:tc>
          <w:tcPr>
            <w:tcW w:w="1921" w:type="dxa"/>
            <w:shd w:val="clear" w:color="auto" w:fill="F2F2F2" w:themeFill="background1" w:themeFillShade="F2"/>
            <w:noWrap/>
          </w:tcPr>
          <w:p w14:paraId="2AC9D70A" w14:textId="36C7B732"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340" w:type="dxa"/>
            <w:shd w:val="clear" w:color="auto" w:fill="auto"/>
            <w:noWrap/>
            <w:vAlign w:val="center"/>
          </w:tcPr>
          <w:p w14:paraId="1C4B6411" w14:textId="4E1971D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1,9</w:t>
            </w:r>
          </w:p>
        </w:tc>
        <w:tc>
          <w:tcPr>
            <w:tcW w:w="1417" w:type="dxa"/>
            <w:shd w:val="clear" w:color="auto" w:fill="auto"/>
            <w:noWrap/>
            <w:vAlign w:val="center"/>
          </w:tcPr>
          <w:p w14:paraId="134A93F4" w14:textId="41321CB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1559" w:type="dxa"/>
            <w:shd w:val="clear" w:color="auto" w:fill="auto"/>
            <w:noWrap/>
            <w:vAlign w:val="center"/>
          </w:tcPr>
          <w:p w14:paraId="2F1ABED3" w14:textId="47AB866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w:t>
            </w:r>
          </w:p>
        </w:tc>
        <w:tc>
          <w:tcPr>
            <w:tcW w:w="1560" w:type="dxa"/>
            <w:vAlign w:val="center"/>
          </w:tcPr>
          <w:p w14:paraId="6613988B" w14:textId="0AF96A1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w:t>
            </w:r>
          </w:p>
        </w:tc>
        <w:tc>
          <w:tcPr>
            <w:tcW w:w="1275" w:type="dxa"/>
            <w:vAlign w:val="center"/>
          </w:tcPr>
          <w:p w14:paraId="462EE91A" w14:textId="1D68652D"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0,5</w:t>
            </w:r>
          </w:p>
        </w:tc>
      </w:tr>
      <w:tr w:rsidR="00DE3510" w:rsidRPr="004E6B5F" w14:paraId="3163468A" w14:textId="10B16A35" w:rsidTr="001C02EB">
        <w:trPr>
          <w:trHeight w:val="283"/>
        </w:trPr>
        <w:tc>
          <w:tcPr>
            <w:tcW w:w="1921" w:type="dxa"/>
            <w:shd w:val="clear" w:color="auto" w:fill="F2F2F2" w:themeFill="background1" w:themeFillShade="F2"/>
            <w:noWrap/>
          </w:tcPr>
          <w:p w14:paraId="0DD2D6AD" w14:textId="72C1322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340" w:type="dxa"/>
            <w:shd w:val="clear" w:color="auto" w:fill="auto"/>
            <w:noWrap/>
            <w:vAlign w:val="center"/>
          </w:tcPr>
          <w:p w14:paraId="6C826883" w14:textId="3A84E58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3,8</w:t>
            </w:r>
          </w:p>
        </w:tc>
        <w:tc>
          <w:tcPr>
            <w:tcW w:w="1417" w:type="dxa"/>
            <w:shd w:val="clear" w:color="auto" w:fill="auto"/>
            <w:noWrap/>
            <w:vAlign w:val="center"/>
          </w:tcPr>
          <w:p w14:paraId="61F0563C" w14:textId="17677E8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25</w:t>
            </w:r>
          </w:p>
        </w:tc>
        <w:tc>
          <w:tcPr>
            <w:tcW w:w="1559" w:type="dxa"/>
            <w:shd w:val="clear" w:color="auto" w:fill="auto"/>
            <w:noWrap/>
            <w:vAlign w:val="center"/>
          </w:tcPr>
          <w:p w14:paraId="5C292452" w14:textId="1A50E8D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w:t>
            </w:r>
          </w:p>
        </w:tc>
        <w:tc>
          <w:tcPr>
            <w:tcW w:w="1560" w:type="dxa"/>
            <w:vAlign w:val="center"/>
          </w:tcPr>
          <w:p w14:paraId="7AEF60F9" w14:textId="48FE413E"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25</w:t>
            </w:r>
          </w:p>
        </w:tc>
        <w:tc>
          <w:tcPr>
            <w:tcW w:w="1275" w:type="dxa"/>
            <w:vAlign w:val="center"/>
          </w:tcPr>
          <w:p w14:paraId="01442BFB" w14:textId="5D19D5D1"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6,5</w:t>
            </w:r>
          </w:p>
        </w:tc>
      </w:tr>
      <w:tr w:rsidR="00DE3510" w:rsidRPr="004E6B5F" w14:paraId="402A911A" w14:textId="77777777" w:rsidTr="001C02EB">
        <w:trPr>
          <w:trHeight w:val="283"/>
        </w:trPr>
        <w:tc>
          <w:tcPr>
            <w:tcW w:w="1921" w:type="dxa"/>
            <w:shd w:val="clear" w:color="auto" w:fill="F2F2F2" w:themeFill="background1" w:themeFillShade="F2"/>
            <w:noWrap/>
          </w:tcPr>
          <w:p w14:paraId="0DF57E16" w14:textId="62B5C4AF"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340" w:type="dxa"/>
            <w:shd w:val="clear" w:color="auto" w:fill="auto"/>
            <w:noWrap/>
            <w:vAlign w:val="center"/>
          </w:tcPr>
          <w:p w14:paraId="1DF2BB0E" w14:textId="55CA359F"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5,7</w:t>
            </w:r>
          </w:p>
        </w:tc>
        <w:tc>
          <w:tcPr>
            <w:tcW w:w="1417" w:type="dxa"/>
            <w:shd w:val="clear" w:color="auto" w:fill="auto"/>
            <w:noWrap/>
            <w:vAlign w:val="center"/>
          </w:tcPr>
          <w:p w14:paraId="03FED03F" w14:textId="4977EA2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w:t>
            </w:r>
          </w:p>
        </w:tc>
        <w:tc>
          <w:tcPr>
            <w:tcW w:w="1559" w:type="dxa"/>
            <w:shd w:val="clear" w:color="auto" w:fill="auto"/>
            <w:noWrap/>
            <w:vAlign w:val="center"/>
          </w:tcPr>
          <w:p w14:paraId="6187B14A" w14:textId="185FC340"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w:t>
            </w:r>
          </w:p>
        </w:tc>
        <w:tc>
          <w:tcPr>
            <w:tcW w:w="1560" w:type="dxa"/>
            <w:vAlign w:val="center"/>
          </w:tcPr>
          <w:p w14:paraId="2DA94AC3" w14:textId="2CD22E3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15</w:t>
            </w:r>
          </w:p>
        </w:tc>
        <w:tc>
          <w:tcPr>
            <w:tcW w:w="1275" w:type="dxa"/>
            <w:vAlign w:val="center"/>
          </w:tcPr>
          <w:p w14:paraId="52A5DD60" w14:textId="1644B8A6"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2,7</w:t>
            </w:r>
          </w:p>
        </w:tc>
      </w:tr>
      <w:tr w:rsidR="00DE3510" w:rsidRPr="004E6B5F" w14:paraId="4E61C7A6" w14:textId="77777777" w:rsidTr="001C02EB">
        <w:trPr>
          <w:trHeight w:val="283"/>
        </w:trPr>
        <w:tc>
          <w:tcPr>
            <w:tcW w:w="1921" w:type="dxa"/>
            <w:shd w:val="clear" w:color="auto" w:fill="F2F2F2" w:themeFill="background1" w:themeFillShade="F2"/>
            <w:noWrap/>
          </w:tcPr>
          <w:p w14:paraId="787F4ABA" w14:textId="35DBA48A"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340" w:type="dxa"/>
            <w:shd w:val="clear" w:color="auto" w:fill="auto"/>
            <w:noWrap/>
            <w:vAlign w:val="center"/>
          </w:tcPr>
          <w:p w14:paraId="4662B5C9" w14:textId="03097E2E" w:rsidR="00DE3510" w:rsidRPr="004E6B5F" w:rsidRDefault="00DE3510" w:rsidP="00DE3510">
            <w:pPr>
              <w:spacing w:after="0" w:line="240" w:lineRule="auto"/>
              <w:jc w:val="center"/>
              <w:rPr>
                <w:rFonts w:cstheme="minorHAnsi"/>
                <w:sz w:val="20"/>
                <w:szCs w:val="20"/>
              </w:rPr>
            </w:pPr>
            <w:r w:rsidRPr="004E6B5F">
              <w:rPr>
                <w:rFonts w:cstheme="minorHAnsi"/>
                <w:sz w:val="20"/>
                <w:szCs w:val="20"/>
              </w:rPr>
              <w:t>14,1</w:t>
            </w:r>
          </w:p>
        </w:tc>
        <w:tc>
          <w:tcPr>
            <w:tcW w:w="1417" w:type="dxa"/>
            <w:shd w:val="clear" w:color="auto" w:fill="auto"/>
            <w:noWrap/>
            <w:vAlign w:val="center"/>
          </w:tcPr>
          <w:p w14:paraId="53E4AF5E" w14:textId="1E3A55CC" w:rsidR="00DE3510" w:rsidRPr="004E6B5F" w:rsidRDefault="00DE3510" w:rsidP="00DE3510">
            <w:pPr>
              <w:spacing w:after="0" w:line="240" w:lineRule="auto"/>
              <w:jc w:val="center"/>
              <w:rPr>
                <w:rFonts w:cstheme="minorHAnsi"/>
                <w:sz w:val="20"/>
                <w:szCs w:val="20"/>
              </w:rPr>
            </w:pPr>
            <w:r w:rsidRPr="004E6B5F">
              <w:rPr>
                <w:rFonts w:cstheme="minorHAnsi"/>
                <w:sz w:val="20"/>
                <w:szCs w:val="20"/>
              </w:rPr>
              <w:t>29</w:t>
            </w:r>
          </w:p>
        </w:tc>
        <w:tc>
          <w:tcPr>
            <w:tcW w:w="1559" w:type="dxa"/>
            <w:shd w:val="clear" w:color="auto" w:fill="auto"/>
            <w:noWrap/>
            <w:vAlign w:val="center"/>
          </w:tcPr>
          <w:p w14:paraId="072890B4" w14:textId="3EFA3799" w:rsidR="00DE3510" w:rsidRPr="004E6B5F" w:rsidRDefault="00DE3510" w:rsidP="00DE3510">
            <w:pPr>
              <w:spacing w:after="0" w:line="240" w:lineRule="auto"/>
              <w:jc w:val="center"/>
              <w:rPr>
                <w:rFonts w:cstheme="minorHAnsi"/>
                <w:sz w:val="20"/>
                <w:szCs w:val="20"/>
              </w:rPr>
            </w:pPr>
            <w:r w:rsidRPr="004E6B5F">
              <w:rPr>
                <w:rFonts w:cstheme="minorHAnsi"/>
                <w:sz w:val="20"/>
                <w:szCs w:val="20"/>
              </w:rPr>
              <w:t>8</w:t>
            </w:r>
          </w:p>
        </w:tc>
        <w:tc>
          <w:tcPr>
            <w:tcW w:w="1560" w:type="dxa"/>
            <w:vAlign w:val="center"/>
          </w:tcPr>
          <w:p w14:paraId="3A43FDEB" w14:textId="2033B3D0" w:rsidR="00DE3510" w:rsidRPr="004E6B5F" w:rsidRDefault="00DE3510" w:rsidP="00DE3510">
            <w:pPr>
              <w:spacing w:after="0" w:line="240" w:lineRule="auto"/>
              <w:jc w:val="center"/>
              <w:rPr>
                <w:rFonts w:cstheme="minorHAnsi"/>
                <w:sz w:val="20"/>
                <w:szCs w:val="20"/>
              </w:rPr>
            </w:pPr>
            <w:r w:rsidRPr="004E6B5F">
              <w:rPr>
                <w:rFonts w:cstheme="minorHAnsi"/>
                <w:sz w:val="20"/>
                <w:szCs w:val="20"/>
              </w:rPr>
              <w:t>37</w:t>
            </w:r>
          </w:p>
        </w:tc>
        <w:tc>
          <w:tcPr>
            <w:tcW w:w="1275" w:type="dxa"/>
            <w:vAlign w:val="center"/>
          </w:tcPr>
          <w:p w14:paraId="5D70E082" w14:textId="7A85F41F" w:rsidR="00DE3510" w:rsidRPr="004E6B5F" w:rsidRDefault="00DE3510" w:rsidP="00DE3510">
            <w:pPr>
              <w:spacing w:after="0" w:line="240" w:lineRule="auto"/>
              <w:jc w:val="center"/>
              <w:rPr>
                <w:rFonts w:cstheme="minorHAnsi"/>
                <w:color w:val="C00000"/>
                <w:sz w:val="20"/>
                <w:szCs w:val="20"/>
              </w:rPr>
            </w:pPr>
            <w:r w:rsidRPr="004E6B5F">
              <w:rPr>
                <w:rFonts w:cstheme="minorHAnsi"/>
                <w:sz w:val="20"/>
                <w:szCs w:val="20"/>
              </w:rPr>
              <w:t>2,6</w:t>
            </w:r>
          </w:p>
        </w:tc>
      </w:tr>
      <w:tr w:rsidR="00DE3510" w:rsidRPr="004E6B5F" w14:paraId="6AFCB36F" w14:textId="2F57DC8E" w:rsidTr="001C02EB">
        <w:trPr>
          <w:trHeight w:val="283"/>
        </w:trPr>
        <w:tc>
          <w:tcPr>
            <w:tcW w:w="1921" w:type="dxa"/>
            <w:shd w:val="clear" w:color="auto" w:fill="F2F2F2" w:themeFill="background1" w:themeFillShade="F2"/>
            <w:noWrap/>
          </w:tcPr>
          <w:p w14:paraId="4895F36D" w14:textId="3D22FA7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340" w:type="dxa"/>
            <w:shd w:val="clear" w:color="auto" w:fill="auto"/>
            <w:noWrap/>
            <w:vAlign w:val="center"/>
          </w:tcPr>
          <w:p w14:paraId="3BA86787" w14:textId="786F051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13,8</w:t>
            </w:r>
          </w:p>
        </w:tc>
        <w:tc>
          <w:tcPr>
            <w:tcW w:w="1417" w:type="dxa"/>
            <w:shd w:val="clear" w:color="auto" w:fill="auto"/>
            <w:noWrap/>
            <w:vAlign w:val="center"/>
          </w:tcPr>
          <w:p w14:paraId="46987218" w14:textId="56235F0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23</w:t>
            </w:r>
          </w:p>
        </w:tc>
        <w:tc>
          <w:tcPr>
            <w:tcW w:w="1559" w:type="dxa"/>
            <w:shd w:val="clear" w:color="auto" w:fill="auto"/>
            <w:noWrap/>
            <w:vAlign w:val="center"/>
          </w:tcPr>
          <w:p w14:paraId="615DEA91" w14:textId="2D00CFB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w:t>
            </w:r>
          </w:p>
        </w:tc>
        <w:tc>
          <w:tcPr>
            <w:tcW w:w="1560" w:type="dxa"/>
            <w:vAlign w:val="center"/>
          </w:tcPr>
          <w:p w14:paraId="508A9E52" w14:textId="432C9B2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25</w:t>
            </w:r>
          </w:p>
        </w:tc>
        <w:tc>
          <w:tcPr>
            <w:tcW w:w="1275" w:type="dxa"/>
            <w:vAlign w:val="center"/>
          </w:tcPr>
          <w:p w14:paraId="58B4F90B" w14:textId="2148F40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1,8</w:t>
            </w:r>
          </w:p>
        </w:tc>
      </w:tr>
      <w:tr w:rsidR="00DE3510" w:rsidRPr="004E6B5F" w14:paraId="51EE68EE" w14:textId="31C30EF3" w:rsidTr="00031BDF">
        <w:trPr>
          <w:trHeight w:val="283"/>
        </w:trPr>
        <w:tc>
          <w:tcPr>
            <w:tcW w:w="1921" w:type="dxa"/>
            <w:shd w:val="clear" w:color="auto" w:fill="F2F2F2" w:themeFill="background1" w:themeFillShade="F2"/>
            <w:noWrap/>
            <w:vAlign w:val="center"/>
          </w:tcPr>
          <w:p w14:paraId="7B7CA5B4"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340" w:type="dxa"/>
            <w:shd w:val="clear" w:color="auto" w:fill="auto"/>
            <w:noWrap/>
            <w:vAlign w:val="center"/>
          </w:tcPr>
          <w:p w14:paraId="77EDD84F" w14:textId="2602874F"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66,5</w:t>
            </w:r>
          </w:p>
        </w:tc>
        <w:tc>
          <w:tcPr>
            <w:tcW w:w="1417" w:type="dxa"/>
            <w:shd w:val="clear" w:color="auto" w:fill="auto"/>
            <w:noWrap/>
            <w:vAlign w:val="center"/>
          </w:tcPr>
          <w:p w14:paraId="7A903A85" w14:textId="4A0DB8C4"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361</w:t>
            </w:r>
          </w:p>
        </w:tc>
        <w:tc>
          <w:tcPr>
            <w:tcW w:w="1559" w:type="dxa"/>
            <w:shd w:val="clear" w:color="auto" w:fill="auto"/>
            <w:noWrap/>
            <w:vAlign w:val="center"/>
          </w:tcPr>
          <w:p w14:paraId="0A21E8D8" w14:textId="132CF932"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24</w:t>
            </w:r>
          </w:p>
        </w:tc>
        <w:tc>
          <w:tcPr>
            <w:tcW w:w="1560" w:type="dxa"/>
            <w:vAlign w:val="center"/>
          </w:tcPr>
          <w:p w14:paraId="256D4638" w14:textId="06C731C7"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385</w:t>
            </w:r>
          </w:p>
        </w:tc>
        <w:tc>
          <w:tcPr>
            <w:tcW w:w="1275" w:type="dxa"/>
            <w:vAlign w:val="center"/>
          </w:tcPr>
          <w:p w14:paraId="23214A4F" w14:textId="22CD425D"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b/>
                <w:bCs/>
                <w:sz w:val="20"/>
                <w:szCs w:val="20"/>
              </w:rPr>
              <w:t>5,8</w:t>
            </w:r>
          </w:p>
        </w:tc>
      </w:tr>
    </w:tbl>
    <w:p w14:paraId="6E8A8CCD"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3BBD40F7" w14:textId="2BA6DA9C" w:rsidR="00881CE0" w:rsidRPr="00624324" w:rsidRDefault="00881CE0" w:rsidP="00242936">
      <w:pPr>
        <w:pStyle w:val="nad"/>
        <w:rPr>
          <w:rFonts w:asciiTheme="minorHAnsi" w:hAnsiTheme="minorHAnsi" w:cstheme="minorHAnsi"/>
        </w:rPr>
      </w:pPr>
      <w:bookmarkStart w:id="84" w:name="_Toc158636782"/>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23</w:t>
      </w:r>
      <w:r w:rsidR="00365EF2" w:rsidRPr="00624324">
        <w:rPr>
          <w:rFonts w:asciiTheme="minorHAnsi" w:hAnsiTheme="minorHAnsi" w:cstheme="minorHAnsi"/>
          <w:noProof/>
        </w:rPr>
        <w:fldChar w:fldCharType="end"/>
      </w:r>
      <w:r w:rsidR="00EE7E9F">
        <w:rPr>
          <w:rFonts w:asciiTheme="minorHAnsi" w:hAnsiTheme="minorHAnsi" w:cstheme="minorHAnsi"/>
          <w:noProof/>
        </w:rPr>
        <w:t>.</w:t>
      </w:r>
      <w:r w:rsidRPr="00624324">
        <w:rPr>
          <w:rFonts w:asciiTheme="minorHAnsi" w:hAnsiTheme="minorHAnsi" w:cstheme="minorHAnsi"/>
        </w:rPr>
        <w:t xml:space="preserve"> Zabytki i pomniki przyrody</w:t>
      </w:r>
      <w:bookmarkEnd w:id="84"/>
    </w:p>
    <w:p w14:paraId="51A4AC0E" w14:textId="39C91354" w:rsidR="00881CE0" w:rsidRPr="00624324" w:rsidRDefault="00213958" w:rsidP="004E6B5F">
      <w:pPr>
        <w:pStyle w:val="Legenda"/>
      </w:pPr>
      <w:r w:rsidRPr="00624324">
        <w:rPr>
          <w:noProof/>
          <w:lang w:eastAsia="pl-PL"/>
        </w:rPr>
        <w:drawing>
          <wp:inline distT="0" distB="0" distL="0" distR="0" wp14:anchorId="7CF5F65D" wp14:editId="1A6C1E8C">
            <wp:extent cx="5544000" cy="3533606"/>
            <wp:effectExtent l="0" t="0" r="0" b="0"/>
            <wp:docPr id="366067453" name="Obraz 12"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67453" name="Obraz 12" descr="Obraz zawierający tekst, mapa, atlas, Czcionka&#10;&#10;Opis wygenerowany automatyczni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44000" cy="3533606"/>
                    </a:xfrm>
                    <a:prstGeom prst="rect">
                      <a:avLst/>
                    </a:prstGeom>
                  </pic:spPr>
                </pic:pic>
              </a:graphicData>
            </a:graphic>
          </wp:inline>
        </w:drawing>
      </w:r>
      <w:r w:rsidR="00881CE0" w:rsidRPr="00624324">
        <w:t>Źródło: opracowanie własne.</w:t>
      </w:r>
    </w:p>
    <w:p w14:paraId="1F7EB0D5" w14:textId="07753536" w:rsidR="00AC1604" w:rsidRPr="00624324" w:rsidRDefault="00AC1604" w:rsidP="00AC1604">
      <w:pPr>
        <w:spacing w:line="360" w:lineRule="auto"/>
        <w:jc w:val="both"/>
        <w:rPr>
          <w:rFonts w:cstheme="minorHAnsi"/>
        </w:rPr>
      </w:pPr>
      <w:r w:rsidRPr="00624324">
        <w:rPr>
          <w:rFonts w:cstheme="minorHAnsi"/>
        </w:rPr>
        <w:t>Analiza kolejnych danych pozwoliła na zbadanie istniejących rozwiązań, które sprzyjają efektywnemu korzystaniu z obiektów użyteczności publicznej. W tym kontekście uwzględniono informacje dotyczące dostosowania obiektów użyteczności publicznej w zakresie energooszczędności oraz do osób ze</w:t>
      </w:r>
      <w:r w:rsidR="00FE4502" w:rsidRPr="00624324">
        <w:rPr>
          <w:rFonts w:cstheme="minorHAnsi"/>
        </w:rPr>
        <w:t> </w:t>
      </w:r>
      <w:r w:rsidRPr="00624324">
        <w:rPr>
          <w:rFonts w:cstheme="minorHAnsi"/>
        </w:rPr>
        <w:t xml:space="preserve">szczególnymi potrzebami. </w:t>
      </w:r>
    </w:p>
    <w:p w14:paraId="4E7194A0" w14:textId="7687E179" w:rsidR="00AC1604" w:rsidRPr="00624324" w:rsidRDefault="00AC1604" w:rsidP="00AC1604">
      <w:pPr>
        <w:spacing w:line="360" w:lineRule="auto"/>
        <w:jc w:val="both"/>
        <w:rPr>
          <w:rFonts w:cstheme="minorHAnsi"/>
        </w:rPr>
      </w:pPr>
      <w:r w:rsidRPr="00624324">
        <w:rPr>
          <w:rFonts w:cstheme="minorHAnsi"/>
        </w:rPr>
        <w:t xml:space="preserve">Na terenie gminy znajduje się 47 obiektów o charakterze publicznym, z czego 9 wymaga przeprowadzenia prac termomodernizacyjnych. Stanowią one 19,1% ogółu tych budynków. Sytuacja przedstawia się niekorzystnie w obszarach, w których udział tych obiektów jest wyższy niż w gminie: Czechowice Górne, Ligota, Południe, Renardowice, Zabrzeg. </w:t>
      </w:r>
    </w:p>
    <w:p w14:paraId="2C7E7D6A" w14:textId="15FDF7DC" w:rsidR="0093090B" w:rsidRPr="00624324" w:rsidRDefault="0093090B" w:rsidP="004E6B5F">
      <w:pPr>
        <w:pStyle w:val="nad"/>
      </w:pPr>
    </w:p>
    <w:p w14:paraId="4F6466B4" w14:textId="4AF3E358" w:rsidR="00B95E11" w:rsidRDefault="00B95E11" w:rsidP="00B95E11">
      <w:pPr>
        <w:pStyle w:val="Legenda"/>
        <w:keepNext/>
      </w:pPr>
      <w:r>
        <w:t xml:space="preserve">Tabela </w:t>
      </w:r>
      <w:r>
        <w:fldChar w:fldCharType="begin"/>
      </w:r>
      <w:r>
        <w:instrText xml:space="preserve"> SEQ Tabela \* ARABIC </w:instrText>
      </w:r>
      <w:r>
        <w:fldChar w:fldCharType="separate"/>
      </w:r>
      <w:r w:rsidR="00BF63C4">
        <w:rPr>
          <w:noProof/>
        </w:rPr>
        <w:t>25</w:t>
      </w:r>
      <w:r>
        <w:fldChar w:fldCharType="end"/>
      </w:r>
      <w:r>
        <w:t xml:space="preserve"> </w:t>
      </w:r>
      <w:r w:rsidRPr="00B549C1">
        <w:t>Udział obiektów publicznych wymagających termomodernizacji</w:t>
      </w:r>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671"/>
        <w:gridCol w:w="1582"/>
        <w:gridCol w:w="2410"/>
        <w:gridCol w:w="2409"/>
      </w:tblGrid>
      <w:tr w:rsidR="0093090B" w:rsidRPr="004E6B5F" w14:paraId="556ED3BE" w14:textId="77777777" w:rsidTr="00031BDF">
        <w:trPr>
          <w:trHeight w:val="283"/>
          <w:tblHeader/>
        </w:trPr>
        <w:tc>
          <w:tcPr>
            <w:tcW w:w="2671" w:type="dxa"/>
            <w:shd w:val="clear" w:color="auto" w:fill="F2F2F2" w:themeFill="background1" w:themeFillShade="F2"/>
            <w:noWrap/>
            <w:vAlign w:val="center"/>
            <w:hideMark/>
          </w:tcPr>
          <w:p w14:paraId="7DDD6386" w14:textId="77777777" w:rsidR="0093090B" w:rsidRPr="004E6B5F" w:rsidRDefault="0093090B" w:rsidP="004E6B5F">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582" w:type="dxa"/>
            <w:shd w:val="clear" w:color="auto" w:fill="F2F2F2" w:themeFill="background1" w:themeFillShade="F2"/>
            <w:vAlign w:val="center"/>
          </w:tcPr>
          <w:p w14:paraId="31400CEF" w14:textId="7B883E21" w:rsidR="0093090B" w:rsidRPr="004E6B5F" w:rsidRDefault="0093090B" w:rsidP="004E6B5F">
            <w:pPr>
              <w:spacing w:after="0" w:line="240" w:lineRule="auto"/>
              <w:jc w:val="center"/>
              <w:rPr>
                <w:rFonts w:eastAsia="Times New Roman" w:cstheme="minorHAnsi"/>
                <w:sz w:val="20"/>
                <w:szCs w:val="20"/>
                <w:lang w:eastAsia="pl-PL"/>
              </w:rPr>
            </w:pPr>
            <w:r w:rsidRPr="004E6B5F">
              <w:rPr>
                <w:rFonts w:cstheme="minorHAnsi"/>
                <w:sz w:val="20"/>
                <w:szCs w:val="20"/>
              </w:rPr>
              <w:t>Liczba obiektów publicznych</w:t>
            </w:r>
          </w:p>
        </w:tc>
        <w:tc>
          <w:tcPr>
            <w:tcW w:w="2410" w:type="dxa"/>
            <w:shd w:val="clear" w:color="auto" w:fill="F2F2F2" w:themeFill="background1" w:themeFillShade="F2"/>
            <w:vAlign w:val="center"/>
          </w:tcPr>
          <w:p w14:paraId="013CED0B" w14:textId="251B7CC7" w:rsidR="0093090B" w:rsidRPr="004E6B5F" w:rsidRDefault="0093090B" w:rsidP="004E6B5F">
            <w:pPr>
              <w:spacing w:after="0" w:line="240" w:lineRule="auto"/>
              <w:jc w:val="center"/>
              <w:rPr>
                <w:rFonts w:cstheme="minorHAnsi"/>
                <w:sz w:val="20"/>
                <w:szCs w:val="20"/>
              </w:rPr>
            </w:pPr>
            <w:r w:rsidRPr="004E6B5F">
              <w:rPr>
                <w:rFonts w:cstheme="minorHAnsi"/>
                <w:sz w:val="20"/>
                <w:szCs w:val="20"/>
              </w:rPr>
              <w:t>Liczba obiektów publicznych wymagających termomodernizacji</w:t>
            </w:r>
          </w:p>
        </w:tc>
        <w:tc>
          <w:tcPr>
            <w:tcW w:w="2409" w:type="dxa"/>
            <w:shd w:val="clear" w:color="auto" w:fill="F2F2F2" w:themeFill="background1" w:themeFillShade="F2"/>
            <w:vAlign w:val="center"/>
          </w:tcPr>
          <w:p w14:paraId="195E65A9" w14:textId="0C01961B" w:rsidR="0093090B" w:rsidRPr="004E6B5F" w:rsidRDefault="0093090B" w:rsidP="004E6B5F">
            <w:pPr>
              <w:spacing w:after="0" w:line="240" w:lineRule="auto"/>
              <w:jc w:val="center"/>
              <w:rPr>
                <w:rFonts w:cstheme="minorHAnsi"/>
                <w:sz w:val="20"/>
                <w:szCs w:val="20"/>
              </w:rPr>
            </w:pPr>
            <w:r w:rsidRPr="004E6B5F">
              <w:rPr>
                <w:rFonts w:cstheme="minorHAnsi"/>
                <w:sz w:val="20"/>
                <w:szCs w:val="20"/>
              </w:rPr>
              <w:t>Udział obiektów publicznych wymagających termomodernizacji</w:t>
            </w:r>
          </w:p>
        </w:tc>
      </w:tr>
      <w:tr w:rsidR="00DE3510" w:rsidRPr="004E6B5F" w14:paraId="48DD06A2" w14:textId="77777777" w:rsidTr="00D56B79">
        <w:trPr>
          <w:trHeight w:val="283"/>
        </w:trPr>
        <w:tc>
          <w:tcPr>
            <w:tcW w:w="2671" w:type="dxa"/>
            <w:shd w:val="clear" w:color="auto" w:fill="F2F2F2" w:themeFill="background1" w:themeFillShade="F2"/>
            <w:noWrap/>
          </w:tcPr>
          <w:p w14:paraId="17BE1314" w14:textId="417FEF7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582" w:type="dxa"/>
            <w:shd w:val="clear" w:color="auto" w:fill="auto"/>
            <w:noWrap/>
            <w:vAlign w:val="center"/>
          </w:tcPr>
          <w:p w14:paraId="71EEA966" w14:textId="70B3DC9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10" w:type="dxa"/>
            <w:shd w:val="clear" w:color="auto" w:fill="auto"/>
            <w:noWrap/>
            <w:vAlign w:val="center"/>
          </w:tcPr>
          <w:p w14:paraId="6BE5A4AA" w14:textId="3CAB8B0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63EAFC46" w14:textId="729A67A0"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0,0%</w:t>
            </w:r>
          </w:p>
        </w:tc>
      </w:tr>
      <w:tr w:rsidR="00DE3510" w:rsidRPr="004E6B5F" w14:paraId="7C7266E9" w14:textId="77777777" w:rsidTr="00D56B79">
        <w:trPr>
          <w:trHeight w:val="283"/>
        </w:trPr>
        <w:tc>
          <w:tcPr>
            <w:tcW w:w="2671" w:type="dxa"/>
            <w:shd w:val="clear" w:color="auto" w:fill="F2F2F2" w:themeFill="background1" w:themeFillShade="F2"/>
            <w:noWrap/>
          </w:tcPr>
          <w:p w14:paraId="3F2B72C2" w14:textId="536E80A4"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582" w:type="dxa"/>
            <w:shd w:val="clear" w:color="auto" w:fill="auto"/>
            <w:noWrap/>
            <w:vAlign w:val="center"/>
          </w:tcPr>
          <w:p w14:paraId="00DE5AAB" w14:textId="1333EA3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w:t>
            </w:r>
          </w:p>
        </w:tc>
        <w:tc>
          <w:tcPr>
            <w:tcW w:w="2410" w:type="dxa"/>
            <w:shd w:val="clear" w:color="auto" w:fill="auto"/>
            <w:noWrap/>
            <w:vAlign w:val="center"/>
          </w:tcPr>
          <w:p w14:paraId="6D490299" w14:textId="35308B4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24F5956E" w14:textId="6ED62CD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11,1%</w:t>
            </w:r>
          </w:p>
        </w:tc>
      </w:tr>
      <w:tr w:rsidR="00DE3510" w:rsidRPr="004E6B5F" w14:paraId="00D1B51C" w14:textId="77777777" w:rsidTr="00D56B79">
        <w:trPr>
          <w:trHeight w:val="283"/>
        </w:trPr>
        <w:tc>
          <w:tcPr>
            <w:tcW w:w="2671" w:type="dxa"/>
            <w:shd w:val="clear" w:color="auto" w:fill="F2F2F2" w:themeFill="background1" w:themeFillShade="F2"/>
            <w:noWrap/>
          </w:tcPr>
          <w:p w14:paraId="4BE30390" w14:textId="1FC0AA0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582" w:type="dxa"/>
            <w:shd w:val="clear" w:color="auto" w:fill="auto"/>
            <w:noWrap/>
            <w:vAlign w:val="center"/>
          </w:tcPr>
          <w:p w14:paraId="5F0C7C29" w14:textId="3373BAF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410" w:type="dxa"/>
            <w:shd w:val="clear" w:color="auto" w:fill="auto"/>
            <w:noWrap/>
            <w:vAlign w:val="center"/>
          </w:tcPr>
          <w:p w14:paraId="7D040A5B" w14:textId="4F9B795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1F0E409E" w14:textId="3E3D7D3F"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33,3%</w:t>
            </w:r>
          </w:p>
        </w:tc>
      </w:tr>
      <w:tr w:rsidR="00DE3510" w:rsidRPr="004E6B5F" w14:paraId="44E6E345" w14:textId="77777777" w:rsidTr="00D56B79">
        <w:trPr>
          <w:trHeight w:val="283"/>
        </w:trPr>
        <w:tc>
          <w:tcPr>
            <w:tcW w:w="2671" w:type="dxa"/>
            <w:shd w:val="clear" w:color="auto" w:fill="F2F2F2" w:themeFill="background1" w:themeFillShade="F2"/>
            <w:noWrap/>
          </w:tcPr>
          <w:p w14:paraId="081DA022" w14:textId="03FC07C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582" w:type="dxa"/>
            <w:shd w:val="clear" w:color="auto" w:fill="auto"/>
            <w:noWrap/>
            <w:vAlign w:val="center"/>
          </w:tcPr>
          <w:p w14:paraId="7394EB3A" w14:textId="0DDE7D3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10" w:type="dxa"/>
            <w:shd w:val="clear" w:color="auto" w:fill="auto"/>
            <w:noWrap/>
            <w:vAlign w:val="center"/>
          </w:tcPr>
          <w:p w14:paraId="3311023A" w14:textId="6E2DE94F"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2E8F2764" w14:textId="49E7400F"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0,0%</w:t>
            </w:r>
          </w:p>
        </w:tc>
      </w:tr>
      <w:tr w:rsidR="00DE3510" w:rsidRPr="004E6B5F" w14:paraId="2AEB5625" w14:textId="77777777" w:rsidTr="00D56B79">
        <w:trPr>
          <w:trHeight w:val="283"/>
        </w:trPr>
        <w:tc>
          <w:tcPr>
            <w:tcW w:w="2671" w:type="dxa"/>
            <w:shd w:val="clear" w:color="auto" w:fill="F2F2F2" w:themeFill="background1" w:themeFillShade="F2"/>
            <w:noWrap/>
          </w:tcPr>
          <w:p w14:paraId="68A9B3E4" w14:textId="3B1B3A0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582" w:type="dxa"/>
            <w:shd w:val="clear" w:color="auto" w:fill="auto"/>
            <w:noWrap/>
            <w:vAlign w:val="center"/>
          </w:tcPr>
          <w:p w14:paraId="51672C43" w14:textId="6556918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w:t>
            </w:r>
          </w:p>
        </w:tc>
        <w:tc>
          <w:tcPr>
            <w:tcW w:w="2410" w:type="dxa"/>
            <w:shd w:val="clear" w:color="auto" w:fill="auto"/>
            <w:noWrap/>
            <w:vAlign w:val="center"/>
          </w:tcPr>
          <w:p w14:paraId="7E19D888" w14:textId="5DB46526"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4094E393" w14:textId="2D88A42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14,3%</w:t>
            </w:r>
          </w:p>
        </w:tc>
      </w:tr>
      <w:tr w:rsidR="00DE3510" w:rsidRPr="004E6B5F" w14:paraId="491F9A18" w14:textId="77777777" w:rsidTr="00D56B79">
        <w:trPr>
          <w:trHeight w:val="283"/>
        </w:trPr>
        <w:tc>
          <w:tcPr>
            <w:tcW w:w="2671" w:type="dxa"/>
            <w:shd w:val="clear" w:color="auto" w:fill="F2F2F2" w:themeFill="background1" w:themeFillShade="F2"/>
            <w:noWrap/>
          </w:tcPr>
          <w:p w14:paraId="5E7201F9" w14:textId="4C6F605F"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582" w:type="dxa"/>
            <w:shd w:val="clear" w:color="auto" w:fill="auto"/>
            <w:noWrap/>
            <w:vAlign w:val="center"/>
          </w:tcPr>
          <w:p w14:paraId="56C2A2A5" w14:textId="234ECC1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410" w:type="dxa"/>
            <w:shd w:val="clear" w:color="auto" w:fill="auto"/>
            <w:noWrap/>
            <w:vAlign w:val="center"/>
          </w:tcPr>
          <w:p w14:paraId="03E67115" w14:textId="17EA6D5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09" w:type="dxa"/>
            <w:shd w:val="clear" w:color="auto" w:fill="auto"/>
            <w:noWrap/>
            <w:vAlign w:val="center"/>
          </w:tcPr>
          <w:p w14:paraId="3A8CDDA3" w14:textId="6A6D8227"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66,7%</w:t>
            </w:r>
          </w:p>
        </w:tc>
      </w:tr>
      <w:tr w:rsidR="00DE3510" w:rsidRPr="004E6B5F" w14:paraId="1A699F6E" w14:textId="77777777" w:rsidTr="00D56B79">
        <w:trPr>
          <w:trHeight w:val="283"/>
        </w:trPr>
        <w:tc>
          <w:tcPr>
            <w:tcW w:w="2671" w:type="dxa"/>
            <w:shd w:val="clear" w:color="auto" w:fill="F2F2F2" w:themeFill="background1" w:themeFillShade="F2"/>
            <w:noWrap/>
          </w:tcPr>
          <w:p w14:paraId="5C67696D" w14:textId="54EF7EB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582" w:type="dxa"/>
            <w:shd w:val="clear" w:color="auto" w:fill="auto"/>
            <w:noWrap/>
            <w:vAlign w:val="center"/>
          </w:tcPr>
          <w:p w14:paraId="06446B38" w14:textId="789EEB5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10" w:type="dxa"/>
            <w:shd w:val="clear" w:color="auto" w:fill="auto"/>
            <w:noWrap/>
            <w:vAlign w:val="center"/>
          </w:tcPr>
          <w:p w14:paraId="09D1F70C" w14:textId="683B65D0"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56FF4792" w14:textId="2197339A"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0,0%</w:t>
            </w:r>
          </w:p>
        </w:tc>
      </w:tr>
      <w:tr w:rsidR="00DE3510" w:rsidRPr="004E6B5F" w14:paraId="5F834166" w14:textId="77777777" w:rsidTr="00D56B79">
        <w:trPr>
          <w:trHeight w:val="283"/>
        </w:trPr>
        <w:tc>
          <w:tcPr>
            <w:tcW w:w="2671" w:type="dxa"/>
            <w:shd w:val="clear" w:color="auto" w:fill="F2F2F2" w:themeFill="background1" w:themeFillShade="F2"/>
            <w:noWrap/>
          </w:tcPr>
          <w:p w14:paraId="61160E4F" w14:textId="0D91DE92"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582" w:type="dxa"/>
            <w:shd w:val="clear" w:color="auto" w:fill="auto"/>
            <w:noWrap/>
            <w:vAlign w:val="center"/>
          </w:tcPr>
          <w:p w14:paraId="262FD441" w14:textId="34301A6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410" w:type="dxa"/>
            <w:shd w:val="clear" w:color="auto" w:fill="auto"/>
            <w:noWrap/>
            <w:vAlign w:val="center"/>
          </w:tcPr>
          <w:p w14:paraId="13EE7624" w14:textId="109AC19B"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3E370338" w14:textId="58656478"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50,0%</w:t>
            </w:r>
          </w:p>
        </w:tc>
      </w:tr>
      <w:tr w:rsidR="00DE3510" w:rsidRPr="004E6B5F" w14:paraId="67FD5637" w14:textId="77777777" w:rsidTr="00D56B79">
        <w:trPr>
          <w:trHeight w:val="283"/>
        </w:trPr>
        <w:tc>
          <w:tcPr>
            <w:tcW w:w="2671" w:type="dxa"/>
            <w:shd w:val="clear" w:color="auto" w:fill="F2F2F2" w:themeFill="background1" w:themeFillShade="F2"/>
            <w:noWrap/>
          </w:tcPr>
          <w:p w14:paraId="4970DFE3" w14:textId="112D189E"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582" w:type="dxa"/>
            <w:shd w:val="clear" w:color="auto" w:fill="auto"/>
            <w:noWrap/>
            <w:vAlign w:val="center"/>
          </w:tcPr>
          <w:p w14:paraId="0A49EEA5" w14:textId="0B857501"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410" w:type="dxa"/>
            <w:shd w:val="clear" w:color="auto" w:fill="auto"/>
            <w:noWrap/>
            <w:vAlign w:val="center"/>
          </w:tcPr>
          <w:p w14:paraId="5154E7FD" w14:textId="183EB1D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0</w:t>
            </w:r>
          </w:p>
        </w:tc>
        <w:tc>
          <w:tcPr>
            <w:tcW w:w="2409" w:type="dxa"/>
            <w:shd w:val="clear" w:color="auto" w:fill="auto"/>
            <w:noWrap/>
            <w:vAlign w:val="center"/>
          </w:tcPr>
          <w:p w14:paraId="4154A9A8" w14:textId="67E852C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sz w:val="20"/>
                <w:szCs w:val="20"/>
              </w:rPr>
              <w:t>0,0%</w:t>
            </w:r>
          </w:p>
        </w:tc>
      </w:tr>
      <w:tr w:rsidR="00DE3510" w:rsidRPr="004E6B5F" w14:paraId="3C2952CD" w14:textId="77777777" w:rsidTr="00D56B79">
        <w:trPr>
          <w:trHeight w:val="283"/>
        </w:trPr>
        <w:tc>
          <w:tcPr>
            <w:tcW w:w="2671" w:type="dxa"/>
            <w:shd w:val="clear" w:color="auto" w:fill="F2F2F2" w:themeFill="background1" w:themeFillShade="F2"/>
            <w:noWrap/>
          </w:tcPr>
          <w:p w14:paraId="392D80BD" w14:textId="0CD93A25" w:rsidR="00DE3510" w:rsidRPr="004E6B5F" w:rsidRDefault="00DE3510" w:rsidP="00DE3510">
            <w:pPr>
              <w:spacing w:after="0" w:line="240" w:lineRule="auto"/>
              <w:jc w:val="center"/>
              <w:rPr>
                <w:rFonts w:cstheme="minorHAnsi"/>
                <w:sz w:val="20"/>
                <w:szCs w:val="20"/>
              </w:rPr>
            </w:pPr>
            <w:r w:rsidRPr="00A530A9">
              <w:rPr>
                <w:rFonts w:cstheme="minorHAnsi"/>
                <w:sz w:val="20"/>
                <w:szCs w:val="20"/>
              </w:rPr>
              <w:lastRenderedPageBreak/>
              <w:t>Sołectwo Bronów</w:t>
            </w:r>
          </w:p>
        </w:tc>
        <w:tc>
          <w:tcPr>
            <w:tcW w:w="1582" w:type="dxa"/>
            <w:shd w:val="clear" w:color="auto" w:fill="auto"/>
            <w:noWrap/>
            <w:vAlign w:val="center"/>
          </w:tcPr>
          <w:p w14:paraId="21B0A9CE" w14:textId="085C468D" w:rsidR="00DE3510" w:rsidRPr="004E6B5F" w:rsidRDefault="00DE3510" w:rsidP="00DE3510">
            <w:pPr>
              <w:spacing w:after="0" w:line="240" w:lineRule="auto"/>
              <w:jc w:val="center"/>
              <w:rPr>
                <w:rFonts w:cstheme="minorHAnsi"/>
                <w:sz w:val="20"/>
                <w:szCs w:val="20"/>
              </w:rPr>
            </w:pPr>
            <w:r w:rsidRPr="004E6B5F">
              <w:rPr>
                <w:rFonts w:cstheme="minorHAnsi"/>
                <w:sz w:val="20"/>
                <w:szCs w:val="20"/>
              </w:rPr>
              <w:t>3</w:t>
            </w:r>
          </w:p>
        </w:tc>
        <w:tc>
          <w:tcPr>
            <w:tcW w:w="2410" w:type="dxa"/>
            <w:shd w:val="clear" w:color="auto" w:fill="auto"/>
            <w:noWrap/>
            <w:vAlign w:val="center"/>
          </w:tcPr>
          <w:p w14:paraId="116F00D5" w14:textId="570B4851"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w:t>
            </w:r>
          </w:p>
        </w:tc>
        <w:tc>
          <w:tcPr>
            <w:tcW w:w="2409" w:type="dxa"/>
            <w:shd w:val="clear" w:color="auto" w:fill="auto"/>
            <w:noWrap/>
            <w:vAlign w:val="center"/>
          </w:tcPr>
          <w:p w14:paraId="6A7F994F" w14:textId="66E234FF" w:rsidR="00DE3510" w:rsidRPr="004E6B5F" w:rsidRDefault="00DE3510" w:rsidP="00DE3510">
            <w:pPr>
              <w:spacing w:after="0" w:line="240" w:lineRule="auto"/>
              <w:jc w:val="center"/>
              <w:rPr>
                <w:rFonts w:cstheme="minorHAnsi"/>
                <w:sz w:val="20"/>
                <w:szCs w:val="20"/>
              </w:rPr>
            </w:pPr>
            <w:r w:rsidRPr="004E6B5F">
              <w:rPr>
                <w:rFonts w:cstheme="minorHAnsi"/>
                <w:sz w:val="20"/>
                <w:szCs w:val="20"/>
              </w:rPr>
              <w:t>0,0%</w:t>
            </w:r>
          </w:p>
        </w:tc>
      </w:tr>
      <w:tr w:rsidR="00DE3510" w:rsidRPr="004E6B5F" w14:paraId="38F59935" w14:textId="77777777" w:rsidTr="00D56B79">
        <w:trPr>
          <w:trHeight w:val="283"/>
        </w:trPr>
        <w:tc>
          <w:tcPr>
            <w:tcW w:w="2671" w:type="dxa"/>
            <w:shd w:val="clear" w:color="auto" w:fill="F2F2F2" w:themeFill="background1" w:themeFillShade="F2"/>
            <w:noWrap/>
          </w:tcPr>
          <w:p w14:paraId="3B22F034" w14:textId="63C0E965"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582" w:type="dxa"/>
            <w:shd w:val="clear" w:color="auto" w:fill="auto"/>
            <w:noWrap/>
            <w:vAlign w:val="center"/>
          </w:tcPr>
          <w:p w14:paraId="4665CE10" w14:textId="5CDABA50" w:rsidR="00DE3510" w:rsidRPr="004E6B5F" w:rsidRDefault="00DE3510" w:rsidP="00DE3510">
            <w:pPr>
              <w:spacing w:after="0" w:line="240" w:lineRule="auto"/>
              <w:jc w:val="center"/>
              <w:rPr>
                <w:rFonts w:cstheme="minorHAnsi"/>
                <w:sz w:val="20"/>
                <w:szCs w:val="20"/>
              </w:rPr>
            </w:pPr>
            <w:r w:rsidRPr="004E6B5F">
              <w:rPr>
                <w:rFonts w:cstheme="minorHAnsi"/>
                <w:sz w:val="20"/>
                <w:szCs w:val="20"/>
              </w:rPr>
              <w:t>7</w:t>
            </w:r>
          </w:p>
        </w:tc>
        <w:tc>
          <w:tcPr>
            <w:tcW w:w="2410" w:type="dxa"/>
            <w:shd w:val="clear" w:color="auto" w:fill="auto"/>
            <w:noWrap/>
            <w:vAlign w:val="center"/>
          </w:tcPr>
          <w:p w14:paraId="4A9F071D" w14:textId="4E2A793C" w:rsidR="00DE3510" w:rsidRPr="004E6B5F" w:rsidRDefault="00DE3510" w:rsidP="00DE3510">
            <w:pPr>
              <w:spacing w:after="0" w:line="240" w:lineRule="auto"/>
              <w:jc w:val="center"/>
              <w:rPr>
                <w:rFonts w:cstheme="minorHAnsi"/>
                <w:sz w:val="20"/>
                <w:szCs w:val="20"/>
              </w:rPr>
            </w:pPr>
            <w:r w:rsidRPr="004E6B5F">
              <w:rPr>
                <w:rFonts w:cstheme="minorHAnsi"/>
                <w:sz w:val="20"/>
                <w:szCs w:val="20"/>
              </w:rPr>
              <w:t>2</w:t>
            </w:r>
          </w:p>
        </w:tc>
        <w:tc>
          <w:tcPr>
            <w:tcW w:w="2409" w:type="dxa"/>
            <w:shd w:val="clear" w:color="auto" w:fill="auto"/>
            <w:noWrap/>
            <w:vAlign w:val="center"/>
          </w:tcPr>
          <w:p w14:paraId="51E0D26E" w14:textId="4E79DB65" w:rsidR="00DE3510" w:rsidRPr="004E6B5F" w:rsidRDefault="00DE3510" w:rsidP="00DE3510">
            <w:pPr>
              <w:spacing w:after="0" w:line="240" w:lineRule="auto"/>
              <w:jc w:val="center"/>
              <w:rPr>
                <w:rFonts w:cstheme="minorHAnsi"/>
                <w:sz w:val="20"/>
                <w:szCs w:val="20"/>
              </w:rPr>
            </w:pPr>
            <w:r w:rsidRPr="004E6B5F">
              <w:rPr>
                <w:rFonts w:cstheme="minorHAnsi"/>
                <w:color w:val="C00000"/>
                <w:sz w:val="20"/>
                <w:szCs w:val="20"/>
              </w:rPr>
              <w:t>28,6%</w:t>
            </w:r>
          </w:p>
        </w:tc>
      </w:tr>
      <w:tr w:rsidR="00DE3510" w:rsidRPr="004E6B5F" w14:paraId="7353EE6F" w14:textId="77777777" w:rsidTr="00D56B79">
        <w:trPr>
          <w:trHeight w:val="283"/>
        </w:trPr>
        <w:tc>
          <w:tcPr>
            <w:tcW w:w="2671" w:type="dxa"/>
            <w:shd w:val="clear" w:color="auto" w:fill="F2F2F2" w:themeFill="background1" w:themeFillShade="F2"/>
            <w:noWrap/>
          </w:tcPr>
          <w:p w14:paraId="7CE1610E" w14:textId="312150B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Sołectwo Zabrzeg</w:t>
            </w:r>
          </w:p>
        </w:tc>
        <w:tc>
          <w:tcPr>
            <w:tcW w:w="1582" w:type="dxa"/>
            <w:shd w:val="clear" w:color="auto" w:fill="auto"/>
            <w:noWrap/>
            <w:vAlign w:val="center"/>
          </w:tcPr>
          <w:p w14:paraId="6D55578F" w14:textId="35295C6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410" w:type="dxa"/>
            <w:shd w:val="clear" w:color="auto" w:fill="auto"/>
            <w:noWrap/>
            <w:vAlign w:val="center"/>
          </w:tcPr>
          <w:p w14:paraId="7E0D045A" w14:textId="10070D08"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409" w:type="dxa"/>
            <w:shd w:val="clear" w:color="auto" w:fill="auto"/>
            <w:noWrap/>
            <w:vAlign w:val="center"/>
          </w:tcPr>
          <w:p w14:paraId="546CF731" w14:textId="2754CC81"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25,0%</w:t>
            </w:r>
          </w:p>
        </w:tc>
      </w:tr>
      <w:tr w:rsidR="00DE3510" w:rsidRPr="004E6B5F" w14:paraId="7DC6A8C0" w14:textId="77777777" w:rsidTr="00031BDF">
        <w:trPr>
          <w:trHeight w:val="283"/>
        </w:trPr>
        <w:tc>
          <w:tcPr>
            <w:tcW w:w="2671" w:type="dxa"/>
            <w:shd w:val="clear" w:color="auto" w:fill="F2F2F2" w:themeFill="background1" w:themeFillShade="F2"/>
            <w:noWrap/>
            <w:vAlign w:val="center"/>
          </w:tcPr>
          <w:p w14:paraId="75EF1E25"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582" w:type="dxa"/>
            <w:shd w:val="clear" w:color="auto" w:fill="auto"/>
            <w:noWrap/>
            <w:vAlign w:val="center"/>
          </w:tcPr>
          <w:p w14:paraId="71645B2A" w14:textId="315C68C9"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47</w:t>
            </w:r>
          </w:p>
        </w:tc>
        <w:tc>
          <w:tcPr>
            <w:tcW w:w="2410" w:type="dxa"/>
            <w:shd w:val="clear" w:color="auto" w:fill="auto"/>
            <w:noWrap/>
            <w:vAlign w:val="center"/>
          </w:tcPr>
          <w:p w14:paraId="320A3F7D" w14:textId="7E3FEF52"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9</w:t>
            </w:r>
          </w:p>
        </w:tc>
        <w:tc>
          <w:tcPr>
            <w:tcW w:w="2409" w:type="dxa"/>
            <w:shd w:val="clear" w:color="auto" w:fill="auto"/>
            <w:noWrap/>
            <w:vAlign w:val="center"/>
          </w:tcPr>
          <w:p w14:paraId="4E32612C" w14:textId="686A6046"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sz w:val="20"/>
                <w:szCs w:val="20"/>
              </w:rPr>
              <w:t>19,1%</w:t>
            </w:r>
          </w:p>
        </w:tc>
      </w:tr>
    </w:tbl>
    <w:p w14:paraId="54488FCE" w14:textId="77777777" w:rsidR="003D2A37"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1AF28611" w14:textId="4F81F1F2" w:rsidR="00255391" w:rsidRPr="00624324" w:rsidRDefault="00255391" w:rsidP="00255391">
      <w:pPr>
        <w:pStyle w:val="nad"/>
      </w:pPr>
      <w:bookmarkStart w:id="85" w:name="_Toc158636783"/>
      <w:r w:rsidRPr="00624324">
        <w:t xml:space="preserve">Grafika </w:t>
      </w:r>
      <w:r>
        <w:fldChar w:fldCharType="begin"/>
      </w:r>
      <w:r>
        <w:instrText xml:space="preserve"> SEQ Grafika \* ARABIC </w:instrText>
      </w:r>
      <w:r>
        <w:fldChar w:fldCharType="separate"/>
      </w:r>
      <w:r w:rsidR="00BF63C4">
        <w:rPr>
          <w:noProof/>
        </w:rPr>
        <w:t>24</w:t>
      </w:r>
      <w:r>
        <w:rPr>
          <w:noProof/>
        </w:rPr>
        <w:fldChar w:fldCharType="end"/>
      </w:r>
      <w:r>
        <w:rPr>
          <w:noProof/>
        </w:rPr>
        <w:t>.</w:t>
      </w:r>
      <w:r w:rsidRPr="00624324">
        <w:t xml:space="preserve"> Udział obiektów publicznych wym</w:t>
      </w:r>
      <w:r w:rsidRPr="004E6B5F">
        <w:rPr>
          <w:rStyle w:val="nadZnak"/>
        </w:rPr>
        <w:t>a</w:t>
      </w:r>
      <w:r w:rsidRPr="00624324">
        <w:t>gających termomodernizacji</w:t>
      </w:r>
      <w:bookmarkEnd w:id="85"/>
    </w:p>
    <w:p w14:paraId="650DED46" w14:textId="77777777" w:rsidR="00255391" w:rsidRPr="00624324" w:rsidRDefault="00255391" w:rsidP="00255391">
      <w:pPr>
        <w:pStyle w:val="Legenda"/>
      </w:pPr>
      <w:r w:rsidRPr="00624324">
        <w:rPr>
          <w:noProof/>
          <w:lang w:eastAsia="pl-PL"/>
        </w:rPr>
        <w:drawing>
          <wp:inline distT="0" distB="0" distL="0" distR="0" wp14:anchorId="625491FC" wp14:editId="437FD71C">
            <wp:extent cx="5688000" cy="3625405"/>
            <wp:effectExtent l="0" t="0" r="8255" b="0"/>
            <wp:docPr id="1846022904" name="Obraz 14"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8094" name="Obraz 14" descr="Obraz zawierający tekst, mapa, Czcionka, atlas&#10;&#10;Opis wygenerowany automatyczni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88000" cy="3625405"/>
                    </a:xfrm>
                    <a:prstGeom prst="rect">
                      <a:avLst/>
                    </a:prstGeom>
                  </pic:spPr>
                </pic:pic>
              </a:graphicData>
            </a:graphic>
          </wp:inline>
        </w:drawing>
      </w:r>
      <w:r>
        <w:br/>
      </w:r>
      <w:r w:rsidRPr="00624324">
        <w:t>Źródło: opracowanie własne.</w:t>
      </w:r>
    </w:p>
    <w:p w14:paraId="3F5B2CBA" w14:textId="77777777" w:rsidR="00255391" w:rsidRPr="00624324" w:rsidRDefault="00255391" w:rsidP="003D2A37">
      <w:pPr>
        <w:spacing w:line="360" w:lineRule="auto"/>
        <w:jc w:val="both"/>
        <w:rPr>
          <w:rFonts w:cstheme="minorHAnsi"/>
          <w:i/>
          <w:iCs/>
          <w:color w:val="17406D" w:themeColor="text2"/>
          <w:sz w:val="18"/>
          <w:szCs w:val="18"/>
        </w:rPr>
      </w:pPr>
    </w:p>
    <w:p w14:paraId="2D2DD8A8" w14:textId="058F477C" w:rsidR="00AC1604" w:rsidRPr="00624324" w:rsidRDefault="00AC1604" w:rsidP="004E6B5F">
      <w:pPr>
        <w:pStyle w:val="Default"/>
        <w:spacing w:after="120" w:line="360" w:lineRule="auto"/>
        <w:jc w:val="both"/>
        <w:rPr>
          <w:rFonts w:asciiTheme="minorHAnsi" w:hAnsiTheme="minorHAnsi" w:cstheme="minorHAnsi"/>
          <w:sz w:val="22"/>
          <w:szCs w:val="22"/>
        </w:rPr>
      </w:pPr>
      <w:r w:rsidRPr="00624324">
        <w:rPr>
          <w:rFonts w:asciiTheme="minorHAnsi" w:hAnsiTheme="minorHAnsi" w:cstheme="minorHAnsi"/>
          <w:sz w:val="22"/>
          <w:szCs w:val="22"/>
        </w:rPr>
        <w:t>Mając na uwadze ustawowe</w:t>
      </w:r>
      <w:r w:rsidRPr="00624324">
        <w:rPr>
          <w:rStyle w:val="Odwoanieprzypisudolnego"/>
          <w:rFonts w:asciiTheme="minorHAnsi" w:hAnsiTheme="minorHAnsi" w:cstheme="minorHAnsi"/>
          <w:sz w:val="22"/>
          <w:szCs w:val="22"/>
        </w:rPr>
        <w:footnoteReference w:id="12"/>
      </w:r>
      <w:r w:rsidRPr="00624324">
        <w:rPr>
          <w:rFonts w:asciiTheme="minorHAnsi" w:hAnsiTheme="minorHAnsi" w:cstheme="minorHAnsi"/>
          <w:sz w:val="14"/>
          <w:szCs w:val="14"/>
        </w:rPr>
        <w:t xml:space="preserve"> </w:t>
      </w:r>
      <w:r w:rsidRPr="00624324">
        <w:rPr>
          <w:rFonts w:asciiTheme="minorHAnsi" w:hAnsiTheme="minorHAnsi" w:cstheme="minorHAnsi"/>
          <w:sz w:val="22"/>
          <w:szCs w:val="22"/>
        </w:rPr>
        <w:t xml:space="preserve">zapisy mówiące o dostępności dla osób ze szczególnymi potrzebami przeanalizowano wskaźnik dotyczący obiektów użyteczności publicznej wymagających dostosowania do grupy tych osób. </w:t>
      </w:r>
      <w:r w:rsidR="003D2A37">
        <w:rPr>
          <w:rFonts w:asciiTheme="minorHAnsi" w:hAnsiTheme="minorHAnsi" w:cstheme="minorHAnsi"/>
          <w:sz w:val="22"/>
          <w:szCs w:val="22"/>
        </w:rPr>
        <w:t xml:space="preserve">Wskaźnik przedstawia udział obiektów wymagających dostosowania do osób ze szczególnymi potrzebami w ogólnej liczbie tych obiektów. </w:t>
      </w:r>
    </w:p>
    <w:p w14:paraId="212232F7" w14:textId="702FFD97" w:rsidR="0093090B" w:rsidRPr="00624324" w:rsidRDefault="00AC1604" w:rsidP="00AC1604">
      <w:pPr>
        <w:spacing w:line="360" w:lineRule="auto"/>
        <w:jc w:val="both"/>
        <w:rPr>
          <w:rFonts w:cstheme="minorHAnsi"/>
        </w:rPr>
      </w:pPr>
      <w:r w:rsidRPr="00624324">
        <w:rPr>
          <w:rFonts w:cstheme="minorHAnsi"/>
        </w:rPr>
        <w:t xml:space="preserve">Na podstawie danych Urzędu </w:t>
      </w:r>
      <w:r w:rsidR="00A172F8" w:rsidRPr="00624324">
        <w:rPr>
          <w:rFonts w:cstheme="minorHAnsi"/>
        </w:rPr>
        <w:t>Miejskiego w Czechowicach-Dziedzicach oszacowano</w:t>
      </w:r>
      <w:r w:rsidRPr="00624324">
        <w:rPr>
          <w:rFonts w:cstheme="minorHAnsi"/>
        </w:rPr>
        <w:t xml:space="preserve">, iż </w:t>
      </w:r>
      <w:r w:rsidR="00A172F8" w:rsidRPr="00624324">
        <w:rPr>
          <w:rFonts w:cstheme="minorHAnsi"/>
        </w:rPr>
        <w:t>35</w:t>
      </w:r>
      <w:r w:rsidRPr="00624324">
        <w:rPr>
          <w:rFonts w:cstheme="minorHAnsi"/>
        </w:rPr>
        <w:t xml:space="preserve"> obiektów świadczących usługi publiczne wymaga przekształceń pod kątem usunięcia barier architektonicznych i</w:t>
      </w:r>
      <w:r w:rsidR="00A172F8" w:rsidRPr="00624324">
        <w:rPr>
          <w:rFonts w:cstheme="minorHAnsi"/>
        </w:rPr>
        <w:t> </w:t>
      </w:r>
      <w:r w:rsidRPr="00624324">
        <w:rPr>
          <w:rFonts w:cstheme="minorHAnsi"/>
        </w:rPr>
        <w:t xml:space="preserve">funkcjonalnego przystosowania do osób z niepełnosprawnościami oraz osób starszych. Średnia wartość wskaźnika dla </w:t>
      </w:r>
      <w:r w:rsidR="00A172F8" w:rsidRPr="00624324">
        <w:rPr>
          <w:rFonts w:cstheme="minorHAnsi"/>
        </w:rPr>
        <w:t>gminy</w:t>
      </w:r>
      <w:r w:rsidRPr="00624324">
        <w:rPr>
          <w:rFonts w:cstheme="minorHAnsi"/>
        </w:rPr>
        <w:t xml:space="preserve"> wyniosła </w:t>
      </w:r>
      <w:r w:rsidR="00A172F8" w:rsidRPr="00624324">
        <w:rPr>
          <w:rFonts w:cstheme="minorHAnsi"/>
        </w:rPr>
        <w:t>74,5</w:t>
      </w:r>
      <w:r w:rsidRPr="00624324">
        <w:rPr>
          <w:rFonts w:cstheme="minorHAnsi"/>
        </w:rPr>
        <w:t xml:space="preserve">%. Największe potrzeby związane z dostosowaniem budynków do osób ze specjalnymi potrzebami zdiagnozowano na </w:t>
      </w:r>
      <w:r w:rsidR="00A172F8" w:rsidRPr="00624324">
        <w:rPr>
          <w:rFonts w:cstheme="minorHAnsi"/>
        </w:rPr>
        <w:t xml:space="preserve">obszarach Barbara, Północ, </w:t>
      </w:r>
      <w:r w:rsidR="00A172F8" w:rsidRPr="00624324">
        <w:rPr>
          <w:rFonts w:cstheme="minorHAnsi"/>
        </w:rPr>
        <w:lastRenderedPageBreak/>
        <w:t>Renardowice i</w:t>
      </w:r>
      <w:r w:rsidR="00FE4502" w:rsidRPr="00624324">
        <w:rPr>
          <w:rFonts w:cstheme="minorHAnsi"/>
        </w:rPr>
        <w:t> </w:t>
      </w:r>
      <w:r w:rsidR="00A172F8" w:rsidRPr="00624324">
        <w:rPr>
          <w:rFonts w:cstheme="minorHAnsi"/>
        </w:rPr>
        <w:t>Tomaszówka</w:t>
      </w:r>
      <w:r w:rsidRPr="00624324">
        <w:rPr>
          <w:rFonts w:cstheme="minorHAnsi"/>
        </w:rPr>
        <w:t xml:space="preserve">, gdzie wszystkie z czterech funkcjonujących punktów usług publicznych </w:t>
      </w:r>
      <w:r w:rsidR="003D2A37" w:rsidRPr="00624324">
        <w:rPr>
          <w:rFonts w:cstheme="minorHAnsi"/>
        </w:rPr>
        <w:t>wymagają</w:t>
      </w:r>
      <w:r w:rsidRPr="00624324">
        <w:rPr>
          <w:rFonts w:cstheme="minorHAnsi"/>
        </w:rPr>
        <w:t xml:space="preserve"> interwencji w tym zakresie</w:t>
      </w:r>
      <w:r w:rsidR="00A172F8" w:rsidRPr="00624324">
        <w:rPr>
          <w:rFonts w:cstheme="minorHAnsi"/>
        </w:rPr>
        <w:t xml:space="preserve">, a także w obszarach Centrum i Lesisko, gdzie budynków wymagających interwencji jest w liczbach bezwzględnych najwięcej. </w:t>
      </w:r>
    </w:p>
    <w:p w14:paraId="45D978A6" w14:textId="12766559" w:rsidR="0093090B" w:rsidRPr="00624324" w:rsidRDefault="0093090B" w:rsidP="004E6B5F">
      <w:pPr>
        <w:pStyle w:val="nad"/>
      </w:pPr>
      <w:bookmarkStart w:id="86" w:name="_Toc158630154"/>
      <w:r w:rsidRPr="00624324">
        <w:t xml:space="preserve">Tabela </w:t>
      </w:r>
      <w:r w:rsidR="002E25C8">
        <w:fldChar w:fldCharType="begin"/>
      </w:r>
      <w:r w:rsidR="002E25C8">
        <w:instrText xml:space="preserve"> SEQ Tabela \* ARABIC </w:instrText>
      </w:r>
      <w:r w:rsidR="002E25C8">
        <w:fldChar w:fldCharType="separate"/>
      </w:r>
      <w:r w:rsidR="00BF63C4">
        <w:rPr>
          <w:noProof/>
        </w:rPr>
        <w:t>26</w:t>
      </w:r>
      <w:r w:rsidR="002E25C8">
        <w:rPr>
          <w:noProof/>
        </w:rPr>
        <w:fldChar w:fldCharType="end"/>
      </w:r>
      <w:r w:rsidR="0045159F">
        <w:rPr>
          <w:noProof/>
        </w:rPr>
        <w:t>.</w:t>
      </w:r>
      <w:r w:rsidRPr="00624324">
        <w:t xml:space="preserve"> Udział obiektów wymagających dostosowania do osób ze szczególnymi potrzebami</w:t>
      </w:r>
      <w:bookmarkEnd w:id="86"/>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671"/>
        <w:gridCol w:w="1262"/>
        <w:gridCol w:w="2304"/>
        <w:gridCol w:w="2835"/>
      </w:tblGrid>
      <w:tr w:rsidR="0093090B" w:rsidRPr="004E6B5F" w14:paraId="56084912" w14:textId="77777777" w:rsidTr="00031BDF">
        <w:trPr>
          <w:trHeight w:val="340"/>
        </w:trPr>
        <w:tc>
          <w:tcPr>
            <w:tcW w:w="2671" w:type="dxa"/>
            <w:shd w:val="clear" w:color="auto" w:fill="F2F2F2" w:themeFill="background1" w:themeFillShade="F2"/>
            <w:noWrap/>
            <w:vAlign w:val="center"/>
            <w:hideMark/>
          </w:tcPr>
          <w:p w14:paraId="530BD96E" w14:textId="77777777" w:rsidR="0093090B" w:rsidRPr="004E6B5F" w:rsidRDefault="0093090B" w:rsidP="004E6B5F">
            <w:pPr>
              <w:spacing w:after="0" w:line="240" w:lineRule="auto"/>
              <w:jc w:val="center"/>
              <w:rPr>
                <w:rFonts w:eastAsia="Times New Roman" w:cstheme="minorHAnsi"/>
                <w:sz w:val="20"/>
                <w:szCs w:val="20"/>
                <w:lang w:eastAsia="pl-PL"/>
              </w:rPr>
            </w:pPr>
            <w:r w:rsidRPr="004E6B5F">
              <w:rPr>
                <w:rFonts w:eastAsia="Times New Roman" w:cstheme="minorHAnsi"/>
                <w:sz w:val="20"/>
                <w:szCs w:val="20"/>
                <w:lang w:eastAsia="pl-PL"/>
              </w:rPr>
              <w:t>Obszar porównawczy</w:t>
            </w:r>
          </w:p>
        </w:tc>
        <w:tc>
          <w:tcPr>
            <w:tcW w:w="1262" w:type="dxa"/>
            <w:shd w:val="clear" w:color="auto" w:fill="F2F2F2" w:themeFill="background1" w:themeFillShade="F2"/>
            <w:vAlign w:val="center"/>
          </w:tcPr>
          <w:p w14:paraId="08A14242" w14:textId="77777777" w:rsidR="0093090B" w:rsidRPr="004E6B5F" w:rsidRDefault="0093090B" w:rsidP="004E6B5F">
            <w:pPr>
              <w:spacing w:after="0" w:line="240" w:lineRule="auto"/>
              <w:jc w:val="center"/>
              <w:rPr>
                <w:rFonts w:eastAsia="Times New Roman" w:cstheme="minorHAnsi"/>
                <w:sz w:val="20"/>
                <w:szCs w:val="20"/>
                <w:lang w:eastAsia="pl-PL"/>
              </w:rPr>
            </w:pPr>
            <w:r w:rsidRPr="004E6B5F">
              <w:rPr>
                <w:rFonts w:cstheme="minorHAnsi"/>
                <w:sz w:val="20"/>
                <w:szCs w:val="20"/>
              </w:rPr>
              <w:t>Liczba obiektów publicznych</w:t>
            </w:r>
          </w:p>
        </w:tc>
        <w:tc>
          <w:tcPr>
            <w:tcW w:w="2304" w:type="dxa"/>
            <w:shd w:val="clear" w:color="auto" w:fill="F2F2F2" w:themeFill="background1" w:themeFillShade="F2"/>
            <w:vAlign w:val="center"/>
          </w:tcPr>
          <w:p w14:paraId="2D7783AB" w14:textId="797EE76E" w:rsidR="0093090B" w:rsidRPr="004E6B5F" w:rsidRDefault="00535FCC" w:rsidP="004E6B5F">
            <w:pPr>
              <w:spacing w:after="0" w:line="240" w:lineRule="auto"/>
              <w:jc w:val="center"/>
              <w:rPr>
                <w:rFonts w:cstheme="minorHAnsi"/>
                <w:sz w:val="20"/>
                <w:szCs w:val="20"/>
              </w:rPr>
            </w:pPr>
            <w:r>
              <w:rPr>
                <w:rFonts w:cstheme="minorHAnsi"/>
                <w:sz w:val="20"/>
                <w:szCs w:val="20"/>
              </w:rPr>
              <w:t>L</w:t>
            </w:r>
            <w:r w:rsidR="0093090B" w:rsidRPr="004E6B5F">
              <w:rPr>
                <w:rFonts w:cstheme="minorHAnsi"/>
                <w:sz w:val="20"/>
                <w:szCs w:val="20"/>
              </w:rPr>
              <w:t>iczba obiektów wymagających dostosowania do osób ze szczególnymi potrzebami</w:t>
            </w:r>
          </w:p>
        </w:tc>
        <w:tc>
          <w:tcPr>
            <w:tcW w:w="2835" w:type="dxa"/>
            <w:shd w:val="clear" w:color="auto" w:fill="F2F2F2" w:themeFill="background1" w:themeFillShade="F2"/>
            <w:vAlign w:val="center"/>
          </w:tcPr>
          <w:p w14:paraId="5D02F89B" w14:textId="14815A34" w:rsidR="0093090B" w:rsidRPr="004E6B5F" w:rsidRDefault="0093090B" w:rsidP="004E6B5F">
            <w:pPr>
              <w:spacing w:after="0" w:line="240" w:lineRule="auto"/>
              <w:jc w:val="center"/>
              <w:rPr>
                <w:rFonts w:cstheme="minorHAnsi"/>
                <w:sz w:val="20"/>
                <w:szCs w:val="20"/>
              </w:rPr>
            </w:pPr>
            <w:r w:rsidRPr="004E6B5F">
              <w:rPr>
                <w:rFonts w:cstheme="minorHAnsi"/>
                <w:sz w:val="20"/>
                <w:szCs w:val="20"/>
              </w:rPr>
              <w:t xml:space="preserve">Udział obiektów wymagających dostosowania do osób </w:t>
            </w:r>
            <w:r w:rsidR="00535FCC">
              <w:rPr>
                <w:rFonts w:cstheme="minorHAnsi"/>
                <w:sz w:val="20"/>
                <w:szCs w:val="20"/>
              </w:rPr>
              <w:br/>
            </w:r>
            <w:r w:rsidRPr="004E6B5F">
              <w:rPr>
                <w:rFonts w:cstheme="minorHAnsi"/>
                <w:sz w:val="20"/>
                <w:szCs w:val="20"/>
              </w:rPr>
              <w:t>ze szczególnymi potrzebami</w:t>
            </w:r>
          </w:p>
        </w:tc>
      </w:tr>
      <w:tr w:rsidR="00DE3510" w:rsidRPr="004E6B5F" w14:paraId="555D9E12" w14:textId="77777777" w:rsidTr="00E407BD">
        <w:trPr>
          <w:trHeight w:val="340"/>
        </w:trPr>
        <w:tc>
          <w:tcPr>
            <w:tcW w:w="2671" w:type="dxa"/>
            <w:shd w:val="clear" w:color="auto" w:fill="F2F2F2" w:themeFill="background1" w:themeFillShade="F2"/>
            <w:noWrap/>
          </w:tcPr>
          <w:p w14:paraId="16E80D8F" w14:textId="2B472671"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262" w:type="dxa"/>
            <w:shd w:val="clear" w:color="auto" w:fill="auto"/>
            <w:noWrap/>
            <w:vAlign w:val="center"/>
          </w:tcPr>
          <w:p w14:paraId="5F5CEE81"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304" w:type="dxa"/>
            <w:shd w:val="clear" w:color="auto" w:fill="auto"/>
            <w:noWrap/>
            <w:vAlign w:val="center"/>
          </w:tcPr>
          <w:p w14:paraId="0B36B69D" w14:textId="32AE3A7D"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835" w:type="dxa"/>
            <w:shd w:val="clear" w:color="auto" w:fill="auto"/>
            <w:noWrap/>
            <w:vAlign w:val="center"/>
          </w:tcPr>
          <w:p w14:paraId="4D086027" w14:textId="76886A7B"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100,0%</w:t>
            </w:r>
          </w:p>
        </w:tc>
      </w:tr>
      <w:tr w:rsidR="00DE3510" w:rsidRPr="004E6B5F" w14:paraId="78170DA4" w14:textId="77777777" w:rsidTr="00E407BD">
        <w:trPr>
          <w:trHeight w:val="340"/>
        </w:trPr>
        <w:tc>
          <w:tcPr>
            <w:tcW w:w="2671" w:type="dxa"/>
            <w:shd w:val="clear" w:color="auto" w:fill="F2F2F2" w:themeFill="background1" w:themeFillShade="F2"/>
            <w:noWrap/>
          </w:tcPr>
          <w:p w14:paraId="63AEC34E" w14:textId="38C466BB"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262" w:type="dxa"/>
            <w:shd w:val="clear" w:color="auto" w:fill="auto"/>
            <w:noWrap/>
            <w:vAlign w:val="center"/>
          </w:tcPr>
          <w:p w14:paraId="42878631"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9</w:t>
            </w:r>
          </w:p>
        </w:tc>
        <w:tc>
          <w:tcPr>
            <w:tcW w:w="2304" w:type="dxa"/>
            <w:shd w:val="clear" w:color="auto" w:fill="auto"/>
            <w:noWrap/>
            <w:vAlign w:val="center"/>
          </w:tcPr>
          <w:p w14:paraId="6433CD21" w14:textId="5D8E417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w:t>
            </w:r>
          </w:p>
        </w:tc>
        <w:tc>
          <w:tcPr>
            <w:tcW w:w="2835" w:type="dxa"/>
            <w:shd w:val="clear" w:color="auto" w:fill="auto"/>
            <w:noWrap/>
            <w:vAlign w:val="center"/>
          </w:tcPr>
          <w:p w14:paraId="32516832" w14:textId="3D32C8C9"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color w:val="000000"/>
                <w:sz w:val="20"/>
                <w:szCs w:val="20"/>
              </w:rPr>
              <w:t>66,7%</w:t>
            </w:r>
          </w:p>
        </w:tc>
      </w:tr>
      <w:tr w:rsidR="00DE3510" w:rsidRPr="004E6B5F" w14:paraId="41619A0E" w14:textId="77777777" w:rsidTr="00E407BD">
        <w:trPr>
          <w:trHeight w:val="340"/>
        </w:trPr>
        <w:tc>
          <w:tcPr>
            <w:tcW w:w="2671" w:type="dxa"/>
            <w:shd w:val="clear" w:color="auto" w:fill="F2F2F2" w:themeFill="background1" w:themeFillShade="F2"/>
            <w:noWrap/>
          </w:tcPr>
          <w:p w14:paraId="277357B9" w14:textId="340D28B5"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262" w:type="dxa"/>
            <w:shd w:val="clear" w:color="auto" w:fill="auto"/>
            <w:noWrap/>
            <w:vAlign w:val="center"/>
          </w:tcPr>
          <w:p w14:paraId="0EF91386"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304" w:type="dxa"/>
            <w:shd w:val="clear" w:color="auto" w:fill="auto"/>
            <w:noWrap/>
            <w:vAlign w:val="center"/>
          </w:tcPr>
          <w:p w14:paraId="046EC1D1" w14:textId="6C7B3CE5"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835" w:type="dxa"/>
            <w:shd w:val="clear" w:color="auto" w:fill="auto"/>
            <w:noWrap/>
            <w:vAlign w:val="center"/>
          </w:tcPr>
          <w:p w14:paraId="280E2301" w14:textId="1B8BA74C"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000000"/>
                <w:sz w:val="20"/>
                <w:szCs w:val="20"/>
              </w:rPr>
              <w:t>66,7%</w:t>
            </w:r>
          </w:p>
        </w:tc>
      </w:tr>
      <w:tr w:rsidR="00DE3510" w:rsidRPr="004E6B5F" w14:paraId="5D53F569" w14:textId="77777777" w:rsidTr="00E407BD">
        <w:trPr>
          <w:trHeight w:val="340"/>
        </w:trPr>
        <w:tc>
          <w:tcPr>
            <w:tcW w:w="2671" w:type="dxa"/>
            <w:shd w:val="clear" w:color="auto" w:fill="F2F2F2" w:themeFill="background1" w:themeFillShade="F2"/>
            <w:noWrap/>
          </w:tcPr>
          <w:p w14:paraId="585FE9DE" w14:textId="54A3B414"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262" w:type="dxa"/>
            <w:shd w:val="clear" w:color="auto" w:fill="auto"/>
            <w:noWrap/>
            <w:vAlign w:val="center"/>
          </w:tcPr>
          <w:p w14:paraId="729BE13B"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304" w:type="dxa"/>
            <w:shd w:val="clear" w:color="auto" w:fill="auto"/>
            <w:noWrap/>
            <w:vAlign w:val="center"/>
          </w:tcPr>
          <w:p w14:paraId="611C90BD" w14:textId="6BBFB043"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835" w:type="dxa"/>
            <w:shd w:val="clear" w:color="auto" w:fill="auto"/>
            <w:noWrap/>
            <w:vAlign w:val="center"/>
          </w:tcPr>
          <w:p w14:paraId="1FE989B0" w14:textId="59BE5C9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000000"/>
                <w:sz w:val="20"/>
                <w:szCs w:val="20"/>
              </w:rPr>
              <w:t>50,0%</w:t>
            </w:r>
          </w:p>
        </w:tc>
      </w:tr>
      <w:tr w:rsidR="00DE3510" w:rsidRPr="004E6B5F" w14:paraId="4B8C4C14" w14:textId="77777777" w:rsidTr="00E407BD">
        <w:trPr>
          <w:trHeight w:val="340"/>
        </w:trPr>
        <w:tc>
          <w:tcPr>
            <w:tcW w:w="2671" w:type="dxa"/>
            <w:shd w:val="clear" w:color="auto" w:fill="F2F2F2" w:themeFill="background1" w:themeFillShade="F2"/>
            <w:noWrap/>
          </w:tcPr>
          <w:p w14:paraId="78FA9A21" w14:textId="693DE668"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262" w:type="dxa"/>
            <w:shd w:val="clear" w:color="auto" w:fill="auto"/>
            <w:noWrap/>
            <w:vAlign w:val="center"/>
          </w:tcPr>
          <w:p w14:paraId="40F7CDCA"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7</w:t>
            </w:r>
          </w:p>
        </w:tc>
        <w:tc>
          <w:tcPr>
            <w:tcW w:w="2304" w:type="dxa"/>
            <w:shd w:val="clear" w:color="auto" w:fill="auto"/>
            <w:noWrap/>
            <w:vAlign w:val="center"/>
          </w:tcPr>
          <w:p w14:paraId="7D9E8423" w14:textId="4C031D1A"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6</w:t>
            </w:r>
          </w:p>
        </w:tc>
        <w:tc>
          <w:tcPr>
            <w:tcW w:w="2835" w:type="dxa"/>
            <w:shd w:val="clear" w:color="auto" w:fill="auto"/>
            <w:noWrap/>
            <w:vAlign w:val="center"/>
          </w:tcPr>
          <w:p w14:paraId="4540370A" w14:textId="4EB14E53"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85,7%</w:t>
            </w:r>
          </w:p>
        </w:tc>
      </w:tr>
      <w:tr w:rsidR="00DE3510" w:rsidRPr="004E6B5F" w14:paraId="065DC9CE" w14:textId="77777777" w:rsidTr="00E407BD">
        <w:trPr>
          <w:trHeight w:val="340"/>
        </w:trPr>
        <w:tc>
          <w:tcPr>
            <w:tcW w:w="2671" w:type="dxa"/>
            <w:shd w:val="clear" w:color="auto" w:fill="F2F2F2" w:themeFill="background1" w:themeFillShade="F2"/>
            <w:noWrap/>
          </w:tcPr>
          <w:p w14:paraId="06F286C5" w14:textId="1D5A376A"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262" w:type="dxa"/>
            <w:shd w:val="clear" w:color="auto" w:fill="auto"/>
            <w:noWrap/>
            <w:vAlign w:val="center"/>
          </w:tcPr>
          <w:p w14:paraId="2128D669"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3</w:t>
            </w:r>
          </w:p>
        </w:tc>
        <w:tc>
          <w:tcPr>
            <w:tcW w:w="2304" w:type="dxa"/>
            <w:shd w:val="clear" w:color="auto" w:fill="auto"/>
            <w:noWrap/>
            <w:vAlign w:val="center"/>
          </w:tcPr>
          <w:p w14:paraId="36B63F61" w14:textId="1E1AFEE4"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835" w:type="dxa"/>
            <w:shd w:val="clear" w:color="auto" w:fill="auto"/>
            <w:noWrap/>
            <w:vAlign w:val="center"/>
          </w:tcPr>
          <w:p w14:paraId="08AA3FC9" w14:textId="2C0AEF8B"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000000"/>
                <w:sz w:val="20"/>
                <w:szCs w:val="20"/>
              </w:rPr>
              <w:t>66,7%</w:t>
            </w:r>
          </w:p>
        </w:tc>
      </w:tr>
      <w:tr w:rsidR="00DE3510" w:rsidRPr="004E6B5F" w14:paraId="52F91339" w14:textId="77777777" w:rsidTr="00E407BD">
        <w:trPr>
          <w:trHeight w:val="340"/>
        </w:trPr>
        <w:tc>
          <w:tcPr>
            <w:tcW w:w="2671" w:type="dxa"/>
            <w:shd w:val="clear" w:color="auto" w:fill="F2F2F2" w:themeFill="background1" w:themeFillShade="F2"/>
            <w:noWrap/>
          </w:tcPr>
          <w:p w14:paraId="571397C3" w14:textId="671F2BC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262" w:type="dxa"/>
            <w:shd w:val="clear" w:color="auto" w:fill="auto"/>
            <w:noWrap/>
            <w:vAlign w:val="center"/>
          </w:tcPr>
          <w:p w14:paraId="25B1E8F6"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304" w:type="dxa"/>
            <w:shd w:val="clear" w:color="auto" w:fill="auto"/>
            <w:noWrap/>
            <w:vAlign w:val="center"/>
          </w:tcPr>
          <w:p w14:paraId="3542E608" w14:textId="048821F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1</w:t>
            </w:r>
          </w:p>
        </w:tc>
        <w:tc>
          <w:tcPr>
            <w:tcW w:w="2835" w:type="dxa"/>
            <w:shd w:val="clear" w:color="auto" w:fill="auto"/>
            <w:noWrap/>
            <w:vAlign w:val="center"/>
          </w:tcPr>
          <w:p w14:paraId="627F9161" w14:textId="6B72519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100,0%</w:t>
            </w:r>
          </w:p>
        </w:tc>
      </w:tr>
      <w:tr w:rsidR="00DE3510" w:rsidRPr="004E6B5F" w14:paraId="781D8196" w14:textId="77777777" w:rsidTr="00E407BD">
        <w:trPr>
          <w:trHeight w:val="340"/>
        </w:trPr>
        <w:tc>
          <w:tcPr>
            <w:tcW w:w="2671" w:type="dxa"/>
            <w:shd w:val="clear" w:color="auto" w:fill="F2F2F2" w:themeFill="background1" w:themeFillShade="F2"/>
            <w:noWrap/>
          </w:tcPr>
          <w:p w14:paraId="38635B82" w14:textId="7CC00A8C"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262" w:type="dxa"/>
            <w:shd w:val="clear" w:color="auto" w:fill="auto"/>
            <w:noWrap/>
            <w:vAlign w:val="center"/>
          </w:tcPr>
          <w:p w14:paraId="56BA4FFC"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304" w:type="dxa"/>
            <w:shd w:val="clear" w:color="auto" w:fill="auto"/>
            <w:noWrap/>
            <w:vAlign w:val="center"/>
          </w:tcPr>
          <w:p w14:paraId="449B5482" w14:textId="0D7E708E"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835" w:type="dxa"/>
            <w:shd w:val="clear" w:color="auto" w:fill="auto"/>
            <w:noWrap/>
            <w:vAlign w:val="center"/>
          </w:tcPr>
          <w:p w14:paraId="1605D087" w14:textId="79F83099"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100,0%</w:t>
            </w:r>
          </w:p>
        </w:tc>
      </w:tr>
      <w:tr w:rsidR="00DE3510" w:rsidRPr="004E6B5F" w14:paraId="18A6C981" w14:textId="77777777" w:rsidTr="00E407BD">
        <w:trPr>
          <w:trHeight w:val="340"/>
        </w:trPr>
        <w:tc>
          <w:tcPr>
            <w:tcW w:w="2671" w:type="dxa"/>
            <w:shd w:val="clear" w:color="auto" w:fill="F2F2F2" w:themeFill="background1" w:themeFillShade="F2"/>
            <w:noWrap/>
          </w:tcPr>
          <w:p w14:paraId="1F0160B0" w14:textId="311B48D6"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262" w:type="dxa"/>
            <w:shd w:val="clear" w:color="auto" w:fill="auto"/>
            <w:noWrap/>
            <w:vAlign w:val="center"/>
          </w:tcPr>
          <w:p w14:paraId="12E709E5"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304" w:type="dxa"/>
            <w:shd w:val="clear" w:color="auto" w:fill="auto"/>
            <w:noWrap/>
            <w:vAlign w:val="center"/>
          </w:tcPr>
          <w:p w14:paraId="44735462" w14:textId="04F53B9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835" w:type="dxa"/>
            <w:shd w:val="clear" w:color="auto" w:fill="auto"/>
            <w:noWrap/>
            <w:vAlign w:val="center"/>
          </w:tcPr>
          <w:p w14:paraId="1779044D" w14:textId="1C68D1B2"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C00000"/>
                <w:sz w:val="20"/>
                <w:szCs w:val="20"/>
              </w:rPr>
              <w:t>100,0%</w:t>
            </w:r>
          </w:p>
        </w:tc>
      </w:tr>
      <w:tr w:rsidR="00DE3510" w:rsidRPr="004E6B5F" w14:paraId="170B7414" w14:textId="77777777" w:rsidTr="00E407BD">
        <w:trPr>
          <w:trHeight w:val="340"/>
        </w:trPr>
        <w:tc>
          <w:tcPr>
            <w:tcW w:w="2671" w:type="dxa"/>
            <w:shd w:val="clear" w:color="auto" w:fill="F2F2F2" w:themeFill="background1" w:themeFillShade="F2"/>
            <w:noWrap/>
          </w:tcPr>
          <w:p w14:paraId="5CE46E6A" w14:textId="102F09B3"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262" w:type="dxa"/>
            <w:shd w:val="clear" w:color="auto" w:fill="auto"/>
            <w:noWrap/>
            <w:vAlign w:val="center"/>
          </w:tcPr>
          <w:p w14:paraId="426CCBBF" w14:textId="0E2FAB7D" w:rsidR="00DE3510" w:rsidRPr="004E6B5F" w:rsidRDefault="00DE3510" w:rsidP="00DE3510">
            <w:pPr>
              <w:spacing w:after="0" w:line="240" w:lineRule="auto"/>
              <w:jc w:val="center"/>
              <w:rPr>
                <w:rFonts w:cstheme="minorHAnsi"/>
                <w:sz w:val="20"/>
                <w:szCs w:val="20"/>
              </w:rPr>
            </w:pPr>
            <w:r w:rsidRPr="004E6B5F">
              <w:rPr>
                <w:rFonts w:cstheme="minorHAnsi"/>
                <w:sz w:val="20"/>
                <w:szCs w:val="20"/>
              </w:rPr>
              <w:t>3</w:t>
            </w:r>
          </w:p>
        </w:tc>
        <w:tc>
          <w:tcPr>
            <w:tcW w:w="2304" w:type="dxa"/>
            <w:shd w:val="clear" w:color="auto" w:fill="auto"/>
            <w:noWrap/>
            <w:vAlign w:val="center"/>
          </w:tcPr>
          <w:p w14:paraId="62D14629" w14:textId="55D28917" w:rsidR="00DE3510" w:rsidRPr="004E6B5F" w:rsidRDefault="00DE3510" w:rsidP="00DE3510">
            <w:pPr>
              <w:spacing w:after="0" w:line="240" w:lineRule="auto"/>
              <w:jc w:val="center"/>
              <w:rPr>
                <w:rFonts w:cstheme="minorHAnsi"/>
                <w:sz w:val="20"/>
                <w:szCs w:val="20"/>
              </w:rPr>
            </w:pPr>
            <w:r w:rsidRPr="004E6B5F">
              <w:rPr>
                <w:rFonts w:cstheme="minorHAnsi"/>
                <w:sz w:val="20"/>
                <w:szCs w:val="20"/>
              </w:rPr>
              <w:t>2</w:t>
            </w:r>
          </w:p>
        </w:tc>
        <w:tc>
          <w:tcPr>
            <w:tcW w:w="2835" w:type="dxa"/>
            <w:shd w:val="clear" w:color="auto" w:fill="auto"/>
            <w:noWrap/>
            <w:vAlign w:val="center"/>
          </w:tcPr>
          <w:p w14:paraId="117D82B1" w14:textId="08E2176B" w:rsidR="00DE3510" w:rsidRPr="004E6B5F" w:rsidRDefault="00DE3510" w:rsidP="00DE3510">
            <w:pPr>
              <w:spacing w:after="0" w:line="240" w:lineRule="auto"/>
              <w:jc w:val="center"/>
              <w:rPr>
                <w:rFonts w:cstheme="minorHAnsi"/>
                <w:color w:val="C00000"/>
                <w:sz w:val="20"/>
                <w:szCs w:val="20"/>
              </w:rPr>
            </w:pPr>
            <w:r w:rsidRPr="004E6B5F">
              <w:rPr>
                <w:rFonts w:cstheme="minorHAnsi"/>
                <w:color w:val="000000"/>
                <w:sz w:val="20"/>
                <w:szCs w:val="20"/>
              </w:rPr>
              <w:t>66,7%</w:t>
            </w:r>
          </w:p>
        </w:tc>
      </w:tr>
      <w:tr w:rsidR="00DE3510" w:rsidRPr="004E6B5F" w14:paraId="56F6A0A3" w14:textId="77777777" w:rsidTr="00E407BD">
        <w:trPr>
          <w:trHeight w:val="340"/>
        </w:trPr>
        <w:tc>
          <w:tcPr>
            <w:tcW w:w="2671" w:type="dxa"/>
            <w:shd w:val="clear" w:color="auto" w:fill="F2F2F2" w:themeFill="background1" w:themeFillShade="F2"/>
            <w:noWrap/>
          </w:tcPr>
          <w:p w14:paraId="75D753DC" w14:textId="7E544A1D" w:rsidR="00DE3510" w:rsidRPr="004E6B5F"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262" w:type="dxa"/>
            <w:shd w:val="clear" w:color="auto" w:fill="auto"/>
            <w:noWrap/>
            <w:vAlign w:val="center"/>
          </w:tcPr>
          <w:p w14:paraId="60B9074C" w14:textId="3415B3B8" w:rsidR="00DE3510" w:rsidRPr="004E6B5F" w:rsidRDefault="00DE3510" w:rsidP="00DE3510">
            <w:pPr>
              <w:spacing w:after="0" w:line="240" w:lineRule="auto"/>
              <w:jc w:val="center"/>
              <w:rPr>
                <w:rFonts w:cstheme="minorHAnsi"/>
                <w:sz w:val="20"/>
                <w:szCs w:val="20"/>
              </w:rPr>
            </w:pPr>
            <w:r w:rsidRPr="004E6B5F">
              <w:rPr>
                <w:rFonts w:cstheme="minorHAnsi"/>
                <w:sz w:val="20"/>
                <w:szCs w:val="20"/>
              </w:rPr>
              <w:t>7</w:t>
            </w:r>
          </w:p>
        </w:tc>
        <w:tc>
          <w:tcPr>
            <w:tcW w:w="2304" w:type="dxa"/>
            <w:shd w:val="clear" w:color="auto" w:fill="auto"/>
            <w:noWrap/>
            <w:vAlign w:val="center"/>
          </w:tcPr>
          <w:p w14:paraId="3559C980" w14:textId="3F9C6BD1" w:rsidR="00DE3510" w:rsidRPr="004E6B5F" w:rsidRDefault="00DE3510" w:rsidP="00DE3510">
            <w:pPr>
              <w:spacing w:after="0" w:line="240" w:lineRule="auto"/>
              <w:jc w:val="center"/>
              <w:rPr>
                <w:rFonts w:cstheme="minorHAnsi"/>
                <w:sz w:val="20"/>
                <w:szCs w:val="20"/>
              </w:rPr>
            </w:pPr>
            <w:r w:rsidRPr="004E6B5F">
              <w:rPr>
                <w:rFonts w:cstheme="minorHAnsi"/>
                <w:sz w:val="20"/>
                <w:szCs w:val="20"/>
              </w:rPr>
              <w:t>5</w:t>
            </w:r>
          </w:p>
        </w:tc>
        <w:tc>
          <w:tcPr>
            <w:tcW w:w="2835" w:type="dxa"/>
            <w:shd w:val="clear" w:color="auto" w:fill="auto"/>
            <w:noWrap/>
            <w:vAlign w:val="center"/>
          </w:tcPr>
          <w:p w14:paraId="5093F3A3" w14:textId="6EE0FFD3" w:rsidR="00DE3510" w:rsidRPr="004E6B5F" w:rsidRDefault="00DE3510" w:rsidP="00DE3510">
            <w:pPr>
              <w:spacing w:after="0" w:line="240" w:lineRule="auto"/>
              <w:jc w:val="center"/>
              <w:rPr>
                <w:rFonts w:cstheme="minorHAnsi"/>
                <w:color w:val="C00000"/>
                <w:sz w:val="20"/>
                <w:szCs w:val="20"/>
              </w:rPr>
            </w:pPr>
            <w:r w:rsidRPr="004E6B5F">
              <w:rPr>
                <w:rFonts w:cstheme="minorHAnsi"/>
                <w:color w:val="000000"/>
                <w:sz w:val="20"/>
                <w:szCs w:val="20"/>
              </w:rPr>
              <w:t>71,4%</w:t>
            </w:r>
          </w:p>
        </w:tc>
      </w:tr>
      <w:tr w:rsidR="00DE3510" w:rsidRPr="004E6B5F" w14:paraId="31629570" w14:textId="77777777" w:rsidTr="00E407BD">
        <w:trPr>
          <w:trHeight w:val="340"/>
        </w:trPr>
        <w:tc>
          <w:tcPr>
            <w:tcW w:w="2671" w:type="dxa"/>
            <w:shd w:val="clear" w:color="auto" w:fill="F2F2F2" w:themeFill="background1" w:themeFillShade="F2"/>
            <w:noWrap/>
          </w:tcPr>
          <w:p w14:paraId="518D10EF" w14:textId="259827ED" w:rsidR="00DE3510" w:rsidRPr="004E6B5F"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262" w:type="dxa"/>
            <w:shd w:val="clear" w:color="auto" w:fill="auto"/>
            <w:noWrap/>
            <w:vAlign w:val="center"/>
          </w:tcPr>
          <w:p w14:paraId="2BCF8E12" w14:textId="7777777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4</w:t>
            </w:r>
          </w:p>
        </w:tc>
        <w:tc>
          <w:tcPr>
            <w:tcW w:w="2304" w:type="dxa"/>
            <w:shd w:val="clear" w:color="auto" w:fill="auto"/>
            <w:noWrap/>
            <w:vAlign w:val="center"/>
          </w:tcPr>
          <w:p w14:paraId="548A1BEF" w14:textId="29763D17" w:rsidR="00DE3510" w:rsidRPr="004E6B5F" w:rsidRDefault="00DE3510" w:rsidP="00DE3510">
            <w:pPr>
              <w:spacing w:after="0" w:line="240" w:lineRule="auto"/>
              <w:jc w:val="center"/>
              <w:rPr>
                <w:rFonts w:eastAsia="Times New Roman" w:cstheme="minorHAnsi"/>
                <w:sz w:val="20"/>
                <w:szCs w:val="20"/>
                <w:lang w:eastAsia="pl-PL"/>
              </w:rPr>
            </w:pPr>
            <w:r w:rsidRPr="004E6B5F">
              <w:rPr>
                <w:rFonts w:cstheme="minorHAnsi"/>
                <w:sz w:val="20"/>
                <w:szCs w:val="20"/>
              </w:rPr>
              <w:t>2</w:t>
            </w:r>
          </w:p>
        </w:tc>
        <w:tc>
          <w:tcPr>
            <w:tcW w:w="2835" w:type="dxa"/>
            <w:shd w:val="clear" w:color="auto" w:fill="auto"/>
            <w:noWrap/>
            <w:vAlign w:val="center"/>
          </w:tcPr>
          <w:p w14:paraId="515E8008" w14:textId="7394A914" w:rsidR="00DE3510" w:rsidRPr="004E6B5F" w:rsidRDefault="00DE3510" w:rsidP="00DE3510">
            <w:pPr>
              <w:spacing w:after="0" w:line="240" w:lineRule="auto"/>
              <w:jc w:val="center"/>
              <w:rPr>
                <w:rFonts w:eastAsia="Times New Roman" w:cstheme="minorHAnsi"/>
                <w:color w:val="C00000"/>
                <w:sz w:val="20"/>
                <w:szCs w:val="20"/>
                <w:lang w:eastAsia="pl-PL"/>
              </w:rPr>
            </w:pPr>
            <w:r w:rsidRPr="004E6B5F">
              <w:rPr>
                <w:rFonts w:cstheme="minorHAnsi"/>
                <w:color w:val="000000"/>
                <w:sz w:val="20"/>
                <w:szCs w:val="20"/>
              </w:rPr>
              <w:t>50,0%</w:t>
            </w:r>
          </w:p>
        </w:tc>
      </w:tr>
      <w:tr w:rsidR="00DE3510" w:rsidRPr="004E6B5F" w14:paraId="6C1CD6F9" w14:textId="77777777" w:rsidTr="00031BDF">
        <w:trPr>
          <w:trHeight w:val="340"/>
        </w:trPr>
        <w:tc>
          <w:tcPr>
            <w:tcW w:w="2671" w:type="dxa"/>
            <w:shd w:val="clear" w:color="auto" w:fill="F2F2F2" w:themeFill="background1" w:themeFillShade="F2"/>
            <w:noWrap/>
            <w:vAlign w:val="center"/>
          </w:tcPr>
          <w:p w14:paraId="2E0BBE0F" w14:textId="77777777" w:rsidR="00DE3510" w:rsidRPr="004E6B5F" w:rsidRDefault="00DE3510" w:rsidP="00DE3510">
            <w:pPr>
              <w:spacing w:after="0" w:line="240" w:lineRule="auto"/>
              <w:jc w:val="center"/>
              <w:rPr>
                <w:rFonts w:eastAsia="Times New Roman" w:cstheme="minorHAnsi"/>
                <w:b/>
                <w:bCs/>
                <w:color w:val="000000"/>
                <w:sz w:val="20"/>
                <w:szCs w:val="20"/>
                <w:lang w:eastAsia="pl-PL"/>
              </w:rPr>
            </w:pPr>
            <w:r w:rsidRPr="004E6B5F">
              <w:rPr>
                <w:rFonts w:cstheme="minorHAnsi"/>
                <w:b/>
                <w:bCs/>
                <w:sz w:val="20"/>
                <w:szCs w:val="20"/>
              </w:rPr>
              <w:t>Gmina</w:t>
            </w:r>
          </w:p>
        </w:tc>
        <w:tc>
          <w:tcPr>
            <w:tcW w:w="1262" w:type="dxa"/>
            <w:shd w:val="clear" w:color="auto" w:fill="auto"/>
            <w:noWrap/>
            <w:vAlign w:val="center"/>
          </w:tcPr>
          <w:p w14:paraId="13870D29" w14:textId="77777777"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47</w:t>
            </w:r>
          </w:p>
        </w:tc>
        <w:tc>
          <w:tcPr>
            <w:tcW w:w="2304" w:type="dxa"/>
            <w:shd w:val="clear" w:color="auto" w:fill="auto"/>
            <w:noWrap/>
            <w:vAlign w:val="center"/>
          </w:tcPr>
          <w:p w14:paraId="3F108ADA" w14:textId="34806F5C" w:rsidR="00DE3510" w:rsidRPr="004E6B5F" w:rsidRDefault="00DE3510" w:rsidP="00DE3510">
            <w:pPr>
              <w:spacing w:after="0" w:line="240" w:lineRule="auto"/>
              <w:jc w:val="center"/>
              <w:rPr>
                <w:rFonts w:eastAsia="Times New Roman" w:cstheme="minorHAnsi"/>
                <w:b/>
                <w:bCs/>
                <w:sz w:val="20"/>
                <w:szCs w:val="20"/>
                <w:lang w:eastAsia="pl-PL"/>
              </w:rPr>
            </w:pPr>
            <w:r w:rsidRPr="004E6B5F">
              <w:rPr>
                <w:rFonts w:cstheme="minorHAnsi"/>
                <w:sz w:val="20"/>
                <w:szCs w:val="20"/>
              </w:rPr>
              <w:t>35</w:t>
            </w:r>
          </w:p>
        </w:tc>
        <w:tc>
          <w:tcPr>
            <w:tcW w:w="2835" w:type="dxa"/>
            <w:shd w:val="clear" w:color="auto" w:fill="auto"/>
            <w:noWrap/>
            <w:vAlign w:val="center"/>
          </w:tcPr>
          <w:p w14:paraId="78ABA66F" w14:textId="668869E0" w:rsidR="00DE3510" w:rsidRPr="004E6B5F" w:rsidRDefault="00DE3510" w:rsidP="00DE3510">
            <w:pPr>
              <w:keepNext/>
              <w:spacing w:after="0" w:line="240" w:lineRule="auto"/>
              <w:jc w:val="center"/>
              <w:rPr>
                <w:rFonts w:eastAsia="Times New Roman" w:cstheme="minorHAnsi"/>
                <w:b/>
                <w:bCs/>
                <w:sz w:val="20"/>
                <w:szCs w:val="20"/>
                <w:lang w:eastAsia="pl-PL"/>
              </w:rPr>
            </w:pPr>
            <w:r w:rsidRPr="004E6B5F">
              <w:rPr>
                <w:rFonts w:cstheme="minorHAnsi"/>
                <w:color w:val="000000"/>
                <w:sz w:val="20"/>
                <w:szCs w:val="20"/>
              </w:rPr>
              <w:t>74,5%</w:t>
            </w:r>
          </w:p>
        </w:tc>
      </w:tr>
    </w:tbl>
    <w:p w14:paraId="7EC1AB12" w14:textId="77777777" w:rsidR="003D2A37" w:rsidRPr="00624324" w:rsidRDefault="003D2A37" w:rsidP="003D2A37">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r>
        <w:rPr>
          <w:rFonts w:cstheme="minorHAnsi"/>
          <w:i/>
          <w:iCs/>
          <w:color w:val="17406D" w:themeColor="text2"/>
          <w:sz w:val="18"/>
          <w:szCs w:val="18"/>
        </w:rPr>
        <w:t xml:space="preserve"> na podstawie danych Urzędu Miejskiego w Czechowicach-Dziedzicach.</w:t>
      </w:r>
    </w:p>
    <w:p w14:paraId="6177611D" w14:textId="56A1B7B9" w:rsidR="0093090B" w:rsidRPr="00624324" w:rsidRDefault="0093090B" w:rsidP="004E6B5F">
      <w:pPr>
        <w:pStyle w:val="nad"/>
      </w:pPr>
      <w:bookmarkStart w:id="87" w:name="_Toc158636784"/>
      <w:r w:rsidRPr="00624324">
        <w:t xml:space="preserve">Grafika </w:t>
      </w:r>
      <w:r w:rsidR="002E25C8">
        <w:fldChar w:fldCharType="begin"/>
      </w:r>
      <w:r w:rsidR="002E25C8">
        <w:instrText xml:space="preserve"> SEQ Grafika \* ARABIC </w:instrText>
      </w:r>
      <w:r w:rsidR="002E25C8">
        <w:fldChar w:fldCharType="separate"/>
      </w:r>
      <w:r w:rsidR="00BF63C4">
        <w:rPr>
          <w:noProof/>
        </w:rPr>
        <w:t>25</w:t>
      </w:r>
      <w:r w:rsidR="002E25C8">
        <w:rPr>
          <w:noProof/>
        </w:rPr>
        <w:fldChar w:fldCharType="end"/>
      </w:r>
      <w:r w:rsidR="00EE7E9F">
        <w:rPr>
          <w:noProof/>
        </w:rPr>
        <w:t>.</w:t>
      </w:r>
      <w:r w:rsidRPr="00624324">
        <w:t xml:space="preserve"> Udział obiektów wymagających dostosowania do osób ze szczególnymi potrzebami</w:t>
      </w:r>
      <w:bookmarkEnd w:id="87"/>
    </w:p>
    <w:p w14:paraId="6EF77594" w14:textId="75A680B7" w:rsidR="0093090B" w:rsidRPr="00624324" w:rsidRDefault="0093090B" w:rsidP="001C1950">
      <w:pPr>
        <w:spacing w:line="360" w:lineRule="auto"/>
        <w:jc w:val="both"/>
        <w:rPr>
          <w:rFonts w:cstheme="minorHAnsi"/>
        </w:rPr>
      </w:pPr>
      <w:r w:rsidRPr="00624324">
        <w:rPr>
          <w:rFonts w:cstheme="minorHAnsi"/>
          <w:noProof/>
          <w:lang w:eastAsia="pl-PL"/>
        </w:rPr>
        <w:drawing>
          <wp:inline distT="0" distB="0" distL="0" distR="0" wp14:anchorId="0FA4E98A" wp14:editId="073BA0D2">
            <wp:extent cx="5760610" cy="3671665"/>
            <wp:effectExtent l="0" t="0" r="0" b="5080"/>
            <wp:docPr id="1414379412" name="Obraz 15"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79412" name="Obraz 15" descr="Obraz zawierający tekst, mapa, Czcionka, atlas&#10;&#10;Opis wygenerowany automatyczni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p>
    <w:p w14:paraId="352611C1" w14:textId="77777777" w:rsidR="0093090B" w:rsidRPr="00624324" w:rsidRDefault="0093090B" w:rsidP="0093090B">
      <w:pPr>
        <w:pStyle w:val="Legenda"/>
        <w:rPr>
          <w:rFonts w:asciiTheme="minorHAnsi" w:hAnsiTheme="minorHAnsi" w:cstheme="minorHAnsi"/>
        </w:rPr>
      </w:pPr>
      <w:r w:rsidRPr="00624324">
        <w:rPr>
          <w:rFonts w:asciiTheme="minorHAnsi" w:hAnsiTheme="minorHAnsi" w:cstheme="minorHAnsi"/>
        </w:rPr>
        <w:lastRenderedPageBreak/>
        <w:t>Źródło: opracowanie własne.</w:t>
      </w:r>
    </w:p>
    <w:p w14:paraId="20BB7E50" w14:textId="2F7F3ABB" w:rsidR="00AC1604" w:rsidRPr="00624324" w:rsidRDefault="00AC1604" w:rsidP="00AC1604">
      <w:pPr>
        <w:pStyle w:val="NormalnyWeb"/>
        <w:spacing w:line="360" w:lineRule="auto"/>
        <w:jc w:val="both"/>
        <w:rPr>
          <w:rFonts w:asciiTheme="minorHAnsi" w:eastAsiaTheme="minorHAnsi" w:hAnsiTheme="minorHAnsi" w:cstheme="minorHAnsi"/>
          <w:kern w:val="2"/>
          <w:sz w:val="22"/>
          <w:szCs w:val="22"/>
          <w:lang w:eastAsia="en-US"/>
          <w14:ligatures w14:val="standardContextual"/>
        </w:rPr>
      </w:pPr>
      <w:r w:rsidRPr="00624324">
        <w:rPr>
          <w:rFonts w:asciiTheme="minorHAnsi" w:eastAsiaTheme="minorHAnsi" w:hAnsiTheme="minorHAnsi" w:cstheme="minorHAnsi"/>
          <w:kern w:val="2"/>
          <w:sz w:val="22"/>
          <w:szCs w:val="22"/>
          <w:lang w:eastAsia="en-US"/>
          <w14:ligatures w14:val="standardContextual"/>
        </w:rPr>
        <w:t xml:space="preserve">Ostatnim aspektem badanym w sferze technicznej jest dostępność </w:t>
      </w:r>
      <w:r w:rsidR="00FC357D" w:rsidRPr="00624324">
        <w:rPr>
          <w:rFonts w:asciiTheme="minorHAnsi" w:eastAsiaTheme="minorHAnsi" w:hAnsiTheme="minorHAnsi" w:cstheme="minorHAnsi"/>
          <w:kern w:val="2"/>
          <w:sz w:val="22"/>
          <w:szCs w:val="22"/>
          <w:lang w:eastAsia="en-US"/>
          <w14:ligatures w14:val="standardContextual"/>
        </w:rPr>
        <w:t>Internetu</w:t>
      </w:r>
      <w:r w:rsidRPr="00624324">
        <w:rPr>
          <w:rFonts w:asciiTheme="minorHAnsi" w:eastAsiaTheme="minorHAnsi" w:hAnsiTheme="minorHAnsi" w:cstheme="minorHAnsi"/>
          <w:kern w:val="2"/>
          <w:sz w:val="22"/>
          <w:szCs w:val="22"/>
          <w:lang w:eastAsia="en-US"/>
          <w14:ligatures w14:val="standardContextual"/>
        </w:rPr>
        <w:t xml:space="preserve"> szerokopasmowego. Wysoki poziom dostępności tego powszechnego medium może istotnie poprawić jakość życia mieszkańców poprzez dostęp do różnorodnych usług, takich jak teleopieka, nauczanie zdalne czy inteligentne rozwiązania domowej automatyki. Dzięki temu ludzie mogą korzystać z zaawansowanych technologii, które ułatwiają codzienne funkcjonowanie i zwiększają komfort życia</w:t>
      </w:r>
    </w:p>
    <w:p w14:paraId="23F41891" w14:textId="033BE62F" w:rsidR="0067587F" w:rsidRPr="00624324" w:rsidRDefault="00946464" w:rsidP="00AC1604">
      <w:pPr>
        <w:spacing w:line="360" w:lineRule="auto"/>
        <w:jc w:val="both"/>
        <w:rPr>
          <w:rFonts w:cstheme="minorHAnsi"/>
        </w:rPr>
      </w:pPr>
      <w:r w:rsidRPr="00624324">
        <w:rPr>
          <w:rFonts w:cstheme="minorHAnsi"/>
        </w:rPr>
        <w:t>Średni poziom dostępu do </w:t>
      </w:r>
      <w:r w:rsidR="006E70D3" w:rsidRPr="00624324">
        <w:rPr>
          <w:rFonts w:cstheme="minorHAnsi"/>
        </w:rPr>
        <w:t xml:space="preserve">łącza internetowego na terenie </w:t>
      </w:r>
      <w:r w:rsidR="00AC1604" w:rsidRPr="00624324">
        <w:rPr>
          <w:rFonts w:cstheme="minorHAnsi"/>
        </w:rPr>
        <w:t>całej gminy</w:t>
      </w:r>
      <w:r w:rsidR="006E70D3" w:rsidRPr="00624324">
        <w:rPr>
          <w:rFonts w:cstheme="minorHAnsi"/>
        </w:rPr>
        <w:t xml:space="preserve"> wynosi 94,</w:t>
      </w:r>
      <w:r w:rsidR="00AC1604" w:rsidRPr="00624324">
        <w:rPr>
          <w:rFonts w:cstheme="minorHAnsi"/>
        </w:rPr>
        <w:t>5</w:t>
      </w:r>
      <w:r w:rsidRPr="00624324">
        <w:rPr>
          <w:rFonts w:cstheme="minorHAnsi"/>
        </w:rPr>
        <w:t>%. Niekorzystną sytuacje w</w:t>
      </w:r>
      <w:r w:rsidR="00FC357D">
        <w:rPr>
          <w:rFonts w:cstheme="minorHAnsi"/>
        </w:rPr>
        <w:t xml:space="preserve"> t</w:t>
      </w:r>
      <w:r w:rsidRPr="00624324">
        <w:rPr>
          <w:rFonts w:cstheme="minorHAnsi"/>
        </w:rPr>
        <w:t>ym </w:t>
      </w:r>
      <w:r w:rsidR="006E70D3" w:rsidRPr="00624324">
        <w:rPr>
          <w:rFonts w:cstheme="minorHAnsi"/>
        </w:rPr>
        <w:t>zakresie, czyli niższy poziom dostępności Inter</w:t>
      </w:r>
      <w:r w:rsidRPr="00624324">
        <w:rPr>
          <w:rFonts w:cstheme="minorHAnsi"/>
        </w:rPr>
        <w:t>netu stacjonarnego odnotowano w </w:t>
      </w:r>
      <w:r w:rsidR="00AC1604" w:rsidRPr="00624324">
        <w:rPr>
          <w:rFonts w:cstheme="minorHAnsi"/>
        </w:rPr>
        <w:t xml:space="preserve">obszarach: Bronów (93,9%), Czechowice Górne (94%), Ligota (93,7%), Południe (90,5%) oraz Tomaszówka (84,9%). </w:t>
      </w:r>
    </w:p>
    <w:p w14:paraId="11FB035E" w14:textId="3ABE53E0" w:rsidR="006E70D3" w:rsidRPr="00624324" w:rsidRDefault="006E70D3" w:rsidP="00242936">
      <w:pPr>
        <w:pStyle w:val="nad"/>
        <w:rPr>
          <w:rFonts w:asciiTheme="minorHAnsi" w:hAnsiTheme="minorHAnsi" w:cstheme="minorHAnsi"/>
        </w:rPr>
      </w:pPr>
      <w:bookmarkStart w:id="88" w:name="_Toc144401814"/>
      <w:bookmarkStart w:id="89" w:name="_Toc158630155"/>
      <w:r w:rsidRPr="00624324">
        <w:rPr>
          <w:rFonts w:asciiTheme="minorHAnsi" w:hAnsiTheme="minorHAnsi" w:cstheme="minorHAnsi"/>
        </w:rPr>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27</w:t>
      </w:r>
      <w:r w:rsidR="00365EF2" w:rsidRPr="00624324">
        <w:rPr>
          <w:rFonts w:asciiTheme="minorHAnsi" w:hAnsiTheme="minorHAnsi" w:cstheme="minorHAnsi"/>
          <w:noProof/>
        </w:rPr>
        <w:fldChar w:fldCharType="end"/>
      </w:r>
      <w:r w:rsidR="00FC357D">
        <w:rPr>
          <w:rFonts w:asciiTheme="minorHAnsi" w:hAnsiTheme="minorHAnsi" w:cstheme="minorHAnsi"/>
          <w:noProof/>
        </w:rPr>
        <w:t>.</w:t>
      </w:r>
      <w:r w:rsidRPr="00624324">
        <w:rPr>
          <w:rFonts w:asciiTheme="minorHAnsi" w:hAnsiTheme="minorHAnsi" w:cstheme="minorHAnsi"/>
        </w:rPr>
        <w:t xml:space="preserve"> Dostępność Internetu stacjonarnego w </w:t>
      </w:r>
      <w:bookmarkEnd w:id="88"/>
      <w:r w:rsidR="00FC357D">
        <w:rPr>
          <w:rFonts w:asciiTheme="minorHAnsi" w:hAnsiTheme="minorHAnsi" w:cstheme="minorHAnsi"/>
        </w:rPr>
        <w:t>G</w:t>
      </w:r>
      <w:r w:rsidR="00213958" w:rsidRPr="00624324">
        <w:rPr>
          <w:rFonts w:asciiTheme="minorHAnsi" w:hAnsiTheme="minorHAnsi" w:cstheme="minorHAnsi"/>
        </w:rPr>
        <w:t>minie Czechowice-Dziedzice</w:t>
      </w:r>
      <w:bookmarkEnd w:id="89"/>
    </w:p>
    <w:tbl>
      <w:tblPr>
        <w:tblW w:w="9072"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410"/>
        <w:gridCol w:w="1701"/>
        <w:gridCol w:w="2268"/>
        <w:gridCol w:w="2693"/>
      </w:tblGrid>
      <w:tr w:rsidR="00213958" w:rsidRPr="002B5CA0" w14:paraId="4A894367" w14:textId="77777777" w:rsidTr="00031BDF">
        <w:trPr>
          <w:trHeight w:val="397"/>
        </w:trPr>
        <w:tc>
          <w:tcPr>
            <w:tcW w:w="2410" w:type="dxa"/>
            <w:shd w:val="clear" w:color="auto" w:fill="F2F2F2" w:themeFill="background1" w:themeFillShade="F2"/>
            <w:noWrap/>
            <w:vAlign w:val="center"/>
            <w:hideMark/>
          </w:tcPr>
          <w:p w14:paraId="12683372" w14:textId="77777777" w:rsidR="00213958" w:rsidRPr="002B5CA0" w:rsidRDefault="00213958" w:rsidP="002B5CA0">
            <w:pPr>
              <w:spacing w:after="0" w:line="240" w:lineRule="auto"/>
              <w:jc w:val="center"/>
              <w:rPr>
                <w:rFonts w:eastAsia="Times New Roman" w:cstheme="minorHAnsi"/>
                <w:sz w:val="20"/>
                <w:szCs w:val="20"/>
                <w:lang w:eastAsia="pl-PL"/>
              </w:rPr>
            </w:pPr>
            <w:r w:rsidRPr="002B5CA0">
              <w:rPr>
                <w:rFonts w:eastAsia="Times New Roman" w:cstheme="minorHAnsi"/>
                <w:sz w:val="20"/>
                <w:szCs w:val="20"/>
                <w:lang w:eastAsia="pl-PL"/>
              </w:rPr>
              <w:t>Obszar porównawczy</w:t>
            </w:r>
          </w:p>
        </w:tc>
        <w:tc>
          <w:tcPr>
            <w:tcW w:w="1701" w:type="dxa"/>
            <w:shd w:val="clear" w:color="auto" w:fill="F2F2F2" w:themeFill="background1" w:themeFillShade="F2"/>
            <w:vAlign w:val="center"/>
          </w:tcPr>
          <w:p w14:paraId="428A5ECD" w14:textId="3D5EBF82" w:rsidR="00213958" w:rsidRPr="002B5CA0" w:rsidRDefault="00535FCC" w:rsidP="002B5CA0">
            <w:pPr>
              <w:spacing w:after="0" w:line="240" w:lineRule="auto"/>
              <w:jc w:val="center"/>
              <w:rPr>
                <w:rFonts w:eastAsia="Times New Roman" w:cstheme="minorHAnsi"/>
                <w:sz w:val="20"/>
                <w:szCs w:val="20"/>
                <w:lang w:eastAsia="pl-PL"/>
              </w:rPr>
            </w:pPr>
            <w:r>
              <w:rPr>
                <w:rFonts w:cstheme="minorHAnsi"/>
                <w:sz w:val="20"/>
                <w:szCs w:val="20"/>
              </w:rPr>
              <w:t>A</w:t>
            </w:r>
            <w:r w:rsidR="00213958" w:rsidRPr="002B5CA0">
              <w:rPr>
                <w:rFonts w:cstheme="minorHAnsi"/>
                <w:sz w:val="20"/>
                <w:szCs w:val="20"/>
              </w:rPr>
              <w:t>dresy referencyjne</w:t>
            </w:r>
          </w:p>
        </w:tc>
        <w:tc>
          <w:tcPr>
            <w:tcW w:w="2268" w:type="dxa"/>
            <w:shd w:val="clear" w:color="auto" w:fill="F2F2F2" w:themeFill="background1" w:themeFillShade="F2"/>
            <w:vAlign w:val="center"/>
          </w:tcPr>
          <w:p w14:paraId="5163B5C3" w14:textId="02F53E78" w:rsidR="00213958" w:rsidRPr="002B5CA0" w:rsidRDefault="00535FCC" w:rsidP="002B5CA0">
            <w:pPr>
              <w:spacing w:after="0" w:line="240" w:lineRule="auto"/>
              <w:jc w:val="center"/>
              <w:rPr>
                <w:rFonts w:cstheme="minorHAnsi"/>
                <w:sz w:val="20"/>
                <w:szCs w:val="20"/>
              </w:rPr>
            </w:pPr>
            <w:r>
              <w:rPr>
                <w:rFonts w:cstheme="minorHAnsi"/>
                <w:sz w:val="20"/>
                <w:szCs w:val="20"/>
              </w:rPr>
              <w:t>C</w:t>
            </w:r>
            <w:r w:rsidR="00213958" w:rsidRPr="002B5CA0">
              <w:rPr>
                <w:rFonts w:cstheme="minorHAnsi"/>
                <w:sz w:val="20"/>
                <w:szCs w:val="20"/>
              </w:rPr>
              <w:t>zarne plamy</w:t>
            </w:r>
          </w:p>
        </w:tc>
        <w:tc>
          <w:tcPr>
            <w:tcW w:w="2693" w:type="dxa"/>
            <w:shd w:val="clear" w:color="auto" w:fill="F2F2F2" w:themeFill="background1" w:themeFillShade="F2"/>
            <w:vAlign w:val="center"/>
          </w:tcPr>
          <w:p w14:paraId="7940EB21" w14:textId="499DC6D0" w:rsidR="00213958" w:rsidRPr="002B5CA0" w:rsidRDefault="00213958" w:rsidP="002B5CA0">
            <w:pPr>
              <w:spacing w:after="0" w:line="240" w:lineRule="auto"/>
              <w:jc w:val="center"/>
              <w:rPr>
                <w:rFonts w:cstheme="minorHAnsi"/>
                <w:sz w:val="20"/>
                <w:szCs w:val="20"/>
              </w:rPr>
            </w:pPr>
            <w:r w:rsidRPr="002B5CA0">
              <w:rPr>
                <w:rFonts w:cstheme="minorHAnsi"/>
                <w:sz w:val="20"/>
                <w:szCs w:val="20"/>
              </w:rPr>
              <w:t xml:space="preserve">Penetracja budynkowa </w:t>
            </w:r>
            <w:r w:rsidR="00535FCC" w:rsidRPr="002B5CA0">
              <w:rPr>
                <w:rFonts w:cstheme="minorHAnsi"/>
                <w:sz w:val="20"/>
                <w:szCs w:val="20"/>
              </w:rPr>
              <w:t>Internetem</w:t>
            </w:r>
            <w:r w:rsidRPr="002B5CA0">
              <w:rPr>
                <w:rFonts w:cstheme="minorHAnsi"/>
                <w:sz w:val="20"/>
                <w:szCs w:val="20"/>
              </w:rPr>
              <w:t xml:space="preserve"> stacjonarnym </w:t>
            </w:r>
            <w:r w:rsidR="00535FCC">
              <w:rPr>
                <w:rFonts w:cstheme="minorHAnsi"/>
                <w:sz w:val="20"/>
                <w:szCs w:val="20"/>
              </w:rPr>
              <w:br/>
            </w:r>
            <w:r w:rsidRPr="002B5CA0">
              <w:rPr>
                <w:rFonts w:cstheme="minorHAnsi"/>
                <w:sz w:val="20"/>
                <w:szCs w:val="20"/>
              </w:rPr>
              <w:t>o przepustowości co najmniej 30 mb/s</w:t>
            </w:r>
          </w:p>
        </w:tc>
      </w:tr>
      <w:tr w:rsidR="00DE3510" w:rsidRPr="002B5CA0" w14:paraId="538AF2F4" w14:textId="77777777" w:rsidTr="00336845">
        <w:trPr>
          <w:trHeight w:val="397"/>
        </w:trPr>
        <w:tc>
          <w:tcPr>
            <w:tcW w:w="2410" w:type="dxa"/>
            <w:shd w:val="clear" w:color="auto" w:fill="F2F2F2" w:themeFill="background1" w:themeFillShade="F2"/>
            <w:noWrap/>
          </w:tcPr>
          <w:p w14:paraId="0EEBAE59" w14:textId="304E7F5B"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Barbara</w:t>
            </w:r>
          </w:p>
        </w:tc>
        <w:tc>
          <w:tcPr>
            <w:tcW w:w="1701" w:type="dxa"/>
            <w:shd w:val="clear" w:color="auto" w:fill="auto"/>
            <w:noWrap/>
            <w:vAlign w:val="center"/>
          </w:tcPr>
          <w:p w14:paraId="028C3D57" w14:textId="31608AB5"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648</w:t>
            </w:r>
          </w:p>
        </w:tc>
        <w:tc>
          <w:tcPr>
            <w:tcW w:w="2268" w:type="dxa"/>
            <w:shd w:val="clear" w:color="auto" w:fill="auto"/>
            <w:noWrap/>
            <w:vAlign w:val="center"/>
          </w:tcPr>
          <w:p w14:paraId="5919DE23" w14:textId="646514E5"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632</w:t>
            </w:r>
          </w:p>
        </w:tc>
        <w:tc>
          <w:tcPr>
            <w:tcW w:w="2693" w:type="dxa"/>
            <w:shd w:val="clear" w:color="auto" w:fill="auto"/>
            <w:noWrap/>
            <w:vAlign w:val="center"/>
          </w:tcPr>
          <w:p w14:paraId="506BD303" w14:textId="5CD57F01"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97,5%</w:t>
            </w:r>
          </w:p>
        </w:tc>
      </w:tr>
      <w:tr w:rsidR="00DE3510" w:rsidRPr="002B5CA0" w14:paraId="7FE0BC5F" w14:textId="77777777" w:rsidTr="00336845">
        <w:trPr>
          <w:trHeight w:val="397"/>
        </w:trPr>
        <w:tc>
          <w:tcPr>
            <w:tcW w:w="2410" w:type="dxa"/>
            <w:shd w:val="clear" w:color="auto" w:fill="F2F2F2" w:themeFill="background1" w:themeFillShade="F2"/>
            <w:noWrap/>
          </w:tcPr>
          <w:p w14:paraId="5D2E787A" w14:textId="05478479"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Centrum</w:t>
            </w:r>
          </w:p>
        </w:tc>
        <w:tc>
          <w:tcPr>
            <w:tcW w:w="1701" w:type="dxa"/>
            <w:shd w:val="clear" w:color="auto" w:fill="auto"/>
            <w:noWrap/>
            <w:vAlign w:val="center"/>
          </w:tcPr>
          <w:p w14:paraId="5AD0D9ED" w14:textId="7B574A0E"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779</w:t>
            </w:r>
          </w:p>
        </w:tc>
        <w:tc>
          <w:tcPr>
            <w:tcW w:w="2268" w:type="dxa"/>
            <w:shd w:val="clear" w:color="auto" w:fill="auto"/>
            <w:noWrap/>
            <w:vAlign w:val="center"/>
          </w:tcPr>
          <w:p w14:paraId="194551BC" w14:textId="2C5578FB"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765</w:t>
            </w:r>
          </w:p>
        </w:tc>
        <w:tc>
          <w:tcPr>
            <w:tcW w:w="2693" w:type="dxa"/>
            <w:shd w:val="clear" w:color="auto" w:fill="auto"/>
            <w:noWrap/>
            <w:vAlign w:val="center"/>
          </w:tcPr>
          <w:p w14:paraId="135D5DB6" w14:textId="65FA81D0"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98,2%</w:t>
            </w:r>
          </w:p>
        </w:tc>
      </w:tr>
      <w:tr w:rsidR="00DE3510" w:rsidRPr="002B5CA0" w14:paraId="2312C496" w14:textId="77777777" w:rsidTr="00336845">
        <w:trPr>
          <w:trHeight w:val="397"/>
        </w:trPr>
        <w:tc>
          <w:tcPr>
            <w:tcW w:w="2410" w:type="dxa"/>
            <w:shd w:val="clear" w:color="auto" w:fill="F2F2F2" w:themeFill="background1" w:themeFillShade="F2"/>
            <w:noWrap/>
          </w:tcPr>
          <w:p w14:paraId="6BA77D9F" w14:textId="73E8D741"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Czechowice Górne</w:t>
            </w:r>
          </w:p>
        </w:tc>
        <w:tc>
          <w:tcPr>
            <w:tcW w:w="1701" w:type="dxa"/>
            <w:shd w:val="clear" w:color="auto" w:fill="auto"/>
            <w:noWrap/>
            <w:vAlign w:val="center"/>
          </w:tcPr>
          <w:p w14:paraId="138B395F" w14:textId="4876108B"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919</w:t>
            </w:r>
          </w:p>
        </w:tc>
        <w:tc>
          <w:tcPr>
            <w:tcW w:w="2268" w:type="dxa"/>
            <w:shd w:val="clear" w:color="auto" w:fill="auto"/>
            <w:noWrap/>
            <w:vAlign w:val="center"/>
          </w:tcPr>
          <w:p w14:paraId="5F24A7AF" w14:textId="72A43252"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864</w:t>
            </w:r>
          </w:p>
        </w:tc>
        <w:tc>
          <w:tcPr>
            <w:tcW w:w="2693" w:type="dxa"/>
            <w:shd w:val="clear" w:color="auto" w:fill="auto"/>
            <w:noWrap/>
            <w:vAlign w:val="center"/>
          </w:tcPr>
          <w:p w14:paraId="1C41CAEE" w14:textId="3ACC0E86"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color w:val="C00000"/>
                <w:sz w:val="20"/>
                <w:szCs w:val="20"/>
              </w:rPr>
              <w:t>94,0%</w:t>
            </w:r>
          </w:p>
        </w:tc>
      </w:tr>
      <w:tr w:rsidR="00DE3510" w:rsidRPr="002B5CA0" w14:paraId="08901A78" w14:textId="77777777" w:rsidTr="00336845">
        <w:trPr>
          <w:trHeight w:val="397"/>
        </w:trPr>
        <w:tc>
          <w:tcPr>
            <w:tcW w:w="2410" w:type="dxa"/>
            <w:shd w:val="clear" w:color="auto" w:fill="F2F2F2" w:themeFill="background1" w:themeFillShade="F2"/>
            <w:noWrap/>
          </w:tcPr>
          <w:p w14:paraId="220C63D8" w14:textId="24C09366"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Dziedzice</w:t>
            </w:r>
          </w:p>
        </w:tc>
        <w:tc>
          <w:tcPr>
            <w:tcW w:w="1701" w:type="dxa"/>
            <w:shd w:val="clear" w:color="auto" w:fill="auto"/>
            <w:noWrap/>
            <w:vAlign w:val="center"/>
          </w:tcPr>
          <w:p w14:paraId="505F1588" w14:textId="1DD27EA7"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393</w:t>
            </w:r>
          </w:p>
        </w:tc>
        <w:tc>
          <w:tcPr>
            <w:tcW w:w="2268" w:type="dxa"/>
            <w:shd w:val="clear" w:color="auto" w:fill="auto"/>
            <w:noWrap/>
            <w:vAlign w:val="center"/>
          </w:tcPr>
          <w:p w14:paraId="6AC9E7DB" w14:textId="6631EBA7"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378</w:t>
            </w:r>
          </w:p>
        </w:tc>
        <w:tc>
          <w:tcPr>
            <w:tcW w:w="2693" w:type="dxa"/>
            <w:shd w:val="clear" w:color="auto" w:fill="auto"/>
            <w:noWrap/>
            <w:vAlign w:val="center"/>
          </w:tcPr>
          <w:p w14:paraId="5ED0BA83" w14:textId="069EEFB3"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96,2%</w:t>
            </w:r>
          </w:p>
        </w:tc>
      </w:tr>
      <w:tr w:rsidR="00DE3510" w:rsidRPr="002B5CA0" w14:paraId="58DAA590" w14:textId="77777777" w:rsidTr="00336845">
        <w:trPr>
          <w:trHeight w:val="397"/>
        </w:trPr>
        <w:tc>
          <w:tcPr>
            <w:tcW w:w="2410" w:type="dxa"/>
            <w:shd w:val="clear" w:color="auto" w:fill="F2F2F2" w:themeFill="background1" w:themeFillShade="F2"/>
            <w:noWrap/>
          </w:tcPr>
          <w:p w14:paraId="1B543022" w14:textId="5220368D"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Lesisko</w:t>
            </w:r>
          </w:p>
        </w:tc>
        <w:tc>
          <w:tcPr>
            <w:tcW w:w="1701" w:type="dxa"/>
            <w:shd w:val="clear" w:color="auto" w:fill="auto"/>
            <w:noWrap/>
            <w:vAlign w:val="center"/>
          </w:tcPr>
          <w:p w14:paraId="07C74738" w14:textId="31FE0BA1"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264</w:t>
            </w:r>
          </w:p>
        </w:tc>
        <w:tc>
          <w:tcPr>
            <w:tcW w:w="2268" w:type="dxa"/>
            <w:shd w:val="clear" w:color="auto" w:fill="auto"/>
            <w:noWrap/>
            <w:vAlign w:val="center"/>
          </w:tcPr>
          <w:p w14:paraId="0303F209" w14:textId="76EF4C0F"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255</w:t>
            </w:r>
          </w:p>
        </w:tc>
        <w:tc>
          <w:tcPr>
            <w:tcW w:w="2693" w:type="dxa"/>
            <w:shd w:val="clear" w:color="auto" w:fill="auto"/>
            <w:noWrap/>
            <w:vAlign w:val="center"/>
          </w:tcPr>
          <w:p w14:paraId="4968E9B5" w14:textId="704292DE"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96,6%</w:t>
            </w:r>
          </w:p>
        </w:tc>
      </w:tr>
      <w:tr w:rsidR="00DE3510" w:rsidRPr="002B5CA0" w14:paraId="63562AB3" w14:textId="77777777" w:rsidTr="00336845">
        <w:trPr>
          <w:trHeight w:val="397"/>
        </w:trPr>
        <w:tc>
          <w:tcPr>
            <w:tcW w:w="2410" w:type="dxa"/>
            <w:shd w:val="clear" w:color="auto" w:fill="F2F2F2" w:themeFill="background1" w:themeFillShade="F2"/>
            <w:noWrap/>
          </w:tcPr>
          <w:p w14:paraId="082C0FBC" w14:textId="0D7BBBE1"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Południe</w:t>
            </w:r>
          </w:p>
        </w:tc>
        <w:tc>
          <w:tcPr>
            <w:tcW w:w="1701" w:type="dxa"/>
            <w:shd w:val="clear" w:color="auto" w:fill="auto"/>
            <w:noWrap/>
            <w:vAlign w:val="center"/>
          </w:tcPr>
          <w:p w14:paraId="1D645925" w14:textId="261CC3BD"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1 658</w:t>
            </w:r>
          </w:p>
        </w:tc>
        <w:tc>
          <w:tcPr>
            <w:tcW w:w="2268" w:type="dxa"/>
            <w:shd w:val="clear" w:color="auto" w:fill="auto"/>
            <w:noWrap/>
            <w:vAlign w:val="center"/>
          </w:tcPr>
          <w:p w14:paraId="2DBC9C9C" w14:textId="39F2A524"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1 501</w:t>
            </w:r>
          </w:p>
        </w:tc>
        <w:tc>
          <w:tcPr>
            <w:tcW w:w="2693" w:type="dxa"/>
            <w:shd w:val="clear" w:color="auto" w:fill="auto"/>
            <w:noWrap/>
            <w:vAlign w:val="center"/>
          </w:tcPr>
          <w:p w14:paraId="37D0E10B" w14:textId="61FD7733"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color w:val="C00000"/>
                <w:sz w:val="20"/>
                <w:szCs w:val="20"/>
              </w:rPr>
              <w:t>90,5%</w:t>
            </w:r>
          </w:p>
        </w:tc>
      </w:tr>
      <w:tr w:rsidR="00DE3510" w:rsidRPr="002B5CA0" w14:paraId="55EE99A7" w14:textId="77777777" w:rsidTr="00336845">
        <w:trPr>
          <w:trHeight w:val="397"/>
        </w:trPr>
        <w:tc>
          <w:tcPr>
            <w:tcW w:w="2410" w:type="dxa"/>
            <w:shd w:val="clear" w:color="auto" w:fill="F2F2F2" w:themeFill="background1" w:themeFillShade="F2"/>
            <w:noWrap/>
          </w:tcPr>
          <w:p w14:paraId="7BB10EB5" w14:textId="51B870C8"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Północ</w:t>
            </w:r>
          </w:p>
        </w:tc>
        <w:tc>
          <w:tcPr>
            <w:tcW w:w="1701" w:type="dxa"/>
            <w:shd w:val="clear" w:color="auto" w:fill="auto"/>
            <w:noWrap/>
            <w:vAlign w:val="center"/>
          </w:tcPr>
          <w:p w14:paraId="528E355B" w14:textId="5942F89C"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426</w:t>
            </w:r>
          </w:p>
        </w:tc>
        <w:tc>
          <w:tcPr>
            <w:tcW w:w="2268" w:type="dxa"/>
            <w:shd w:val="clear" w:color="auto" w:fill="auto"/>
            <w:noWrap/>
            <w:vAlign w:val="center"/>
          </w:tcPr>
          <w:p w14:paraId="34A1CAC9" w14:textId="660E0335"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415</w:t>
            </w:r>
          </w:p>
        </w:tc>
        <w:tc>
          <w:tcPr>
            <w:tcW w:w="2693" w:type="dxa"/>
            <w:shd w:val="clear" w:color="auto" w:fill="auto"/>
            <w:noWrap/>
            <w:vAlign w:val="center"/>
          </w:tcPr>
          <w:p w14:paraId="3DED5BFC" w14:textId="434FC6D5"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97,4%</w:t>
            </w:r>
          </w:p>
        </w:tc>
      </w:tr>
      <w:tr w:rsidR="00DE3510" w:rsidRPr="002B5CA0" w14:paraId="4C56EA1F" w14:textId="77777777" w:rsidTr="00336845">
        <w:trPr>
          <w:trHeight w:val="397"/>
        </w:trPr>
        <w:tc>
          <w:tcPr>
            <w:tcW w:w="2410" w:type="dxa"/>
            <w:shd w:val="clear" w:color="auto" w:fill="F2F2F2" w:themeFill="background1" w:themeFillShade="F2"/>
            <w:noWrap/>
          </w:tcPr>
          <w:p w14:paraId="3D8983F8" w14:textId="3C8D4EF4"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Renardowice</w:t>
            </w:r>
          </w:p>
        </w:tc>
        <w:tc>
          <w:tcPr>
            <w:tcW w:w="1701" w:type="dxa"/>
            <w:shd w:val="clear" w:color="auto" w:fill="auto"/>
            <w:noWrap/>
            <w:vAlign w:val="center"/>
          </w:tcPr>
          <w:p w14:paraId="5F9894F0" w14:textId="17928697"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519</w:t>
            </w:r>
          </w:p>
        </w:tc>
        <w:tc>
          <w:tcPr>
            <w:tcW w:w="2268" w:type="dxa"/>
            <w:shd w:val="clear" w:color="auto" w:fill="auto"/>
            <w:noWrap/>
            <w:vAlign w:val="center"/>
          </w:tcPr>
          <w:p w14:paraId="7B969ED7" w14:textId="5E044CB0"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513</w:t>
            </w:r>
          </w:p>
        </w:tc>
        <w:tc>
          <w:tcPr>
            <w:tcW w:w="2693" w:type="dxa"/>
            <w:shd w:val="clear" w:color="auto" w:fill="auto"/>
            <w:noWrap/>
            <w:vAlign w:val="center"/>
          </w:tcPr>
          <w:p w14:paraId="5C588E46" w14:textId="7ED46882"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98,8%</w:t>
            </w:r>
          </w:p>
        </w:tc>
      </w:tr>
      <w:tr w:rsidR="00DE3510" w:rsidRPr="002B5CA0" w14:paraId="49334FE3" w14:textId="77777777" w:rsidTr="00336845">
        <w:trPr>
          <w:trHeight w:val="397"/>
        </w:trPr>
        <w:tc>
          <w:tcPr>
            <w:tcW w:w="2410" w:type="dxa"/>
            <w:shd w:val="clear" w:color="auto" w:fill="F2F2F2" w:themeFill="background1" w:themeFillShade="F2"/>
            <w:noWrap/>
          </w:tcPr>
          <w:p w14:paraId="3D60872C" w14:textId="5DBC49DE" w:rsidR="00DE3510" w:rsidRPr="002B5CA0" w:rsidRDefault="00DE3510" w:rsidP="00DE3510">
            <w:pPr>
              <w:spacing w:after="0" w:line="240" w:lineRule="auto"/>
              <w:jc w:val="center"/>
              <w:rPr>
                <w:rFonts w:eastAsia="Times New Roman" w:cstheme="minorHAnsi"/>
                <w:color w:val="000000"/>
                <w:sz w:val="20"/>
                <w:szCs w:val="20"/>
                <w:lang w:eastAsia="pl-PL"/>
              </w:rPr>
            </w:pPr>
            <w:r w:rsidRPr="00A530A9">
              <w:rPr>
                <w:rFonts w:cstheme="minorHAnsi"/>
                <w:sz w:val="20"/>
                <w:szCs w:val="20"/>
              </w:rPr>
              <w:t>Osiedle Tomaszówka</w:t>
            </w:r>
          </w:p>
        </w:tc>
        <w:tc>
          <w:tcPr>
            <w:tcW w:w="1701" w:type="dxa"/>
            <w:shd w:val="clear" w:color="auto" w:fill="auto"/>
            <w:noWrap/>
            <w:vAlign w:val="center"/>
          </w:tcPr>
          <w:p w14:paraId="3B2E69A4" w14:textId="47C4CD2C"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425</w:t>
            </w:r>
          </w:p>
        </w:tc>
        <w:tc>
          <w:tcPr>
            <w:tcW w:w="2268" w:type="dxa"/>
            <w:shd w:val="clear" w:color="auto" w:fill="auto"/>
            <w:noWrap/>
            <w:vAlign w:val="center"/>
          </w:tcPr>
          <w:p w14:paraId="7E979D6E" w14:textId="69AFEB8A"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361</w:t>
            </w:r>
          </w:p>
        </w:tc>
        <w:tc>
          <w:tcPr>
            <w:tcW w:w="2693" w:type="dxa"/>
            <w:shd w:val="clear" w:color="auto" w:fill="auto"/>
            <w:noWrap/>
            <w:vAlign w:val="center"/>
          </w:tcPr>
          <w:p w14:paraId="197F7189" w14:textId="2669922F"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color w:val="C00000"/>
                <w:sz w:val="20"/>
                <w:szCs w:val="20"/>
              </w:rPr>
              <w:t>84,9%</w:t>
            </w:r>
          </w:p>
        </w:tc>
      </w:tr>
      <w:tr w:rsidR="00DE3510" w:rsidRPr="002B5CA0" w14:paraId="75730E84" w14:textId="77777777" w:rsidTr="00336845">
        <w:trPr>
          <w:trHeight w:val="397"/>
        </w:trPr>
        <w:tc>
          <w:tcPr>
            <w:tcW w:w="2410" w:type="dxa"/>
            <w:shd w:val="clear" w:color="auto" w:fill="F2F2F2" w:themeFill="background1" w:themeFillShade="F2"/>
            <w:noWrap/>
          </w:tcPr>
          <w:p w14:paraId="07E2A7D4" w14:textId="67C384EA" w:rsidR="00DE3510" w:rsidRPr="002B5CA0"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1701" w:type="dxa"/>
            <w:shd w:val="clear" w:color="auto" w:fill="auto"/>
            <w:noWrap/>
            <w:vAlign w:val="center"/>
          </w:tcPr>
          <w:p w14:paraId="1D4D2FDB" w14:textId="3F63BE37" w:rsidR="00DE3510" w:rsidRPr="002B5CA0" w:rsidRDefault="00DE3510" w:rsidP="00DE3510">
            <w:pPr>
              <w:spacing w:after="0" w:line="240" w:lineRule="auto"/>
              <w:jc w:val="center"/>
              <w:rPr>
                <w:rFonts w:cstheme="minorHAnsi"/>
                <w:sz w:val="20"/>
                <w:szCs w:val="20"/>
              </w:rPr>
            </w:pPr>
            <w:r w:rsidRPr="002B5CA0">
              <w:rPr>
                <w:rFonts w:cstheme="minorHAnsi"/>
                <w:sz w:val="20"/>
                <w:szCs w:val="20"/>
              </w:rPr>
              <w:t>293</w:t>
            </w:r>
          </w:p>
        </w:tc>
        <w:tc>
          <w:tcPr>
            <w:tcW w:w="2268" w:type="dxa"/>
            <w:shd w:val="clear" w:color="auto" w:fill="auto"/>
            <w:noWrap/>
            <w:vAlign w:val="center"/>
          </w:tcPr>
          <w:p w14:paraId="3531B51C" w14:textId="70850B9C" w:rsidR="00DE3510" w:rsidRPr="002B5CA0" w:rsidRDefault="00DE3510" w:rsidP="00DE3510">
            <w:pPr>
              <w:spacing w:after="0" w:line="240" w:lineRule="auto"/>
              <w:jc w:val="center"/>
              <w:rPr>
                <w:rFonts w:cstheme="minorHAnsi"/>
                <w:sz w:val="20"/>
                <w:szCs w:val="20"/>
              </w:rPr>
            </w:pPr>
            <w:r w:rsidRPr="002B5CA0">
              <w:rPr>
                <w:rFonts w:cstheme="minorHAnsi"/>
                <w:sz w:val="20"/>
                <w:szCs w:val="20"/>
              </w:rPr>
              <w:t>275</w:t>
            </w:r>
          </w:p>
        </w:tc>
        <w:tc>
          <w:tcPr>
            <w:tcW w:w="2693" w:type="dxa"/>
            <w:shd w:val="clear" w:color="auto" w:fill="auto"/>
            <w:noWrap/>
            <w:vAlign w:val="center"/>
          </w:tcPr>
          <w:p w14:paraId="4EFDB0C3" w14:textId="3B1B5263" w:rsidR="00DE3510" w:rsidRPr="002B5CA0" w:rsidRDefault="00DE3510" w:rsidP="00DE3510">
            <w:pPr>
              <w:spacing w:after="0" w:line="240" w:lineRule="auto"/>
              <w:jc w:val="center"/>
              <w:rPr>
                <w:rFonts w:cstheme="minorHAnsi"/>
                <w:color w:val="C00000"/>
                <w:sz w:val="20"/>
                <w:szCs w:val="20"/>
              </w:rPr>
            </w:pPr>
            <w:r w:rsidRPr="002B5CA0">
              <w:rPr>
                <w:rFonts w:cstheme="minorHAnsi"/>
                <w:color w:val="C00000"/>
                <w:sz w:val="20"/>
                <w:szCs w:val="20"/>
              </w:rPr>
              <w:t>93,9%</w:t>
            </w:r>
          </w:p>
        </w:tc>
      </w:tr>
      <w:tr w:rsidR="00DE3510" w:rsidRPr="002B5CA0" w14:paraId="614CAC90" w14:textId="77777777" w:rsidTr="00336845">
        <w:trPr>
          <w:trHeight w:val="397"/>
        </w:trPr>
        <w:tc>
          <w:tcPr>
            <w:tcW w:w="2410" w:type="dxa"/>
            <w:shd w:val="clear" w:color="auto" w:fill="F2F2F2" w:themeFill="background1" w:themeFillShade="F2"/>
            <w:noWrap/>
          </w:tcPr>
          <w:p w14:paraId="3E34430D" w14:textId="65DA95E8" w:rsidR="00DE3510" w:rsidRPr="002B5CA0"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1701" w:type="dxa"/>
            <w:shd w:val="clear" w:color="auto" w:fill="auto"/>
            <w:noWrap/>
            <w:vAlign w:val="center"/>
          </w:tcPr>
          <w:p w14:paraId="75FD176C" w14:textId="226A1F17"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1 405</w:t>
            </w:r>
          </w:p>
        </w:tc>
        <w:tc>
          <w:tcPr>
            <w:tcW w:w="2268" w:type="dxa"/>
            <w:shd w:val="clear" w:color="auto" w:fill="auto"/>
            <w:noWrap/>
            <w:vAlign w:val="center"/>
          </w:tcPr>
          <w:p w14:paraId="097871F0" w14:textId="5C3781EE"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1 317</w:t>
            </w:r>
          </w:p>
        </w:tc>
        <w:tc>
          <w:tcPr>
            <w:tcW w:w="2693" w:type="dxa"/>
            <w:shd w:val="clear" w:color="auto" w:fill="auto"/>
            <w:noWrap/>
            <w:vAlign w:val="center"/>
          </w:tcPr>
          <w:p w14:paraId="6CB7C6A6" w14:textId="588079BA" w:rsidR="00DE3510" w:rsidRPr="002B5CA0" w:rsidRDefault="00DE3510" w:rsidP="00DE3510">
            <w:pPr>
              <w:spacing w:after="0" w:line="240" w:lineRule="auto"/>
              <w:jc w:val="center"/>
              <w:rPr>
                <w:rFonts w:cstheme="minorHAnsi"/>
                <w:color w:val="C00000"/>
                <w:sz w:val="20"/>
                <w:szCs w:val="20"/>
              </w:rPr>
            </w:pPr>
            <w:r w:rsidRPr="002B5CA0">
              <w:rPr>
                <w:rFonts w:cstheme="minorHAnsi"/>
                <w:color w:val="C00000"/>
                <w:sz w:val="20"/>
                <w:szCs w:val="20"/>
              </w:rPr>
              <w:t>93,7%</w:t>
            </w:r>
          </w:p>
        </w:tc>
      </w:tr>
      <w:tr w:rsidR="00DE3510" w:rsidRPr="002B5CA0" w14:paraId="3D74C3C9" w14:textId="77777777" w:rsidTr="00336845">
        <w:trPr>
          <w:trHeight w:val="397"/>
        </w:trPr>
        <w:tc>
          <w:tcPr>
            <w:tcW w:w="2410" w:type="dxa"/>
            <w:shd w:val="clear" w:color="auto" w:fill="F2F2F2" w:themeFill="background1" w:themeFillShade="F2"/>
            <w:noWrap/>
          </w:tcPr>
          <w:p w14:paraId="508C9D5E" w14:textId="4DAAA410" w:rsidR="00DE3510" w:rsidRPr="002B5CA0" w:rsidRDefault="00DE3510" w:rsidP="00DE3510">
            <w:pPr>
              <w:spacing w:after="0" w:line="240" w:lineRule="auto"/>
              <w:jc w:val="center"/>
              <w:rPr>
                <w:rFonts w:eastAsia="Times New Roman" w:cstheme="minorHAnsi"/>
                <w:color w:val="000000"/>
                <w:sz w:val="20"/>
                <w:szCs w:val="20"/>
                <w:lang w:eastAsia="pl-PL"/>
              </w:rPr>
            </w:pPr>
            <w:r>
              <w:rPr>
                <w:rFonts w:cstheme="minorHAnsi"/>
                <w:sz w:val="20"/>
                <w:szCs w:val="20"/>
              </w:rPr>
              <w:t>Sołectwo Zabrzeg</w:t>
            </w:r>
          </w:p>
        </w:tc>
        <w:tc>
          <w:tcPr>
            <w:tcW w:w="1701" w:type="dxa"/>
            <w:shd w:val="clear" w:color="auto" w:fill="auto"/>
            <w:noWrap/>
            <w:vAlign w:val="center"/>
          </w:tcPr>
          <w:p w14:paraId="3D7DFA30" w14:textId="6A405796"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976</w:t>
            </w:r>
          </w:p>
        </w:tc>
        <w:tc>
          <w:tcPr>
            <w:tcW w:w="2268" w:type="dxa"/>
            <w:shd w:val="clear" w:color="auto" w:fill="auto"/>
            <w:noWrap/>
            <w:vAlign w:val="center"/>
          </w:tcPr>
          <w:p w14:paraId="24F3D184" w14:textId="0EF4D5B6" w:rsidR="00DE3510" w:rsidRPr="002B5CA0" w:rsidRDefault="00DE3510" w:rsidP="00DE3510">
            <w:pPr>
              <w:spacing w:after="0" w:line="240" w:lineRule="auto"/>
              <w:jc w:val="center"/>
              <w:rPr>
                <w:rFonts w:eastAsia="Times New Roman" w:cstheme="minorHAnsi"/>
                <w:sz w:val="20"/>
                <w:szCs w:val="20"/>
                <w:lang w:eastAsia="pl-PL"/>
              </w:rPr>
            </w:pPr>
            <w:r w:rsidRPr="002B5CA0">
              <w:rPr>
                <w:rFonts w:cstheme="minorHAnsi"/>
                <w:sz w:val="20"/>
                <w:szCs w:val="20"/>
              </w:rPr>
              <w:t>951</w:t>
            </w:r>
          </w:p>
        </w:tc>
        <w:tc>
          <w:tcPr>
            <w:tcW w:w="2693" w:type="dxa"/>
            <w:shd w:val="clear" w:color="auto" w:fill="auto"/>
            <w:noWrap/>
            <w:vAlign w:val="center"/>
          </w:tcPr>
          <w:p w14:paraId="38B972C5" w14:textId="556584FF" w:rsidR="00DE3510" w:rsidRPr="002B5CA0" w:rsidRDefault="00DE3510" w:rsidP="00DE3510">
            <w:pPr>
              <w:spacing w:after="0" w:line="240" w:lineRule="auto"/>
              <w:jc w:val="center"/>
              <w:rPr>
                <w:rFonts w:eastAsia="Times New Roman" w:cstheme="minorHAnsi"/>
                <w:color w:val="C00000"/>
                <w:sz w:val="20"/>
                <w:szCs w:val="20"/>
                <w:lang w:eastAsia="pl-PL"/>
              </w:rPr>
            </w:pPr>
            <w:r w:rsidRPr="002B5CA0">
              <w:rPr>
                <w:rFonts w:cstheme="minorHAnsi"/>
                <w:sz w:val="20"/>
                <w:szCs w:val="20"/>
              </w:rPr>
              <w:t>97,4%</w:t>
            </w:r>
          </w:p>
        </w:tc>
      </w:tr>
      <w:tr w:rsidR="00DE3510" w:rsidRPr="002B5CA0" w14:paraId="1D1D304E" w14:textId="77777777" w:rsidTr="00031BDF">
        <w:trPr>
          <w:trHeight w:val="397"/>
        </w:trPr>
        <w:tc>
          <w:tcPr>
            <w:tcW w:w="2410" w:type="dxa"/>
            <w:shd w:val="clear" w:color="auto" w:fill="F2F2F2" w:themeFill="background1" w:themeFillShade="F2"/>
            <w:noWrap/>
            <w:vAlign w:val="center"/>
          </w:tcPr>
          <w:p w14:paraId="4387D627" w14:textId="77777777" w:rsidR="00DE3510" w:rsidRPr="002B5CA0" w:rsidRDefault="00DE3510" w:rsidP="00DE3510">
            <w:pPr>
              <w:spacing w:after="0" w:line="240" w:lineRule="auto"/>
              <w:jc w:val="center"/>
              <w:rPr>
                <w:rFonts w:eastAsia="Times New Roman" w:cstheme="minorHAnsi"/>
                <w:b/>
                <w:bCs/>
                <w:color w:val="000000"/>
                <w:sz w:val="20"/>
                <w:szCs w:val="20"/>
                <w:lang w:eastAsia="pl-PL"/>
              </w:rPr>
            </w:pPr>
            <w:r w:rsidRPr="002B5CA0">
              <w:rPr>
                <w:rFonts w:cstheme="minorHAnsi"/>
                <w:b/>
                <w:bCs/>
                <w:sz w:val="20"/>
                <w:szCs w:val="20"/>
              </w:rPr>
              <w:t>Gmina</w:t>
            </w:r>
          </w:p>
        </w:tc>
        <w:tc>
          <w:tcPr>
            <w:tcW w:w="1701" w:type="dxa"/>
            <w:shd w:val="clear" w:color="auto" w:fill="auto"/>
            <w:noWrap/>
            <w:vAlign w:val="center"/>
          </w:tcPr>
          <w:p w14:paraId="4D2F71BB" w14:textId="0F288BFC" w:rsidR="00DE3510" w:rsidRPr="002B5CA0" w:rsidRDefault="00DE3510" w:rsidP="00DE3510">
            <w:pPr>
              <w:spacing w:after="0" w:line="240" w:lineRule="auto"/>
              <w:jc w:val="center"/>
              <w:rPr>
                <w:rFonts w:eastAsia="Times New Roman" w:cstheme="minorHAnsi"/>
                <w:b/>
                <w:bCs/>
                <w:sz w:val="20"/>
                <w:szCs w:val="20"/>
                <w:lang w:eastAsia="pl-PL"/>
              </w:rPr>
            </w:pPr>
            <w:r w:rsidRPr="002B5CA0">
              <w:rPr>
                <w:rFonts w:cstheme="minorHAnsi"/>
                <w:sz w:val="20"/>
                <w:szCs w:val="20"/>
              </w:rPr>
              <w:t>8 705</w:t>
            </w:r>
          </w:p>
        </w:tc>
        <w:tc>
          <w:tcPr>
            <w:tcW w:w="2268" w:type="dxa"/>
            <w:shd w:val="clear" w:color="auto" w:fill="auto"/>
            <w:noWrap/>
            <w:vAlign w:val="center"/>
          </w:tcPr>
          <w:p w14:paraId="302AEB6D" w14:textId="02FD0751" w:rsidR="00DE3510" w:rsidRPr="002B5CA0" w:rsidRDefault="00DE3510" w:rsidP="00DE3510">
            <w:pPr>
              <w:spacing w:after="0" w:line="240" w:lineRule="auto"/>
              <w:jc w:val="center"/>
              <w:rPr>
                <w:rFonts w:eastAsia="Times New Roman" w:cstheme="minorHAnsi"/>
                <w:b/>
                <w:bCs/>
                <w:sz w:val="20"/>
                <w:szCs w:val="20"/>
                <w:lang w:eastAsia="pl-PL"/>
              </w:rPr>
            </w:pPr>
            <w:r w:rsidRPr="002B5CA0">
              <w:rPr>
                <w:rFonts w:cstheme="minorHAnsi"/>
                <w:sz w:val="20"/>
                <w:szCs w:val="20"/>
              </w:rPr>
              <w:t>8 227</w:t>
            </w:r>
          </w:p>
        </w:tc>
        <w:tc>
          <w:tcPr>
            <w:tcW w:w="2693" w:type="dxa"/>
            <w:shd w:val="clear" w:color="auto" w:fill="auto"/>
            <w:noWrap/>
            <w:vAlign w:val="center"/>
          </w:tcPr>
          <w:p w14:paraId="79967BED" w14:textId="7FE06E58" w:rsidR="00DE3510" w:rsidRPr="002B5CA0" w:rsidRDefault="00DE3510" w:rsidP="00DE3510">
            <w:pPr>
              <w:keepNext/>
              <w:spacing w:after="0" w:line="240" w:lineRule="auto"/>
              <w:jc w:val="center"/>
              <w:rPr>
                <w:rFonts w:eastAsia="Times New Roman" w:cstheme="minorHAnsi"/>
                <w:b/>
                <w:bCs/>
                <w:sz w:val="20"/>
                <w:szCs w:val="20"/>
                <w:lang w:eastAsia="pl-PL"/>
              </w:rPr>
            </w:pPr>
            <w:r w:rsidRPr="002B5CA0">
              <w:rPr>
                <w:rFonts w:cstheme="minorHAnsi"/>
                <w:sz w:val="20"/>
                <w:szCs w:val="20"/>
              </w:rPr>
              <w:t>94,5%</w:t>
            </w:r>
          </w:p>
        </w:tc>
      </w:tr>
    </w:tbl>
    <w:p w14:paraId="479132C8" w14:textId="42A2EA11" w:rsidR="006E70D3" w:rsidRPr="00624324" w:rsidRDefault="006E70D3" w:rsidP="00242936">
      <w:pPr>
        <w:pStyle w:val="Legenda"/>
        <w:rPr>
          <w:rFonts w:asciiTheme="minorHAnsi" w:hAnsiTheme="minorHAnsi" w:cstheme="minorHAnsi"/>
        </w:rPr>
      </w:pPr>
      <w:r w:rsidRPr="00624324">
        <w:rPr>
          <w:rFonts w:asciiTheme="minorHAnsi" w:hAnsiTheme="minorHAnsi" w:cstheme="minorHAnsi"/>
        </w:rPr>
        <w:t>Źródło: opracowanie własne</w:t>
      </w:r>
      <w:r w:rsidR="003D2A37">
        <w:rPr>
          <w:rFonts w:asciiTheme="minorHAnsi" w:hAnsiTheme="minorHAnsi" w:cstheme="minorHAnsi"/>
        </w:rPr>
        <w:t xml:space="preserve"> na podstawie danych mapbook.gov.pl</w:t>
      </w:r>
    </w:p>
    <w:p w14:paraId="53411558" w14:textId="5BF4112E" w:rsidR="00881CE0" w:rsidRPr="00624324" w:rsidRDefault="00881CE0" w:rsidP="00063E45">
      <w:pPr>
        <w:pStyle w:val="nad"/>
        <w:rPr>
          <w:rFonts w:asciiTheme="minorHAnsi" w:hAnsiTheme="minorHAnsi" w:cstheme="minorHAnsi"/>
        </w:rPr>
      </w:pPr>
      <w:bookmarkStart w:id="90" w:name="_Toc158636785"/>
      <w:r w:rsidRPr="00624324">
        <w:rPr>
          <w:rFonts w:asciiTheme="minorHAnsi" w:hAnsiTheme="minorHAnsi" w:cstheme="minorHAnsi"/>
        </w:rPr>
        <w:lastRenderedPageBreak/>
        <w:t xml:space="preserve">Grafika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Grafika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26</w:t>
      </w:r>
      <w:r w:rsidR="00365EF2" w:rsidRPr="00624324">
        <w:rPr>
          <w:rFonts w:asciiTheme="minorHAnsi" w:hAnsiTheme="minorHAnsi" w:cstheme="minorHAnsi"/>
          <w:noProof/>
        </w:rPr>
        <w:fldChar w:fldCharType="end"/>
      </w:r>
      <w:r w:rsidR="00CB42C0">
        <w:rPr>
          <w:rFonts w:asciiTheme="minorHAnsi" w:hAnsiTheme="minorHAnsi" w:cstheme="minorHAnsi"/>
          <w:noProof/>
        </w:rPr>
        <w:t>.</w:t>
      </w:r>
      <w:r w:rsidRPr="00624324">
        <w:rPr>
          <w:rFonts w:asciiTheme="minorHAnsi" w:hAnsiTheme="minorHAnsi" w:cstheme="minorHAnsi"/>
        </w:rPr>
        <w:t xml:space="preserve"> Dostępność do łącza Internetu stacjonarnego</w:t>
      </w:r>
      <w:bookmarkEnd w:id="90"/>
    </w:p>
    <w:p w14:paraId="12DA99DC" w14:textId="7E005DE0" w:rsidR="001C1950" w:rsidRPr="00624324" w:rsidRDefault="0093090B" w:rsidP="00063E45">
      <w:pPr>
        <w:rPr>
          <w:rFonts w:cstheme="minorHAnsi"/>
        </w:rPr>
      </w:pPr>
      <w:r w:rsidRPr="00624324">
        <w:rPr>
          <w:rFonts w:cstheme="minorHAnsi"/>
          <w:noProof/>
          <w:lang w:eastAsia="pl-PL"/>
        </w:rPr>
        <w:drawing>
          <wp:inline distT="0" distB="0" distL="0" distR="0" wp14:anchorId="6F1E454C" wp14:editId="0B9FA9A4">
            <wp:extent cx="5760610" cy="3671665"/>
            <wp:effectExtent l="0" t="0" r="0" b="5080"/>
            <wp:docPr id="2030756764" name="Obraz 13" descr="Obraz zawierający tekst, mapa, Czcionk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56764" name="Obraz 13" descr="Obraz zawierający tekst, mapa, Czcionka, atlas&#10;&#10;Opis wygenerowany automatyczni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p>
    <w:p w14:paraId="193F1FA5" w14:textId="54DDAF8B" w:rsidR="001C1950" w:rsidRPr="00624324" w:rsidRDefault="00881CE0" w:rsidP="00063E45">
      <w:pPr>
        <w:pStyle w:val="Legenda"/>
        <w:rPr>
          <w:rFonts w:asciiTheme="minorHAnsi" w:hAnsiTheme="minorHAnsi" w:cstheme="minorHAnsi"/>
        </w:rPr>
      </w:pPr>
      <w:r w:rsidRPr="00624324">
        <w:rPr>
          <w:rFonts w:asciiTheme="minorHAnsi" w:hAnsiTheme="minorHAnsi" w:cstheme="minorHAnsi"/>
        </w:rPr>
        <w:t>Źródło: opracowanie własne.</w:t>
      </w:r>
    </w:p>
    <w:p w14:paraId="025794D0" w14:textId="674D3D8C" w:rsidR="00090DB6" w:rsidRPr="00624324" w:rsidRDefault="00C175B5" w:rsidP="00090DB6">
      <w:pPr>
        <w:pStyle w:val="Nagwek2"/>
        <w:rPr>
          <w:rFonts w:asciiTheme="minorHAnsi" w:hAnsiTheme="minorHAnsi" w:cstheme="minorHAnsi"/>
        </w:rPr>
      </w:pPr>
      <w:r w:rsidRPr="00624324">
        <w:rPr>
          <w:rFonts w:asciiTheme="minorHAnsi" w:hAnsiTheme="minorHAnsi" w:cstheme="minorHAnsi"/>
        </w:rPr>
        <w:br w:type="page"/>
      </w:r>
    </w:p>
    <w:p w14:paraId="0C3815E5" w14:textId="23D356C8" w:rsidR="00D72204" w:rsidRPr="00624324" w:rsidRDefault="00C175B5" w:rsidP="00C175B5">
      <w:pPr>
        <w:pStyle w:val="Nagwek2"/>
        <w:rPr>
          <w:rFonts w:asciiTheme="minorHAnsi" w:hAnsiTheme="minorHAnsi" w:cstheme="minorHAnsi"/>
        </w:rPr>
      </w:pPr>
      <w:bookmarkStart w:id="91" w:name="_Toc158371037"/>
      <w:r w:rsidRPr="00624324">
        <w:rPr>
          <w:rFonts w:asciiTheme="minorHAnsi" w:hAnsiTheme="minorHAnsi" w:cstheme="minorHAnsi"/>
        </w:rPr>
        <w:lastRenderedPageBreak/>
        <w:t xml:space="preserve">3.7 </w:t>
      </w:r>
      <w:r w:rsidR="00D72204" w:rsidRPr="00624324">
        <w:rPr>
          <w:rFonts w:asciiTheme="minorHAnsi" w:hAnsiTheme="minorHAnsi" w:cstheme="minorHAnsi"/>
        </w:rPr>
        <w:t>Podsumowanie</w:t>
      </w:r>
      <w:bookmarkEnd w:id="91"/>
    </w:p>
    <w:p w14:paraId="6B706E1F" w14:textId="387A6837" w:rsidR="00FE4502" w:rsidRPr="00624324" w:rsidRDefault="00FE4502" w:rsidP="005416E1">
      <w:pPr>
        <w:spacing w:line="360" w:lineRule="auto"/>
        <w:jc w:val="both"/>
        <w:rPr>
          <w:rFonts w:cstheme="minorHAnsi"/>
        </w:rPr>
      </w:pPr>
      <w:r w:rsidRPr="00624324">
        <w:rPr>
          <w:rFonts w:cstheme="minorHAnsi"/>
        </w:rPr>
        <w:t xml:space="preserve">Powyższa analiza czynników problemowych i negatywnych zjawisk, pozwoliła zlokalizować obszar zdegradowany w </w:t>
      </w:r>
      <w:r w:rsidR="00FC357D">
        <w:rPr>
          <w:rFonts w:cstheme="minorHAnsi"/>
        </w:rPr>
        <w:t>G</w:t>
      </w:r>
      <w:r w:rsidRPr="00624324">
        <w:rPr>
          <w:rFonts w:cstheme="minorHAnsi"/>
        </w:rPr>
        <w:t>minie Czechowice-Dziedzice, a w konsekwencji</w:t>
      </w:r>
      <w:r w:rsidR="00D8478C" w:rsidRPr="00624324">
        <w:rPr>
          <w:rFonts w:cstheme="minorHAnsi"/>
        </w:rPr>
        <w:t xml:space="preserve"> wyznaczyć</w:t>
      </w:r>
      <w:r w:rsidRPr="00624324">
        <w:rPr>
          <w:rFonts w:cstheme="minorHAnsi"/>
        </w:rPr>
        <w:t xml:space="preserve"> </w:t>
      </w:r>
      <w:r w:rsidR="00D8478C" w:rsidRPr="00624324">
        <w:rPr>
          <w:rFonts w:cstheme="minorHAnsi"/>
        </w:rPr>
        <w:t xml:space="preserve">obszar rewitalizacji. </w:t>
      </w:r>
      <w:r w:rsidRPr="00624324">
        <w:rPr>
          <w:rFonts w:cstheme="minorHAnsi"/>
        </w:rPr>
        <w:t xml:space="preserve">Zgodnie z </w:t>
      </w:r>
      <w:r w:rsidR="00D8478C" w:rsidRPr="00624324">
        <w:rPr>
          <w:rFonts w:cstheme="minorHAnsi"/>
        </w:rPr>
        <w:t xml:space="preserve">zapisami </w:t>
      </w:r>
      <w:r w:rsidRPr="00624324">
        <w:rPr>
          <w:rFonts w:cstheme="minorHAnsi"/>
        </w:rPr>
        <w:t xml:space="preserve">ustawy o rewitalizacji, obszar uznawany za zdegradowany to taki, który znajduje się w stanie kryzysowym z powodu koncentracji </w:t>
      </w:r>
      <w:r w:rsidR="00857E1E">
        <w:rPr>
          <w:rFonts w:cstheme="minorHAnsi"/>
        </w:rPr>
        <w:t>negatywnych zjawisk społecznych</w:t>
      </w:r>
      <w:r w:rsidRPr="00624324">
        <w:rPr>
          <w:rFonts w:cstheme="minorHAnsi"/>
        </w:rPr>
        <w:t xml:space="preserve"> oraz w przypadku wystąpienia co najmniej jednego z następujących negatywnych zjawisk: gospodarczych, środowiskowych, przestrzennych lub technicznych.</w:t>
      </w:r>
    </w:p>
    <w:p w14:paraId="03A38D86" w14:textId="0DF85D68" w:rsidR="005416E1" w:rsidRPr="00624324" w:rsidRDefault="005416E1" w:rsidP="005416E1">
      <w:pPr>
        <w:pStyle w:val="Nagwek3"/>
        <w:rPr>
          <w:rFonts w:asciiTheme="minorHAnsi" w:hAnsiTheme="minorHAnsi" w:cstheme="minorHAnsi"/>
        </w:rPr>
      </w:pPr>
      <w:bookmarkStart w:id="92" w:name="_Toc158371038"/>
      <w:r w:rsidRPr="00624324">
        <w:rPr>
          <w:rFonts w:asciiTheme="minorHAnsi" w:hAnsiTheme="minorHAnsi" w:cstheme="minorHAnsi"/>
        </w:rPr>
        <w:t>Podsumowanie analizy – sfera społeczna</w:t>
      </w:r>
      <w:bookmarkEnd w:id="92"/>
    </w:p>
    <w:p w14:paraId="02330584" w14:textId="58ED4069" w:rsidR="00D8478C" w:rsidRPr="00624324" w:rsidRDefault="00D8478C" w:rsidP="00376C4D">
      <w:pPr>
        <w:spacing w:line="360" w:lineRule="auto"/>
        <w:jc w:val="both"/>
        <w:rPr>
          <w:rFonts w:cstheme="minorHAnsi"/>
        </w:rPr>
      </w:pPr>
      <w:r w:rsidRPr="00624324">
        <w:rPr>
          <w:rFonts w:cstheme="minorHAnsi"/>
        </w:rPr>
        <w:t>Zgodnie z obowiązującą definicją rewitalizacji zawartej w ustawie o rewitalizacji, kluczowymi kryteriami określenia obszaru zdegradowanego są te, które odzwierciedlają stopień i skale występowania niekorzystnych zjawisk społecznych W przeprowadzonej analizie skoncentrowano się łącznie na 11 kryteriach, które dotyczą czynników związan</w:t>
      </w:r>
      <w:r w:rsidR="009701B6">
        <w:rPr>
          <w:rFonts w:cstheme="minorHAnsi"/>
        </w:rPr>
        <w:t xml:space="preserve">ych z sytuacją demograficzną, </w:t>
      </w:r>
      <w:r w:rsidRPr="00624324">
        <w:rPr>
          <w:rFonts w:cstheme="minorHAnsi"/>
        </w:rPr>
        <w:t xml:space="preserve">ubóstwem, bezpieczeństwem publicznym, sytuacją na rynku pracy, kapitałem społecznym i aktywności mieszkańców. </w:t>
      </w:r>
    </w:p>
    <w:p w14:paraId="2361ED4E" w14:textId="1C4F6FA7" w:rsidR="00D8478C" w:rsidRPr="00624324" w:rsidRDefault="00376C4D" w:rsidP="002B5CA0">
      <w:pPr>
        <w:spacing w:after="0" w:line="360" w:lineRule="auto"/>
        <w:jc w:val="both"/>
        <w:rPr>
          <w:rFonts w:cstheme="minorHAnsi"/>
        </w:rPr>
      </w:pPr>
      <w:r w:rsidRPr="00624324">
        <w:rPr>
          <w:rFonts w:cstheme="minorHAnsi"/>
        </w:rPr>
        <w:t>Analiza wyżej wymienionych czynników społecznych, które determinują konieczność podjęcia działań rewitalizacyjnych wykazała, że obszar</w:t>
      </w:r>
      <w:r w:rsidR="00D8478C" w:rsidRPr="00624324">
        <w:rPr>
          <w:rFonts w:cstheme="minorHAnsi"/>
        </w:rPr>
        <w:t>ami</w:t>
      </w:r>
      <w:r w:rsidRPr="00624324">
        <w:rPr>
          <w:rFonts w:cstheme="minorHAnsi"/>
        </w:rPr>
        <w:t xml:space="preserve"> ponadprzeciętnie wyróżniającym się natężeniem problemów społecznych (zobrazowanych wysoką wartością wskaźnika syntetycznego analizowanych danych, wykraczającym daleko</w:t>
      </w:r>
      <w:r w:rsidR="00857E1E">
        <w:rPr>
          <w:rFonts w:cstheme="minorHAnsi"/>
        </w:rPr>
        <w:t xml:space="preserve"> poza średnią wartość dla całej gmin</w:t>
      </w:r>
      <w:r w:rsidR="006A6C74">
        <w:rPr>
          <w:rFonts w:cstheme="minorHAnsi"/>
        </w:rPr>
        <w:t>y</w:t>
      </w:r>
      <w:r w:rsidRPr="00624324">
        <w:rPr>
          <w:rFonts w:cstheme="minorHAnsi"/>
        </w:rPr>
        <w:t xml:space="preserve">), przy jednoczesnym występowaniu potencjalnych zagrożeń ich nasilenia i rozprzestrzenienia na dalsze części </w:t>
      </w:r>
      <w:r w:rsidR="00D8478C" w:rsidRPr="00624324">
        <w:rPr>
          <w:rFonts w:cstheme="minorHAnsi"/>
        </w:rPr>
        <w:t>gminy są obszary:</w:t>
      </w:r>
    </w:p>
    <w:p w14:paraId="7BA73DFE" w14:textId="3FE6C205"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Barbara,</w:t>
      </w:r>
    </w:p>
    <w:p w14:paraId="3D14F01B" w14:textId="26B569BA"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Centrum</w:t>
      </w:r>
    </w:p>
    <w:p w14:paraId="29BD6895" w14:textId="5D04CBFD"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 xml:space="preserve">Dziedzice, </w:t>
      </w:r>
    </w:p>
    <w:p w14:paraId="15AEAC88" w14:textId="4BE8DF2C"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Lesisko,</w:t>
      </w:r>
    </w:p>
    <w:p w14:paraId="17B05414" w14:textId="1CA0D293"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Północ,</w:t>
      </w:r>
    </w:p>
    <w:p w14:paraId="0160C14B" w14:textId="1897503F" w:rsidR="00D8478C" w:rsidRPr="00624324" w:rsidRDefault="00D8478C" w:rsidP="002B5CA0">
      <w:pPr>
        <w:pStyle w:val="Akapitzlist"/>
        <w:numPr>
          <w:ilvl w:val="0"/>
          <w:numId w:val="15"/>
        </w:numPr>
        <w:spacing w:line="360" w:lineRule="auto"/>
        <w:jc w:val="both"/>
        <w:rPr>
          <w:rFonts w:cstheme="minorHAnsi"/>
        </w:rPr>
      </w:pPr>
      <w:r w:rsidRPr="00624324">
        <w:rPr>
          <w:rFonts w:cstheme="minorHAnsi"/>
        </w:rPr>
        <w:t>Tomaszówka.</w:t>
      </w:r>
    </w:p>
    <w:p w14:paraId="794E59CC" w14:textId="37660714" w:rsidR="004E0DAC" w:rsidRPr="00B9150B" w:rsidRDefault="00376C4D" w:rsidP="00B9150B">
      <w:pPr>
        <w:spacing w:line="360" w:lineRule="auto"/>
        <w:jc w:val="both"/>
        <w:rPr>
          <w:rFonts w:cstheme="minorHAnsi"/>
        </w:rPr>
        <w:sectPr w:rsidR="004E0DAC" w:rsidRPr="00B9150B" w:rsidSect="00A930E5">
          <w:headerReference w:type="even" r:id="rId54"/>
          <w:headerReference w:type="default" r:id="rId55"/>
          <w:footerReference w:type="even" r:id="rId56"/>
          <w:footerReference w:type="default" r:id="rId57"/>
          <w:pgSz w:w="11906" w:h="16838"/>
          <w:pgMar w:top="1417" w:right="1417" w:bottom="1417" w:left="1417" w:header="708" w:footer="708" w:gutter="0"/>
          <w:cols w:space="708"/>
          <w:docGrid w:linePitch="360"/>
        </w:sectPr>
      </w:pPr>
      <w:r w:rsidRPr="00624324">
        <w:rPr>
          <w:rFonts w:cstheme="minorHAnsi"/>
        </w:rPr>
        <w:t xml:space="preserve">Poniżej zaprezentowano zbiorczo wartości analizowanych wskaźników w sferze społecznej oraz ich wartości zestandaryzowane, na podstawie których obliczono wartość syntetycznego wskaźnika degradacji dla poszczególnych </w:t>
      </w:r>
      <w:r w:rsidR="00D8478C" w:rsidRPr="00624324">
        <w:rPr>
          <w:rFonts w:cstheme="minorHAnsi"/>
        </w:rPr>
        <w:t>obszarów i całej gminy</w:t>
      </w:r>
      <w:r w:rsidR="00B9150B">
        <w:rPr>
          <w:rFonts w:cstheme="minorHAnsi"/>
        </w:rPr>
        <w:t xml:space="preserve">. </w:t>
      </w:r>
    </w:p>
    <w:p w14:paraId="73A28891" w14:textId="36B928AE" w:rsidR="00C175B5" w:rsidRPr="00624324" w:rsidRDefault="00C175B5" w:rsidP="00B9150B">
      <w:pPr>
        <w:pStyle w:val="nad"/>
      </w:pPr>
      <w:bookmarkStart w:id="93" w:name="_Toc144401815"/>
      <w:bookmarkStart w:id="94" w:name="_Toc158630156"/>
      <w:r w:rsidRPr="00624324">
        <w:lastRenderedPageBreak/>
        <w:t xml:space="preserve">Tabela </w:t>
      </w:r>
      <w:r w:rsidR="002E25C8">
        <w:fldChar w:fldCharType="begin"/>
      </w:r>
      <w:r w:rsidR="002E25C8">
        <w:instrText xml:space="preserve"> SEQ Tabela \* ARABIC </w:instrText>
      </w:r>
      <w:r w:rsidR="002E25C8">
        <w:fldChar w:fldCharType="separate"/>
      </w:r>
      <w:r w:rsidR="00BF63C4">
        <w:rPr>
          <w:noProof/>
        </w:rPr>
        <w:t>28</w:t>
      </w:r>
      <w:r w:rsidR="002E25C8">
        <w:rPr>
          <w:noProof/>
        </w:rPr>
        <w:fldChar w:fldCharType="end"/>
      </w:r>
      <w:r w:rsidR="006A6C74">
        <w:rPr>
          <w:noProof/>
        </w:rPr>
        <w:t>.</w:t>
      </w:r>
      <w:r w:rsidRPr="00624324">
        <w:t xml:space="preserve"> </w:t>
      </w:r>
      <w:r w:rsidR="005C19C1" w:rsidRPr="00624324">
        <w:t xml:space="preserve">Podsumowanie analizy obszarów </w:t>
      </w:r>
      <w:r w:rsidR="006A6C74">
        <w:t>–</w:t>
      </w:r>
      <w:r w:rsidR="005C19C1" w:rsidRPr="00624324">
        <w:t xml:space="preserve"> sfera społeczna – wartości wskaźników</w:t>
      </w:r>
      <w:bookmarkEnd w:id="93"/>
      <w:bookmarkEnd w:id="94"/>
    </w:p>
    <w:tbl>
      <w:tblPr>
        <w:tblW w:w="5000"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492"/>
        <w:gridCol w:w="1549"/>
        <w:gridCol w:w="1549"/>
        <w:gridCol w:w="1549"/>
        <w:gridCol w:w="1549"/>
        <w:gridCol w:w="1519"/>
        <w:gridCol w:w="2107"/>
        <w:gridCol w:w="1863"/>
        <w:gridCol w:w="1778"/>
        <w:gridCol w:w="1716"/>
        <w:gridCol w:w="1636"/>
        <w:gridCol w:w="1665"/>
      </w:tblGrid>
      <w:tr w:rsidR="00BE11EA" w:rsidRPr="00624324" w14:paraId="24E2EDEB" w14:textId="408BB5DA" w:rsidTr="00DE3510">
        <w:trPr>
          <w:trHeight w:val="1932"/>
          <w:jc w:val="center"/>
        </w:trPr>
        <w:tc>
          <w:tcPr>
            <w:tcW w:w="594" w:type="pct"/>
            <w:shd w:val="clear" w:color="auto" w:fill="F2F2F2" w:themeFill="background1" w:themeFillShade="F2"/>
            <w:noWrap/>
            <w:vAlign w:val="center"/>
            <w:hideMark/>
          </w:tcPr>
          <w:p w14:paraId="067C990D" w14:textId="0D621EFC" w:rsidR="00BE11EA" w:rsidRPr="00B9150B" w:rsidRDefault="00BE11EA" w:rsidP="00BE11EA">
            <w:pPr>
              <w:spacing w:after="0" w:line="240" w:lineRule="auto"/>
              <w:jc w:val="center"/>
              <w:rPr>
                <w:rFonts w:eastAsia="Times New Roman" w:cstheme="minorHAnsi"/>
                <w:kern w:val="0"/>
                <w:sz w:val="20"/>
                <w:szCs w:val="20"/>
                <w:lang w:eastAsia="pl-PL"/>
                <w14:ligatures w14:val="none"/>
              </w:rPr>
            </w:pPr>
            <w:r w:rsidRPr="00B9150B">
              <w:rPr>
                <w:rFonts w:cstheme="minorHAnsi"/>
                <w:sz w:val="20"/>
                <w:szCs w:val="20"/>
              </w:rPr>
              <w:t>Obszar porównawczy</w:t>
            </w:r>
          </w:p>
        </w:tc>
        <w:tc>
          <w:tcPr>
            <w:tcW w:w="369" w:type="pct"/>
            <w:shd w:val="clear" w:color="auto" w:fill="F2F2F2" w:themeFill="background1" w:themeFillShade="F2"/>
            <w:vAlign w:val="center"/>
            <w:hideMark/>
          </w:tcPr>
          <w:p w14:paraId="602A4E4D" w14:textId="77777777" w:rsidR="00B9150B" w:rsidRPr="00B9150B" w:rsidRDefault="00BE11EA" w:rsidP="00BE11EA">
            <w:pPr>
              <w:spacing w:after="0" w:line="240" w:lineRule="auto"/>
              <w:jc w:val="center"/>
              <w:rPr>
                <w:rFonts w:cstheme="minorHAnsi"/>
                <w:sz w:val="20"/>
                <w:szCs w:val="20"/>
              </w:rPr>
            </w:pPr>
            <w:r w:rsidRPr="00B9150B">
              <w:rPr>
                <w:rFonts w:cstheme="minorHAnsi"/>
                <w:sz w:val="20"/>
                <w:szCs w:val="20"/>
              </w:rPr>
              <w:t xml:space="preserve">Saldo migracji </w:t>
            </w:r>
          </w:p>
          <w:p w14:paraId="75084E14" w14:textId="520AB71D" w:rsidR="00BE11EA" w:rsidRPr="00B9150B" w:rsidRDefault="00BE11EA" w:rsidP="00BE11EA">
            <w:pPr>
              <w:spacing w:after="0" w:line="240" w:lineRule="auto"/>
              <w:jc w:val="center"/>
              <w:rPr>
                <w:rFonts w:eastAsia="Times New Roman" w:cstheme="minorHAnsi"/>
                <w:b/>
                <w:bCs/>
                <w:color w:val="00B050"/>
                <w:kern w:val="0"/>
                <w:sz w:val="20"/>
                <w:szCs w:val="20"/>
                <w:lang w:eastAsia="pl-PL"/>
                <w14:ligatures w14:val="none"/>
              </w:rPr>
            </w:pPr>
            <w:r w:rsidRPr="00B9150B">
              <w:rPr>
                <w:rFonts w:cstheme="minorHAnsi"/>
                <w:sz w:val="20"/>
                <w:szCs w:val="20"/>
              </w:rPr>
              <w:t>na 1000 mieszkańców</w:t>
            </w:r>
          </w:p>
        </w:tc>
        <w:tc>
          <w:tcPr>
            <w:tcW w:w="369" w:type="pct"/>
            <w:shd w:val="clear" w:color="auto" w:fill="F2F2F2" w:themeFill="background1" w:themeFillShade="F2"/>
            <w:vAlign w:val="center"/>
            <w:hideMark/>
          </w:tcPr>
          <w:p w14:paraId="001FB6E5" w14:textId="77777777" w:rsidR="00B9150B" w:rsidRPr="00B9150B" w:rsidRDefault="00BE11EA" w:rsidP="00BE11EA">
            <w:pPr>
              <w:spacing w:after="0" w:line="240" w:lineRule="auto"/>
              <w:jc w:val="center"/>
              <w:rPr>
                <w:rFonts w:cstheme="minorHAnsi"/>
                <w:sz w:val="20"/>
                <w:szCs w:val="20"/>
              </w:rPr>
            </w:pPr>
            <w:r w:rsidRPr="00B9150B">
              <w:rPr>
                <w:rFonts w:cstheme="minorHAnsi"/>
                <w:sz w:val="20"/>
                <w:szCs w:val="20"/>
              </w:rPr>
              <w:t xml:space="preserve">Liczba osób bezrobotnych </w:t>
            </w:r>
          </w:p>
          <w:p w14:paraId="5AA8449C" w14:textId="5BB81D1F" w:rsidR="00BE11EA" w:rsidRPr="00B9150B" w:rsidRDefault="00BE11EA" w:rsidP="00BE11EA">
            <w:pPr>
              <w:spacing w:after="0" w:line="240" w:lineRule="auto"/>
              <w:jc w:val="center"/>
              <w:rPr>
                <w:rFonts w:eastAsia="Times New Roman" w:cstheme="minorHAnsi"/>
                <w:b/>
                <w:bCs/>
                <w:color w:val="00B050"/>
                <w:kern w:val="0"/>
                <w:sz w:val="20"/>
                <w:szCs w:val="20"/>
                <w:lang w:eastAsia="pl-PL"/>
                <w14:ligatures w14:val="none"/>
              </w:rPr>
            </w:pPr>
            <w:r w:rsidRPr="00B9150B">
              <w:rPr>
                <w:rFonts w:cstheme="minorHAnsi"/>
                <w:sz w:val="20"/>
                <w:szCs w:val="20"/>
              </w:rPr>
              <w:t>na 1000 mieszkańców</w:t>
            </w:r>
          </w:p>
        </w:tc>
        <w:tc>
          <w:tcPr>
            <w:tcW w:w="369" w:type="pct"/>
            <w:shd w:val="clear" w:color="auto" w:fill="F2F2F2" w:themeFill="background1" w:themeFillShade="F2"/>
            <w:vAlign w:val="center"/>
            <w:hideMark/>
          </w:tcPr>
          <w:p w14:paraId="4142155D" w14:textId="77777777" w:rsidR="00B9150B" w:rsidRPr="00B9150B" w:rsidRDefault="00BE11EA" w:rsidP="00BE11EA">
            <w:pPr>
              <w:spacing w:after="0" w:line="240" w:lineRule="auto"/>
              <w:jc w:val="center"/>
              <w:rPr>
                <w:rFonts w:cstheme="minorHAnsi"/>
                <w:sz w:val="20"/>
                <w:szCs w:val="20"/>
              </w:rPr>
            </w:pPr>
            <w:r w:rsidRPr="00B9150B">
              <w:rPr>
                <w:rFonts w:cstheme="minorHAnsi"/>
                <w:sz w:val="20"/>
                <w:szCs w:val="20"/>
              </w:rPr>
              <w:t xml:space="preserve">Liczba osób długotrwale bezrobotnych </w:t>
            </w:r>
          </w:p>
          <w:p w14:paraId="045CEB85" w14:textId="1F3A769D" w:rsidR="00BE11EA" w:rsidRPr="00B9150B" w:rsidRDefault="00BE11EA" w:rsidP="00BE11EA">
            <w:pPr>
              <w:spacing w:after="0" w:line="240" w:lineRule="auto"/>
              <w:jc w:val="center"/>
              <w:rPr>
                <w:rFonts w:eastAsia="Times New Roman" w:cstheme="minorHAnsi"/>
                <w:b/>
                <w:bCs/>
                <w:color w:val="7030A0"/>
                <w:kern w:val="0"/>
                <w:sz w:val="20"/>
                <w:szCs w:val="20"/>
                <w:lang w:eastAsia="pl-PL"/>
                <w14:ligatures w14:val="none"/>
              </w:rPr>
            </w:pPr>
            <w:r w:rsidRPr="00B9150B">
              <w:rPr>
                <w:rFonts w:cstheme="minorHAnsi"/>
                <w:sz w:val="20"/>
                <w:szCs w:val="20"/>
              </w:rPr>
              <w:t>na 1000 mieszkańców</w:t>
            </w:r>
          </w:p>
        </w:tc>
        <w:tc>
          <w:tcPr>
            <w:tcW w:w="369" w:type="pct"/>
            <w:shd w:val="clear" w:color="auto" w:fill="F2F2F2" w:themeFill="background1" w:themeFillShade="F2"/>
            <w:vAlign w:val="center"/>
            <w:hideMark/>
          </w:tcPr>
          <w:p w14:paraId="20E5391B" w14:textId="77777777" w:rsidR="00B9150B" w:rsidRPr="00B9150B" w:rsidRDefault="00BE11EA" w:rsidP="00BE11EA">
            <w:pPr>
              <w:spacing w:after="0" w:line="240" w:lineRule="auto"/>
              <w:jc w:val="center"/>
              <w:rPr>
                <w:rFonts w:cstheme="minorHAnsi"/>
                <w:sz w:val="20"/>
                <w:szCs w:val="20"/>
              </w:rPr>
            </w:pPr>
            <w:r w:rsidRPr="00B9150B">
              <w:rPr>
                <w:rFonts w:cstheme="minorHAnsi"/>
                <w:sz w:val="20"/>
                <w:szCs w:val="20"/>
              </w:rPr>
              <w:t xml:space="preserve">Liczba zdarzeń drogowych </w:t>
            </w:r>
          </w:p>
          <w:p w14:paraId="7BC3EE6E" w14:textId="14CC9302" w:rsidR="00BE11EA" w:rsidRPr="00B9150B" w:rsidRDefault="00BE11EA" w:rsidP="00BE11EA">
            <w:pPr>
              <w:spacing w:after="0" w:line="240" w:lineRule="auto"/>
              <w:jc w:val="center"/>
              <w:rPr>
                <w:rFonts w:eastAsia="Times New Roman" w:cstheme="minorHAnsi"/>
                <w:b/>
                <w:bCs/>
                <w:color w:val="7030A0"/>
                <w:kern w:val="0"/>
                <w:sz w:val="20"/>
                <w:szCs w:val="20"/>
                <w:lang w:eastAsia="pl-PL"/>
                <w14:ligatures w14:val="none"/>
              </w:rPr>
            </w:pPr>
            <w:r w:rsidRPr="00B9150B">
              <w:rPr>
                <w:rFonts w:cstheme="minorHAnsi"/>
                <w:sz w:val="20"/>
                <w:szCs w:val="20"/>
              </w:rPr>
              <w:t>na 1000 mieszkańców</w:t>
            </w:r>
          </w:p>
        </w:tc>
        <w:tc>
          <w:tcPr>
            <w:tcW w:w="362" w:type="pct"/>
            <w:shd w:val="clear" w:color="auto" w:fill="F2F2F2" w:themeFill="background1" w:themeFillShade="F2"/>
            <w:vAlign w:val="center"/>
            <w:hideMark/>
          </w:tcPr>
          <w:p w14:paraId="0730712C" w14:textId="77777777" w:rsidR="00B9150B" w:rsidRPr="00B9150B" w:rsidRDefault="00BE11EA" w:rsidP="00BE11EA">
            <w:pPr>
              <w:spacing w:after="0" w:line="240" w:lineRule="auto"/>
              <w:jc w:val="center"/>
              <w:rPr>
                <w:rFonts w:cstheme="minorHAnsi"/>
                <w:sz w:val="20"/>
                <w:szCs w:val="20"/>
              </w:rPr>
            </w:pPr>
            <w:r w:rsidRPr="00B9150B">
              <w:rPr>
                <w:rFonts w:cstheme="minorHAnsi"/>
                <w:sz w:val="20"/>
                <w:szCs w:val="20"/>
              </w:rPr>
              <w:t xml:space="preserve">Liczba klientów pomocy społecznej </w:t>
            </w:r>
          </w:p>
          <w:p w14:paraId="269EFD1B" w14:textId="6872565C" w:rsidR="00BE11EA" w:rsidRPr="00B9150B" w:rsidRDefault="00BE11EA" w:rsidP="00BE11EA">
            <w:pPr>
              <w:spacing w:after="0" w:line="240" w:lineRule="auto"/>
              <w:jc w:val="center"/>
              <w:rPr>
                <w:rFonts w:eastAsia="Times New Roman" w:cstheme="minorHAnsi"/>
                <w:b/>
                <w:bCs/>
                <w:color w:val="7030A0"/>
                <w:kern w:val="0"/>
                <w:sz w:val="20"/>
                <w:szCs w:val="20"/>
                <w:lang w:eastAsia="pl-PL"/>
                <w14:ligatures w14:val="none"/>
              </w:rPr>
            </w:pPr>
            <w:r w:rsidRPr="00B9150B">
              <w:rPr>
                <w:rFonts w:cstheme="minorHAnsi"/>
                <w:sz w:val="20"/>
                <w:szCs w:val="20"/>
              </w:rPr>
              <w:t>na 1000 mieszkańców</w:t>
            </w:r>
          </w:p>
        </w:tc>
        <w:tc>
          <w:tcPr>
            <w:tcW w:w="502" w:type="pct"/>
            <w:shd w:val="clear" w:color="auto" w:fill="F2F2F2" w:themeFill="background1" w:themeFillShade="F2"/>
            <w:vAlign w:val="center"/>
          </w:tcPr>
          <w:p w14:paraId="1CAD86E4" w14:textId="57D33F1E" w:rsidR="00BE11EA" w:rsidRPr="00B9150B" w:rsidRDefault="003859E2" w:rsidP="00BE11EA">
            <w:pPr>
              <w:spacing w:after="0" w:line="240" w:lineRule="auto"/>
              <w:jc w:val="center"/>
              <w:rPr>
                <w:rFonts w:cstheme="minorHAnsi"/>
                <w:b/>
                <w:bCs/>
                <w:color w:val="000000"/>
                <w:sz w:val="20"/>
                <w:szCs w:val="20"/>
              </w:rPr>
            </w:pPr>
            <w:r w:rsidRPr="00B9150B">
              <w:rPr>
                <w:rFonts w:cstheme="minorHAnsi"/>
                <w:sz w:val="20"/>
                <w:szCs w:val="20"/>
              </w:rPr>
              <w:t>Pomoc społeczna z </w:t>
            </w:r>
            <w:r w:rsidR="00BE11EA" w:rsidRPr="00B9150B">
              <w:rPr>
                <w:rFonts w:cstheme="minorHAnsi"/>
                <w:sz w:val="20"/>
                <w:szCs w:val="20"/>
              </w:rPr>
              <w:t>tytułu ubóstwa na 1000 mieszkańców</w:t>
            </w:r>
          </w:p>
        </w:tc>
        <w:tc>
          <w:tcPr>
            <w:tcW w:w="444" w:type="pct"/>
            <w:shd w:val="clear" w:color="auto" w:fill="F2F2F2" w:themeFill="background1" w:themeFillShade="F2"/>
            <w:vAlign w:val="center"/>
          </w:tcPr>
          <w:p w14:paraId="34A33730" w14:textId="6E449A92" w:rsidR="00BE11EA" w:rsidRPr="00B9150B" w:rsidRDefault="003859E2" w:rsidP="00BE11EA">
            <w:pPr>
              <w:spacing w:after="0" w:line="240" w:lineRule="auto"/>
              <w:jc w:val="center"/>
              <w:rPr>
                <w:rFonts w:cstheme="minorHAnsi"/>
                <w:b/>
                <w:bCs/>
                <w:color w:val="000000"/>
                <w:sz w:val="20"/>
                <w:szCs w:val="20"/>
              </w:rPr>
            </w:pPr>
            <w:r w:rsidRPr="00B9150B">
              <w:rPr>
                <w:rFonts w:cstheme="minorHAnsi"/>
                <w:sz w:val="20"/>
                <w:szCs w:val="20"/>
              </w:rPr>
              <w:t>Korzystający z </w:t>
            </w:r>
            <w:r w:rsidR="00BE11EA" w:rsidRPr="00B9150B">
              <w:rPr>
                <w:rFonts w:cstheme="minorHAnsi"/>
                <w:sz w:val="20"/>
                <w:szCs w:val="20"/>
              </w:rPr>
              <w:t>dodatku mieszkaniowego na 1000 mieszkańców</w:t>
            </w:r>
          </w:p>
        </w:tc>
        <w:tc>
          <w:tcPr>
            <w:tcW w:w="424" w:type="pct"/>
            <w:shd w:val="clear" w:color="auto" w:fill="F2F2F2" w:themeFill="background1" w:themeFillShade="F2"/>
            <w:vAlign w:val="center"/>
            <w:hideMark/>
          </w:tcPr>
          <w:p w14:paraId="3C60B420" w14:textId="1A56B542" w:rsidR="00BE11EA" w:rsidRPr="00B9150B" w:rsidRDefault="003859E2" w:rsidP="00BE11EA">
            <w:pPr>
              <w:spacing w:after="0" w:line="240" w:lineRule="auto"/>
              <w:jc w:val="center"/>
              <w:rPr>
                <w:rFonts w:eastAsia="Times New Roman" w:cstheme="minorHAnsi"/>
                <w:b/>
                <w:bCs/>
                <w:color w:val="7030A0"/>
                <w:kern w:val="0"/>
                <w:sz w:val="20"/>
                <w:szCs w:val="20"/>
                <w:lang w:eastAsia="pl-PL"/>
                <w14:ligatures w14:val="none"/>
              </w:rPr>
            </w:pPr>
            <w:r w:rsidRPr="00B9150B">
              <w:rPr>
                <w:rFonts w:cstheme="minorHAnsi"/>
                <w:sz w:val="20"/>
                <w:szCs w:val="20"/>
              </w:rPr>
              <w:t>Liczba korzystających z pomocy społecznej z </w:t>
            </w:r>
            <w:r w:rsidR="00BE11EA" w:rsidRPr="00B9150B">
              <w:rPr>
                <w:rFonts w:cstheme="minorHAnsi"/>
                <w:sz w:val="20"/>
                <w:szCs w:val="20"/>
              </w:rPr>
              <w:t>powodu alkoholizmu na 1000 mieszkańców</w:t>
            </w:r>
          </w:p>
        </w:tc>
        <w:tc>
          <w:tcPr>
            <w:tcW w:w="409" w:type="pct"/>
            <w:shd w:val="clear" w:color="auto" w:fill="F2F2F2" w:themeFill="background1" w:themeFillShade="F2"/>
            <w:vAlign w:val="center"/>
            <w:hideMark/>
          </w:tcPr>
          <w:p w14:paraId="64EAF5C2" w14:textId="03FC90C2" w:rsidR="00BE11EA" w:rsidRPr="00B9150B" w:rsidRDefault="00BE11EA" w:rsidP="00BE11EA">
            <w:pPr>
              <w:spacing w:after="0" w:line="240" w:lineRule="auto"/>
              <w:jc w:val="center"/>
              <w:rPr>
                <w:rFonts w:eastAsia="Times New Roman" w:cstheme="minorHAnsi"/>
                <w:b/>
                <w:bCs/>
                <w:color w:val="7030A0"/>
                <w:kern w:val="0"/>
                <w:sz w:val="20"/>
                <w:szCs w:val="20"/>
                <w:lang w:eastAsia="pl-PL"/>
                <w14:ligatures w14:val="none"/>
              </w:rPr>
            </w:pPr>
            <w:r w:rsidRPr="00B9150B">
              <w:rPr>
                <w:rFonts w:cstheme="minorHAnsi"/>
                <w:sz w:val="20"/>
                <w:szCs w:val="20"/>
              </w:rPr>
              <w:t>Liczba osób pobierających świadczenia ze względu na niepełnosprawność na 1000 mieszkańców</w:t>
            </w:r>
          </w:p>
        </w:tc>
        <w:tc>
          <w:tcPr>
            <w:tcW w:w="390" w:type="pct"/>
            <w:shd w:val="clear" w:color="auto" w:fill="F2F2F2" w:themeFill="background1" w:themeFillShade="F2"/>
            <w:vAlign w:val="center"/>
          </w:tcPr>
          <w:p w14:paraId="64B54BD4" w14:textId="0B4A17C1" w:rsidR="00BE11EA" w:rsidRPr="00B9150B" w:rsidRDefault="00BE11EA" w:rsidP="00BE11EA">
            <w:pPr>
              <w:spacing w:after="0" w:line="240" w:lineRule="auto"/>
              <w:jc w:val="center"/>
              <w:rPr>
                <w:rFonts w:cstheme="minorHAnsi"/>
                <w:b/>
                <w:bCs/>
                <w:color w:val="000000"/>
                <w:sz w:val="20"/>
                <w:szCs w:val="20"/>
              </w:rPr>
            </w:pPr>
            <w:r w:rsidRPr="00B9150B">
              <w:rPr>
                <w:rFonts w:cstheme="minorHAnsi"/>
                <w:sz w:val="20"/>
                <w:szCs w:val="20"/>
              </w:rPr>
              <w:t>Liczba organizacji pozarządowych na 1000 mieszkańców</w:t>
            </w:r>
          </w:p>
        </w:tc>
        <w:tc>
          <w:tcPr>
            <w:tcW w:w="397" w:type="pct"/>
            <w:shd w:val="clear" w:color="auto" w:fill="F2F2F2" w:themeFill="background1" w:themeFillShade="F2"/>
            <w:vAlign w:val="center"/>
          </w:tcPr>
          <w:p w14:paraId="4ACC4D4D" w14:textId="347E0036" w:rsidR="00BE11EA" w:rsidRPr="00B9150B" w:rsidRDefault="00BE11EA" w:rsidP="00BE11EA">
            <w:pPr>
              <w:spacing w:after="0" w:line="240" w:lineRule="auto"/>
              <w:jc w:val="center"/>
              <w:rPr>
                <w:rFonts w:cstheme="minorHAnsi"/>
                <w:b/>
                <w:bCs/>
                <w:color w:val="000000"/>
                <w:sz w:val="20"/>
                <w:szCs w:val="20"/>
              </w:rPr>
            </w:pPr>
            <w:r w:rsidRPr="00B9150B">
              <w:rPr>
                <w:rFonts w:cstheme="minorHAnsi"/>
                <w:sz w:val="20"/>
                <w:szCs w:val="20"/>
              </w:rPr>
              <w:t>Czytelnicy bibliotek na 1000 mieszkańców</w:t>
            </w:r>
          </w:p>
        </w:tc>
      </w:tr>
      <w:tr w:rsidR="00DE3510" w:rsidRPr="00624324" w14:paraId="44EDB108" w14:textId="1ABE6C66" w:rsidTr="00DE3510">
        <w:trPr>
          <w:trHeight w:val="510"/>
          <w:jc w:val="center"/>
        </w:trPr>
        <w:tc>
          <w:tcPr>
            <w:tcW w:w="594" w:type="pct"/>
            <w:shd w:val="clear" w:color="auto" w:fill="auto"/>
            <w:noWrap/>
            <w:vAlign w:val="center"/>
            <w:hideMark/>
          </w:tcPr>
          <w:p w14:paraId="30CE0D10" w14:textId="30F6815C"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Barbara</w:t>
            </w:r>
          </w:p>
        </w:tc>
        <w:tc>
          <w:tcPr>
            <w:tcW w:w="369" w:type="pct"/>
            <w:shd w:val="clear" w:color="auto" w:fill="auto"/>
            <w:noWrap/>
            <w:vAlign w:val="center"/>
            <w:hideMark/>
          </w:tcPr>
          <w:p w14:paraId="6BD7FD98" w14:textId="61F83DB6"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9,1</w:t>
            </w:r>
          </w:p>
        </w:tc>
        <w:tc>
          <w:tcPr>
            <w:tcW w:w="369" w:type="pct"/>
            <w:shd w:val="clear" w:color="auto" w:fill="auto"/>
            <w:noWrap/>
            <w:vAlign w:val="center"/>
            <w:hideMark/>
          </w:tcPr>
          <w:p w14:paraId="5828A7CE" w14:textId="2946642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17,8</w:t>
            </w:r>
          </w:p>
        </w:tc>
        <w:tc>
          <w:tcPr>
            <w:tcW w:w="369" w:type="pct"/>
            <w:shd w:val="clear" w:color="auto" w:fill="auto"/>
            <w:noWrap/>
            <w:vAlign w:val="center"/>
            <w:hideMark/>
          </w:tcPr>
          <w:p w14:paraId="2ABA5FC8" w14:textId="56F1929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7,3</w:t>
            </w:r>
          </w:p>
        </w:tc>
        <w:tc>
          <w:tcPr>
            <w:tcW w:w="369" w:type="pct"/>
            <w:shd w:val="clear" w:color="auto" w:fill="auto"/>
            <w:noWrap/>
            <w:vAlign w:val="center"/>
          </w:tcPr>
          <w:p w14:paraId="4AF93C3E" w14:textId="5FC4E3C3"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7,7</w:t>
            </w:r>
          </w:p>
        </w:tc>
        <w:tc>
          <w:tcPr>
            <w:tcW w:w="362" w:type="pct"/>
            <w:shd w:val="clear" w:color="auto" w:fill="auto"/>
            <w:noWrap/>
            <w:vAlign w:val="center"/>
            <w:hideMark/>
          </w:tcPr>
          <w:p w14:paraId="56890664" w14:textId="1F628DCD"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26,0</w:t>
            </w:r>
          </w:p>
        </w:tc>
        <w:tc>
          <w:tcPr>
            <w:tcW w:w="502" w:type="pct"/>
            <w:vAlign w:val="center"/>
          </w:tcPr>
          <w:p w14:paraId="0DAC1691" w14:textId="3E28BEC2"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5,7</w:t>
            </w:r>
          </w:p>
        </w:tc>
        <w:tc>
          <w:tcPr>
            <w:tcW w:w="444" w:type="pct"/>
            <w:vAlign w:val="center"/>
          </w:tcPr>
          <w:p w14:paraId="441C6D7F" w14:textId="0AE69156"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9,1</w:t>
            </w:r>
          </w:p>
        </w:tc>
        <w:tc>
          <w:tcPr>
            <w:tcW w:w="424" w:type="pct"/>
            <w:shd w:val="clear" w:color="auto" w:fill="auto"/>
            <w:noWrap/>
            <w:vAlign w:val="center"/>
            <w:hideMark/>
          </w:tcPr>
          <w:p w14:paraId="61C70B6F" w14:textId="4709CE3B"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235,7</w:t>
            </w:r>
          </w:p>
        </w:tc>
        <w:tc>
          <w:tcPr>
            <w:tcW w:w="409" w:type="pct"/>
            <w:shd w:val="clear" w:color="auto" w:fill="auto"/>
            <w:noWrap/>
            <w:vAlign w:val="center"/>
            <w:hideMark/>
          </w:tcPr>
          <w:p w14:paraId="2C0E8AC0" w14:textId="627FBDA6"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7,5</w:t>
            </w:r>
          </w:p>
        </w:tc>
        <w:tc>
          <w:tcPr>
            <w:tcW w:w="390" w:type="pct"/>
            <w:vAlign w:val="center"/>
          </w:tcPr>
          <w:p w14:paraId="7996974E" w14:textId="599B70C8"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0,4</w:t>
            </w:r>
          </w:p>
        </w:tc>
        <w:tc>
          <w:tcPr>
            <w:tcW w:w="397" w:type="pct"/>
            <w:vAlign w:val="center"/>
          </w:tcPr>
          <w:p w14:paraId="16514E56" w14:textId="3B427C94"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170,8</w:t>
            </w:r>
          </w:p>
        </w:tc>
      </w:tr>
      <w:tr w:rsidR="00DE3510" w:rsidRPr="00624324" w14:paraId="148F3929" w14:textId="71C4C142" w:rsidTr="00DE3510">
        <w:trPr>
          <w:trHeight w:val="510"/>
          <w:jc w:val="center"/>
        </w:trPr>
        <w:tc>
          <w:tcPr>
            <w:tcW w:w="594" w:type="pct"/>
            <w:shd w:val="clear" w:color="auto" w:fill="auto"/>
            <w:noWrap/>
            <w:vAlign w:val="center"/>
            <w:hideMark/>
          </w:tcPr>
          <w:p w14:paraId="62DF07C8" w14:textId="1650F56B"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Centrum</w:t>
            </w:r>
          </w:p>
        </w:tc>
        <w:tc>
          <w:tcPr>
            <w:tcW w:w="369" w:type="pct"/>
            <w:shd w:val="clear" w:color="auto" w:fill="auto"/>
            <w:noWrap/>
            <w:vAlign w:val="center"/>
            <w:hideMark/>
          </w:tcPr>
          <w:p w14:paraId="213A62F8" w14:textId="008B4DA9"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13,0</w:t>
            </w:r>
          </w:p>
        </w:tc>
        <w:tc>
          <w:tcPr>
            <w:tcW w:w="369" w:type="pct"/>
            <w:shd w:val="clear" w:color="auto" w:fill="auto"/>
            <w:noWrap/>
            <w:vAlign w:val="center"/>
            <w:hideMark/>
          </w:tcPr>
          <w:p w14:paraId="57F3795E" w14:textId="0EC2375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19,4</w:t>
            </w:r>
          </w:p>
        </w:tc>
        <w:tc>
          <w:tcPr>
            <w:tcW w:w="369" w:type="pct"/>
            <w:shd w:val="clear" w:color="auto" w:fill="auto"/>
            <w:noWrap/>
            <w:vAlign w:val="center"/>
            <w:hideMark/>
          </w:tcPr>
          <w:p w14:paraId="3283EA9C" w14:textId="7517E2E2"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8,0</w:t>
            </w:r>
          </w:p>
        </w:tc>
        <w:tc>
          <w:tcPr>
            <w:tcW w:w="369" w:type="pct"/>
            <w:shd w:val="clear" w:color="auto" w:fill="auto"/>
            <w:noWrap/>
            <w:vAlign w:val="center"/>
          </w:tcPr>
          <w:p w14:paraId="09CC25E3" w14:textId="46791727"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14,7</w:t>
            </w:r>
          </w:p>
        </w:tc>
        <w:tc>
          <w:tcPr>
            <w:tcW w:w="362" w:type="pct"/>
            <w:shd w:val="clear" w:color="auto" w:fill="auto"/>
            <w:noWrap/>
            <w:vAlign w:val="center"/>
            <w:hideMark/>
          </w:tcPr>
          <w:p w14:paraId="77D62651" w14:textId="2E79FD0C"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24,4</w:t>
            </w:r>
          </w:p>
        </w:tc>
        <w:tc>
          <w:tcPr>
            <w:tcW w:w="502" w:type="pct"/>
            <w:vAlign w:val="center"/>
          </w:tcPr>
          <w:p w14:paraId="03ACD7AF" w14:textId="359C61F7"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7,1</w:t>
            </w:r>
          </w:p>
        </w:tc>
        <w:tc>
          <w:tcPr>
            <w:tcW w:w="444" w:type="pct"/>
            <w:vAlign w:val="center"/>
          </w:tcPr>
          <w:p w14:paraId="458E486B" w14:textId="4600199B"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20,6</w:t>
            </w:r>
          </w:p>
        </w:tc>
        <w:tc>
          <w:tcPr>
            <w:tcW w:w="424" w:type="pct"/>
            <w:shd w:val="clear" w:color="auto" w:fill="auto"/>
            <w:noWrap/>
            <w:vAlign w:val="center"/>
            <w:hideMark/>
          </w:tcPr>
          <w:p w14:paraId="6D88DBBF" w14:textId="04E31C01"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8,0</w:t>
            </w:r>
          </w:p>
        </w:tc>
        <w:tc>
          <w:tcPr>
            <w:tcW w:w="409" w:type="pct"/>
            <w:shd w:val="clear" w:color="auto" w:fill="auto"/>
            <w:noWrap/>
            <w:vAlign w:val="center"/>
            <w:hideMark/>
          </w:tcPr>
          <w:p w14:paraId="36632500" w14:textId="3E6C6AD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13,0</w:t>
            </w:r>
          </w:p>
        </w:tc>
        <w:tc>
          <w:tcPr>
            <w:tcW w:w="390" w:type="pct"/>
            <w:vAlign w:val="center"/>
          </w:tcPr>
          <w:p w14:paraId="356C16D1" w14:textId="604CBE3B"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0,2</w:t>
            </w:r>
          </w:p>
        </w:tc>
        <w:tc>
          <w:tcPr>
            <w:tcW w:w="397" w:type="pct"/>
            <w:vAlign w:val="center"/>
          </w:tcPr>
          <w:p w14:paraId="2436FE1C" w14:textId="7B2AD9BD"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218,7</w:t>
            </w:r>
          </w:p>
        </w:tc>
      </w:tr>
      <w:tr w:rsidR="00DE3510" w:rsidRPr="00624324" w14:paraId="75620775" w14:textId="6CBF4FC3" w:rsidTr="00DE3510">
        <w:trPr>
          <w:trHeight w:val="510"/>
          <w:jc w:val="center"/>
        </w:trPr>
        <w:tc>
          <w:tcPr>
            <w:tcW w:w="594" w:type="pct"/>
            <w:shd w:val="clear" w:color="auto" w:fill="auto"/>
            <w:noWrap/>
            <w:vAlign w:val="center"/>
            <w:hideMark/>
          </w:tcPr>
          <w:p w14:paraId="55908A4C" w14:textId="50D4EF1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Czechowice Górne</w:t>
            </w:r>
          </w:p>
        </w:tc>
        <w:tc>
          <w:tcPr>
            <w:tcW w:w="369" w:type="pct"/>
            <w:shd w:val="clear" w:color="auto" w:fill="auto"/>
            <w:noWrap/>
            <w:vAlign w:val="center"/>
            <w:hideMark/>
          </w:tcPr>
          <w:p w14:paraId="25166C7D" w14:textId="75CD8B08"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25,8</w:t>
            </w:r>
          </w:p>
        </w:tc>
        <w:tc>
          <w:tcPr>
            <w:tcW w:w="369" w:type="pct"/>
            <w:shd w:val="clear" w:color="auto" w:fill="auto"/>
            <w:noWrap/>
            <w:vAlign w:val="center"/>
            <w:hideMark/>
          </w:tcPr>
          <w:p w14:paraId="684CB9F2" w14:textId="3067E101"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10,9</w:t>
            </w:r>
          </w:p>
        </w:tc>
        <w:tc>
          <w:tcPr>
            <w:tcW w:w="369" w:type="pct"/>
            <w:shd w:val="clear" w:color="auto" w:fill="auto"/>
            <w:noWrap/>
            <w:vAlign w:val="center"/>
            <w:hideMark/>
          </w:tcPr>
          <w:p w14:paraId="62865E24" w14:textId="6A6F741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5,0</w:t>
            </w:r>
          </w:p>
        </w:tc>
        <w:tc>
          <w:tcPr>
            <w:tcW w:w="369" w:type="pct"/>
            <w:shd w:val="clear" w:color="auto" w:fill="auto"/>
            <w:noWrap/>
            <w:vAlign w:val="center"/>
          </w:tcPr>
          <w:p w14:paraId="57D67420" w14:textId="18ED92F3"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8,4</w:t>
            </w:r>
          </w:p>
        </w:tc>
        <w:tc>
          <w:tcPr>
            <w:tcW w:w="362" w:type="pct"/>
            <w:shd w:val="clear" w:color="auto" w:fill="auto"/>
            <w:noWrap/>
            <w:vAlign w:val="center"/>
            <w:hideMark/>
          </w:tcPr>
          <w:p w14:paraId="5931E2CA" w14:textId="6D2B22BB"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9,9</w:t>
            </w:r>
          </w:p>
        </w:tc>
        <w:tc>
          <w:tcPr>
            <w:tcW w:w="502" w:type="pct"/>
            <w:vAlign w:val="center"/>
          </w:tcPr>
          <w:p w14:paraId="2640C75A" w14:textId="4E0B7DDB"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4,0</w:t>
            </w:r>
          </w:p>
        </w:tc>
        <w:tc>
          <w:tcPr>
            <w:tcW w:w="444" w:type="pct"/>
            <w:vAlign w:val="center"/>
          </w:tcPr>
          <w:p w14:paraId="20669EE4" w14:textId="002A59F1"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424" w:type="pct"/>
            <w:shd w:val="clear" w:color="auto" w:fill="auto"/>
            <w:noWrap/>
            <w:vAlign w:val="center"/>
            <w:hideMark/>
          </w:tcPr>
          <w:p w14:paraId="69D64030" w14:textId="556D66B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4,4</w:t>
            </w:r>
          </w:p>
        </w:tc>
        <w:tc>
          <w:tcPr>
            <w:tcW w:w="409" w:type="pct"/>
            <w:shd w:val="clear" w:color="auto" w:fill="auto"/>
            <w:noWrap/>
            <w:vAlign w:val="center"/>
            <w:hideMark/>
          </w:tcPr>
          <w:p w14:paraId="5B69655A" w14:textId="3F40EA5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2,2</w:t>
            </w:r>
          </w:p>
        </w:tc>
        <w:tc>
          <w:tcPr>
            <w:tcW w:w="390" w:type="pct"/>
            <w:vAlign w:val="center"/>
          </w:tcPr>
          <w:p w14:paraId="31A48B03" w14:textId="386BE22E"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397" w:type="pct"/>
            <w:vAlign w:val="center"/>
          </w:tcPr>
          <w:p w14:paraId="0263D2A5" w14:textId="1DD0C3D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227,8</w:t>
            </w:r>
          </w:p>
        </w:tc>
      </w:tr>
      <w:tr w:rsidR="00DE3510" w:rsidRPr="00624324" w14:paraId="554C3B18" w14:textId="4A94BF82" w:rsidTr="00DE3510">
        <w:trPr>
          <w:trHeight w:val="510"/>
          <w:jc w:val="center"/>
        </w:trPr>
        <w:tc>
          <w:tcPr>
            <w:tcW w:w="594" w:type="pct"/>
            <w:shd w:val="clear" w:color="auto" w:fill="auto"/>
            <w:noWrap/>
            <w:vAlign w:val="center"/>
            <w:hideMark/>
          </w:tcPr>
          <w:p w14:paraId="4CC50492" w14:textId="05028B78"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Dziedzice</w:t>
            </w:r>
          </w:p>
        </w:tc>
        <w:tc>
          <w:tcPr>
            <w:tcW w:w="369" w:type="pct"/>
            <w:shd w:val="clear" w:color="auto" w:fill="auto"/>
            <w:noWrap/>
            <w:vAlign w:val="center"/>
            <w:hideMark/>
          </w:tcPr>
          <w:p w14:paraId="3D4D32A0" w14:textId="757698E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17,1</w:t>
            </w:r>
          </w:p>
        </w:tc>
        <w:tc>
          <w:tcPr>
            <w:tcW w:w="369" w:type="pct"/>
            <w:shd w:val="clear" w:color="auto" w:fill="auto"/>
            <w:noWrap/>
            <w:vAlign w:val="center"/>
            <w:hideMark/>
          </w:tcPr>
          <w:p w14:paraId="559BF8F1" w14:textId="50C6961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15,1</w:t>
            </w:r>
          </w:p>
        </w:tc>
        <w:tc>
          <w:tcPr>
            <w:tcW w:w="369" w:type="pct"/>
            <w:shd w:val="clear" w:color="auto" w:fill="auto"/>
            <w:noWrap/>
            <w:vAlign w:val="center"/>
            <w:hideMark/>
          </w:tcPr>
          <w:p w14:paraId="5BAA2711" w14:textId="26BED55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6,6</w:t>
            </w:r>
          </w:p>
        </w:tc>
        <w:tc>
          <w:tcPr>
            <w:tcW w:w="369" w:type="pct"/>
            <w:shd w:val="clear" w:color="auto" w:fill="auto"/>
            <w:noWrap/>
            <w:vAlign w:val="center"/>
          </w:tcPr>
          <w:p w14:paraId="29A99822" w14:textId="2AE05174"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17,1</w:t>
            </w:r>
          </w:p>
        </w:tc>
        <w:tc>
          <w:tcPr>
            <w:tcW w:w="362" w:type="pct"/>
            <w:shd w:val="clear" w:color="auto" w:fill="auto"/>
            <w:noWrap/>
            <w:vAlign w:val="center"/>
            <w:hideMark/>
          </w:tcPr>
          <w:p w14:paraId="6A3E2BD6" w14:textId="7AA189C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34,2</w:t>
            </w:r>
          </w:p>
        </w:tc>
        <w:tc>
          <w:tcPr>
            <w:tcW w:w="502" w:type="pct"/>
            <w:vAlign w:val="center"/>
          </w:tcPr>
          <w:p w14:paraId="3015C3C3" w14:textId="49156B33"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17,1</w:t>
            </w:r>
          </w:p>
        </w:tc>
        <w:tc>
          <w:tcPr>
            <w:tcW w:w="444" w:type="pct"/>
            <w:vAlign w:val="center"/>
          </w:tcPr>
          <w:p w14:paraId="09058B13" w14:textId="03D66DF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2,0</w:t>
            </w:r>
          </w:p>
        </w:tc>
        <w:tc>
          <w:tcPr>
            <w:tcW w:w="424" w:type="pct"/>
            <w:shd w:val="clear" w:color="auto" w:fill="auto"/>
            <w:noWrap/>
            <w:vAlign w:val="center"/>
            <w:hideMark/>
          </w:tcPr>
          <w:p w14:paraId="6E24A8A0" w14:textId="5CF782C2"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286,2</w:t>
            </w:r>
          </w:p>
        </w:tc>
        <w:tc>
          <w:tcPr>
            <w:tcW w:w="409" w:type="pct"/>
            <w:shd w:val="clear" w:color="auto" w:fill="auto"/>
            <w:noWrap/>
            <w:vAlign w:val="center"/>
            <w:hideMark/>
          </w:tcPr>
          <w:p w14:paraId="0F65F3F2" w14:textId="69B082D6"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13,8</w:t>
            </w:r>
          </w:p>
        </w:tc>
        <w:tc>
          <w:tcPr>
            <w:tcW w:w="390" w:type="pct"/>
            <w:vAlign w:val="center"/>
          </w:tcPr>
          <w:p w14:paraId="11E97D77" w14:textId="33984341"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397" w:type="pct"/>
            <w:vAlign w:val="center"/>
          </w:tcPr>
          <w:p w14:paraId="4783C794" w14:textId="7358E396"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234,2</w:t>
            </w:r>
          </w:p>
        </w:tc>
      </w:tr>
      <w:tr w:rsidR="00DE3510" w:rsidRPr="00624324" w14:paraId="2CE90696" w14:textId="258C5215" w:rsidTr="00DE3510">
        <w:trPr>
          <w:trHeight w:val="510"/>
          <w:jc w:val="center"/>
        </w:trPr>
        <w:tc>
          <w:tcPr>
            <w:tcW w:w="594" w:type="pct"/>
            <w:shd w:val="clear" w:color="auto" w:fill="auto"/>
            <w:noWrap/>
            <w:vAlign w:val="center"/>
            <w:hideMark/>
          </w:tcPr>
          <w:p w14:paraId="6883D9B0" w14:textId="056615E4"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Lesisko</w:t>
            </w:r>
          </w:p>
        </w:tc>
        <w:tc>
          <w:tcPr>
            <w:tcW w:w="369" w:type="pct"/>
            <w:shd w:val="clear" w:color="auto" w:fill="auto"/>
            <w:noWrap/>
            <w:vAlign w:val="center"/>
            <w:hideMark/>
          </w:tcPr>
          <w:p w14:paraId="25432A34" w14:textId="057D475A"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18,3</w:t>
            </w:r>
          </w:p>
        </w:tc>
        <w:tc>
          <w:tcPr>
            <w:tcW w:w="369" w:type="pct"/>
            <w:shd w:val="clear" w:color="auto" w:fill="auto"/>
            <w:noWrap/>
            <w:vAlign w:val="center"/>
            <w:hideMark/>
          </w:tcPr>
          <w:p w14:paraId="1CB6CAA2" w14:textId="020A37E8"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29,6</w:t>
            </w:r>
          </w:p>
        </w:tc>
        <w:tc>
          <w:tcPr>
            <w:tcW w:w="369" w:type="pct"/>
            <w:shd w:val="clear" w:color="auto" w:fill="auto"/>
            <w:noWrap/>
            <w:vAlign w:val="center"/>
            <w:hideMark/>
          </w:tcPr>
          <w:p w14:paraId="2B88761B" w14:textId="3378FC4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13,9</w:t>
            </w:r>
          </w:p>
        </w:tc>
        <w:tc>
          <w:tcPr>
            <w:tcW w:w="369" w:type="pct"/>
            <w:shd w:val="clear" w:color="auto" w:fill="auto"/>
            <w:noWrap/>
            <w:vAlign w:val="center"/>
          </w:tcPr>
          <w:p w14:paraId="2D27A7B3" w14:textId="2230ACA8"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7,3</w:t>
            </w:r>
          </w:p>
        </w:tc>
        <w:tc>
          <w:tcPr>
            <w:tcW w:w="362" w:type="pct"/>
            <w:shd w:val="clear" w:color="auto" w:fill="auto"/>
            <w:noWrap/>
            <w:vAlign w:val="center"/>
            <w:hideMark/>
          </w:tcPr>
          <w:p w14:paraId="65595937" w14:textId="405C7695"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39,2</w:t>
            </w:r>
          </w:p>
        </w:tc>
        <w:tc>
          <w:tcPr>
            <w:tcW w:w="502" w:type="pct"/>
            <w:vAlign w:val="center"/>
          </w:tcPr>
          <w:p w14:paraId="07762665" w14:textId="01BAA037"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12,6</w:t>
            </w:r>
          </w:p>
        </w:tc>
        <w:tc>
          <w:tcPr>
            <w:tcW w:w="444" w:type="pct"/>
            <w:vAlign w:val="center"/>
          </w:tcPr>
          <w:p w14:paraId="225F8472" w14:textId="0FF273DC"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28,9</w:t>
            </w:r>
          </w:p>
        </w:tc>
        <w:tc>
          <w:tcPr>
            <w:tcW w:w="424" w:type="pct"/>
            <w:shd w:val="clear" w:color="auto" w:fill="auto"/>
            <w:noWrap/>
            <w:vAlign w:val="center"/>
            <w:hideMark/>
          </w:tcPr>
          <w:p w14:paraId="2FC06EFE" w14:textId="455D6FE1"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15,3</w:t>
            </w:r>
          </w:p>
        </w:tc>
        <w:tc>
          <w:tcPr>
            <w:tcW w:w="409" w:type="pct"/>
            <w:shd w:val="clear" w:color="auto" w:fill="auto"/>
            <w:noWrap/>
            <w:vAlign w:val="center"/>
            <w:hideMark/>
          </w:tcPr>
          <w:p w14:paraId="046EE237" w14:textId="298C14CA"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16,9</w:t>
            </w:r>
          </w:p>
        </w:tc>
        <w:tc>
          <w:tcPr>
            <w:tcW w:w="390" w:type="pct"/>
            <w:vAlign w:val="center"/>
          </w:tcPr>
          <w:p w14:paraId="3198839A" w14:textId="7E06512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0,7</w:t>
            </w:r>
          </w:p>
        </w:tc>
        <w:tc>
          <w:tcPr>
            <w:tcW w:w="397" w:type="pct"/>
            <w:vAlign w:val="center"/>
          </w:tcPr>
          <w:p w14:paraId="1335B6E4" w14:textId="5364928C"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174,7</w:t>
            </w:r>
          </w:p>
        </w:tc>
      </w:tr>
      <w:tr w:rsidR="00DE3510" w:rsidRPr="00624324" w14:paraId="43E81BB3" w14:textId="379A38A9" w:rsidTr="00DE3510">
        <w:trPr>
          <w:trHeight w:val="510"/>
          <w:jc w:val="center"/>
        </w:trPr>
        <w:tc>
          <w:tcPr>
            <w:tcW w:w="594" w:type="pct"/>
            <w:shd w:val="clear" w:color="auto" w:fill="auto"/>
            <w:noWrap/>
            <w:vAlign w:val="center"/>
            <w:hideMark/>
          </w:tcPr>
          <w:p w14:paraId="0D05D1DF" w14:textId="3598269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Południe</w:t>
            </w:r>
          </w:p>
        </w:tc>
        <w:tc>
          <w:tcPr>
            <w:tcW w:w="369" w:type="pct"/>
            <w:shd w:val="clear" w:color="auto" w:fill="auto"/>
            <w:noWrap/>
            <w:vAlign w:val="center"/>
            <w:hideMark/>
          </w:tcPr>
          <w:p w14:paraId="33510B7D" w14:textId="0B2C2FC9"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20,5</w:t>
            </w:r>
          </w:p>
        </w:tc>
        <w:tc>
          <w:tcPr>
            <w:tcW w:w="369" w:type="pct"/>
            <w:shd w:val="clear" w:color="auto" w:fill="auto"/>
            <w:noWrap/>
            <w:vAlign w:val="center"/>
            <w:hideMark/>
          </w:tcPr>
          <w:p w14:paraId="47328C15" w14:textId="3FC55C0E"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11,0</w:t>
            </w:r>
          </w:p>
        </w:tc>
        <w:tc>
          <w:tcPr>
            <w:tcW w:w="369" w:type="pct"/>
            <w:shd w:val="clear" w:color="auto" w:fill="auto"/>
            <w:noWrap/>
            <w:vAlign w:val="center"/>
            <w:hideMark/>
          </w:tcPr>
          <w:p w14:paraId="7934DB04" w14:textId="14068947"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4,5</w:t>
            </w:r>
          </w:p>
        </w:tc>
        <w:tc>
          <w:tcPr>
            <w:tcW w:w="369" w:type="pct"/>
            <w:shd w:val="clear" w:color="auto" w:fill="auto"/>
            <w:noWrap/>
            <w:vAlign w:val="center"/>
          </w:tcPr>
          <w:p w14:paraId="7BC31D0A" w14:textId="1323A0B4"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9,7</w:t>
            </w:r>
          </w:p>
        </w:tc>
        <w:tc>
          <w:tcPr>
            <w:tcW w:w="362" w:type="pct"/>
            <w:shd w:val="clear" w:color="auto" w:fill="auto"/>
            <w:noWrap/>
            <w:vAlign w:val="center"/>
            <w:hideMark/>
          </w:tcPr>
          <w:p w14:paraId="073DFAC1" w14:textId="58D8E73D"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11,3</w:t>
            </w:r>
          </w:p>
        </w:tc>
        <w:tc>
          <w:tcPr>
            <w:tcW w:w="502" w:type="pct"/>
            <w:vAlign w:val="center"/>
          </w:tcPr>
          <w:p w14:paraId="1BA42191" w14:textId="3AF6CB76"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3,2</w:t>
            </w:r>
          </w:p>
        </w:tc>
        <w:tc>
          <w:tcPr>
            <w:tcW w:w="444" w:type="pct"/>
            <w:vAlign w:val="center"/>
          </w:tcPr>
          <w:p w14:paraId="6C901C46" w14:textId="1CC998F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3,1</w:t>
            </w:r>
          </w:p>
        </w:tc>
        <w:tc>
          <w:tcPr>
            <w:tcW w:w="424" w:type="pct"/>
            <w:shd w:val="clear" w:color="auto" w:fill="auto"/>
            <w:noWrap/>
            <w:vAlign w:val="center"/>
            <w:hideMark/>
          </w:tcPr>
          <w:p w14:paraId="6FC963CD" w14:textId="58C437B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1,6</w:t>
            </w:r>
          </w:p>
        </w:tc>
        <w:tc>
          <w:tcPr>
            <w:tcW w:w="409" w:type="pct"/>
            <w:shd w:val="clear" w:color="auto" w:fill="auto"/>
            <w:noWrap/>
            <w:vAlign w:val="center"/>
            <w:hideMark/>
          </w:tcPr>
          <w:p w14:paraId="1C069753" w14:textId="3B19ABF9"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4,5</w:t>
            </w:r>
          </w:p>
        </w:tc>
        <w:tc>
          <w:tcPr>
            <w:tcW w:w="390" w:type="pct"/>
            <w:vAlign w:val="center"/>
          </w:tcPr>
          <w:p w14:paraId="5B6E3150" w14:textId="62E73FDA"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397" w:type="pct"/>
            <w:vAlign w:val="center"/>
          </w:tcPr>
          <w:p w14:paraId="327C6E28" w14:textId="5C898A93"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137,7</w:t>
            </w:r>
          </w:p>
        </w:tc>
      </w:tr>
      <w:tr w:rsidR="00DE3510" w:rsidRPr="00624324" w14:paraId="316229C0" w14:textId="6A9AC84C" w:rsidTr="00DE3510">
        <w:trPr>
          <w:trHeight w:val="510"/>
          <w:jc w:val="center"/>
        </w:trPr>
        <w:tc>
          <w:tcPr>
            <w:tcW w:w="594" w:type="pct"/>
            <w:shd w:val="clear" w:color="auto" w:fill="auto"/>
            <w:noWrap/>
            <w:vAlign w:val="center"/>
            <w:hideMark/>
          </w:tcPr>
          <w:p w14:paraId="3A7B85FB" w14:textId="5144E5B1"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Północ</w:t>
            </w:r>
          </w:p>
        </w:tc>
        <w:tc>
          <w:tcPr>
            <w:tcW w:w="369" w:type="pct"/>
            <w:shd w:val="clear" w:color="auto" w:fill="auto"/>
            <w:noWrap/>
            <w:vAlign w:val="center"/>
            <w:hideMark/>
          </w:tcPr>
          <w:p w14:paraId="2FCFD3DD" w14:textId="23AE41D5"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5,1</w:t>
            </w:r>
          </w:p>
        </w:tc>
        <w:tc>
          <w:tcPr>
            <w:tcW w:w="369" w:type="pct"/>
            <w:shd w:val="clear" w:color="auto" w:fill="auto"/>
            <w:noWrap/>
            <w:vAlign w:val="center"/>
            <w:hideMark/>
          </w:tcPr>
          <w:p w14:paraId="52FF8B6B" w14:textId="59CD3452"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14,6</w:t>
            </w:r>
          </w:p>
        </w:tc>
        <w:tc>
          <w:tcPr>
            <w:tcW w:w="369" w:type="pct"/>
            <w:shd w:val="clear" w:color="auto" w:fill="auto"/>
            <w:noWrap/>
            <w:vAlign w:val="center"/>
            <w:hideMark/>
          </w:tcPr>
          <w:p w14:paraId="30946250" w14:textId="7C8476F3"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8,7</w:t>
            </w:r>
          </w:p>
        </w:tc>
        <w:tc>
          <w:tcPr>
            <w:tcW w:w="369" w:type="pct"/>
            <w:shd w:val="clear" w:color="auto" w:fill="auto"/>
            <w:noWrap/>
            <w:vAlign w:val="center"/>
          </w:tcPr>
          <w:p w14:paraId="478C53C1" w14:textId="142C04CD"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3,9</w:t>
            </w:r>
          </w:p>
        </w:tc>
        <w:tc>
          <w:tcPr>
            <w:tcW w:w="362" w:type="pct"/>
            <w:shd w:val="clear" w:color="auto" w:fill="auto"/>
            <w:noWrap/>
            <w:vAlign w:val="center"/>
            <w:hideMark/>
          </w:tcPr>
          <w:p w14:paraId="6D75F1E5" w14:textId="77C0E6B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23,3</w:t>
            </w:r>
          </w:p>
        </w:tc>
        <w:tc>
          <w:tcPr>
            <w:tcW w:w="502" w:type="pct"/>
            <w:vAlign w:val="center"/>
          </w:tcPr>
          <w:p w14:paraId="1509277A" w14:textId="6E98A484"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4,2</w:t>
            </w:r>
          </w:p>
        </w:tc>
        <w:tc>
          <w:tcPr>
            <w:tcW w:w="444" w:type="pct"/>
            <w:vAlign w:val="center"/>
          </w:tcPr>
          <w:p w14:paraId="70F73836" w14:textId="6430F42B"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12,1</w:t>
            </w:r>
          </w:p>
        </w:tc>
        <w:tc>
          <w:tcPr>
            <w:tcW w:w="424" w:type="pct"/>
            <w:shd w:val="clear" w:color="auto" w:fill="auto"/>
            <w:noWrap/>
            <w:vAlign w:val="center"/>
            <w:hideMark/>
          </w:tcPr>
          <w:p w14:paraId="60CDD5C6" w14:textId="50099089"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0,6</w:t>
            </w:r>
          </w:p>
        </w:tc>
        <w:tc>
          <w:tcPr>
            <w:tcW w:w="409" w:type="pct"/>
            <w:shd w:val="clear" w:color="auto" w:fill="auto"/>
            <w:noWrap/>
            <w:vAlign w:val="center"/>
            <w:hideMark/>
          </w:tcPr>
          <w:p w14:paraId="538F093C" w14:textId="42A1B227"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7,6</w:t>
            </w:r>
          </w:p>
        </w:tc>
        <w:tc>
          <w:tcPr>
            <w:tcW w:w="390" w:type="pct"/>
            <w:vAlign w:val="center"/>
          </w:tcPr>
          <w:p w14:paraId="57039712" w14:textId="503C5D35"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0,3</w:t>
            </w:r>
          </w:p>
        </w:tc>
        <w:tc>
          <w:tcPr>
            <w:tcW w:w="397" w:type="pct"/>
            <w:vAlign w:val="center"/>
          </w:tcPr>
          <w:p w14:paraId="4F030EA9" w14:textId="36D08854"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209,6</w:t>
            </w:r>
          </w:p>
        </w:tc>
      </w:tr>
      <w:tr w:rsidR="00DE3510" w:rsidRPr="00624324" w14:paraId="3B1CCD85" w14:textId="43563752" w:rsidTr="00DE3510">
        <w:trPr>
          <w:trHeight w:val="510"/>
          <w:jc w:val="center"/>
        </w:trPr>
        <w:tc>
          <w:tcPr>
            <w:tcW w:w="594" w:type="pct"/>
            <w:shd w:val="clear" w:color="auto" w:fill="auto"/>
            <w:noWrap/>
            <w:vAlign w:val="center"/>
            <w:hideMark/>
          </w:tcPr>
          <w:p w14:paraId="1DE87442" w14:textId="5641F556"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Renardowice</w:t>
            </w:r>
          </w:p>
        </w:tc>
        <w:tc>
          <w:tcPr>
            <w:tcW w:w="369" w:type="pct"/>
            <w:shd w:val="clear" w:color="auto" w:fill="auto"/>
            <w:noWrap/>
            <w:vAlign w:val="center"/>
            <w:hideMark/>
          </w:tcPr>
          <w:p w14:paraId="79C0C2B8" w14:textId="5F5F22C3"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10,9</w:t>
            </w:r>
          </w:p>
        </w:tc>
        <w:tc>
          <w:tcPr>
            <w:tcW w:w="369" w:type="pct"/>
            <w:shd w:val="clear" w:color="auto" w:fill="auto"/>
            <w:noWrap/>
            <w:vAlign w:val="center"/>
            <w:hideMark/>
          </w:tcPr>
          <w:p w14:paraId="72FAF644" w14:textId="00D4420A"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10,1</w:t>
            </w:r>
          </w:p>
        </w:tc>
        <w:tc>
          <w:tcPr>
            <w:tcW w:w="369" w:type="pct"/>
            <w:shd w:val="clear" w:color="auto" w:fill="auto"/>
            <w:noWrap/>
            <w:vAlign w:val="center"/>
            <w:hideMark/>
          </w:tcPr>
          <w:p w14:paraId="20C67E6C" w14:textId="252491BA"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4,4</w:t>
            </w:r>
          </w:p>
        </w:tc>
        <w:tc>
          <w:tcPr>
            <w:tcW w:w="369" w:type="pct"/>
            <w:shd w:val="clear" w:color="auto" w:fill="auto"/>
            <w:noWrap/>
            <w:vAlign w:val="center"/>
          </w:tcPr>
          <w:p w14:paraId="79ECC87A" w14:textId="3E5EF34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3,4</w:t>
            </w:r>
          </w:p>
        </w:tc>
        <w:tc>
          <w:tcPr>
            <w:tcW w:w="362" w:type="pct"/>
            <w:shd w:val="clear" w:color="auto" w:fill="auto"/>
            <w:noWrap/>
            <w:vAlign w:val="center"/>
            <w:hideMark/>
          </w:tcPr>
          <w:p w14:paraId="0BD3E8F5" w14:textId="5BA903D3"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10,9</w:t>
            </w:r>
          </w:p>
        </w:tc>
        <w:tc>
          <w:tcPr>
            <w:tcW w:w="502" w:type="pct"/>
            <w:vAlign w:val="center"/>
          </w:tcPr>
          <w:p w14:paraId="6F3BB6AD" w14:textId="3281EB5B"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1,8</w:t>
            </w:r>
          </w:p>
        </w:tc>
        <w:tc>
          <w:tcPr>
            <w:tcW w:w="444" w:type="pct"/>
            <w:vAlign w:val="center"/>
          </w:tcPr>
          <w:p w14:paraId="0D5D0EF6" w14:textId="2CB3270D"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19,4</w:t>
            </w:r>
          </w:p>
        </w:tc>
        <w:tc>
          <w:tcPr>
            <w:tcW w:w="424" w:type="pct"/>
            <w:shd w:val="clear" w:color="auto" w:fill="auto"/>
            <w:noWrap/>
            <w:vAlign w:val="center"/>
            <w:hideMark/>
          </w:tcPr>
          <w:p w14:paraId="5B9CC390" w14:textId="31A79AE2"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2,1</w:t>
            </w:r>
          </w:p>
        </w:tc>
        <w:tc>
          <w:tcPr>
            <w:tcW w:w="409" w:type="pct"/>
            <w:shd w:val="clear" w:color="auto" w:fill="auto"/>
            <w:noWrap/>
            <w:vAlign w:val="center"/>
            <w:hideMark/>
          </w:tcPr>
          <w:p w14:paraId="28074CDF" w14:textId="0A8EC95D"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2,6</w:t>
            </w:r>
          </w:p>
        </w:tc>
        <w:tc>
          <w:tcPr>
            <w:tcW w:w="390" w:type="pct"/>
            <w:vAlign w:val="center"/>
          </w:tcPr>
          <w:p w14:paraId="60657F71" w14:textId="22CFA6EA"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0,3</w:t>
            </w:r>
          </w:p>
        </w:tc>
        <w:tc>
          <w:tcPr>
            <w:tcW w:w="397" w:type="pct"/>
            <w:vAlign w:val="center"/>
          </w:tcPr>
          <w:p w14:paraId="5D951B08" w14:textId="13432658"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188,6</w:t>
            </w:r>
          </w:p>
        </w:tc>
      </w:tr>
      <w:tr w:rsidR="00DE3510" w:rsidRPr="00624324" w14:paraId="74E00246" w14:textId="3C3ADE5E" w:rsidTr="00DE3510">
        <w:trPr>
          <w:trHeight w:val="510"/>
          <w:jc w:val="center"/>
        </w:trPr>
        <w:tc>
          <w:tcPr>
            <w:tcW w:w="594" w:type="pct"/>
            <w:shd w:val="clear" w:color="auto" w:fill="auto"/>
            <w:noWrap/>
            <w:vAlign w:val="center"/>
            <w:hideMark/>
          </w:tcPr>
          <w:p w14:paraId="5B053E3B" w14:textId="7F9195B9"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Tomaszówka</w:t>
            </w:r>
          </w:p>
        </w:tc>
        <w:tc>
          <w:tcPr>
            <w:tcW w:w="369" w:type="pct"/>
            <w:shd w:val="clear" w:color="auto" w:fill="auto"/>
            <w:noWrap/>
            <w:vAlign w:val="center"/>
            <w:hideMark/>
          </w:tcPr>
          <w:p w14:paraId="7331523E" w14:textId="144DBC25"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14,8</w:t>
            </w:r>
          </w:p>
        </w:tc>
        <w:tc>
          <w:tcPr>
            <w:tcW w:w="369" w:type="pct"/>
            <w:shd w:val="clear" w:color="auto" w:fill="auto"/>
            <w:noWrap/>
            <w:vAlign w:val="center"/>
            <w:hideMark/>
          </w:tcPr>
          <w:p w14:paraId="462D1B8B" w14:textId="06F741EC"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19,6</w:t>
            </w:r>
          </w:p>
        </w:tc>
        <w:tc>
          <w:tcPr>
            <w:tcW w:w="369" w:type="pct"/>
            <w:shd w:val="clear" w:color="auto" w:fill="auto"/>
            <w:noWrap/>
            <w:vAlign w:val="center"/>
            <w:hideMark/>
          </w:tcPr>
          <w:p w14:paraId="4B86899F" w14:textId="22130990"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9,1</w:t>
            </w:r>
          </w:p>
        </w:tc>
        <w:tc>
          <w:tcPr>
            <w:tcW w:w="369" w:type="pct"/>
            <w:shd w:val="clear" w:color="auto" w:fill="auto"/>
            <w:noWrap/>
            <w:vAlign w:val="center"/>
          </w:tcPr>
          <w:p w14:paraId="035A88B5" w14:textId="7E04A597"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5,7</w:t>
            </w:r>
          </w:p>
        </w:tc>
        <w:tc>
          <w:tcPr>
            <w:tcW w:w="362" w:type="pct"/>
            <w:shd w:val="clear" w:color="auto" w:fill="auto"/>
            <w:noWrap/>
            <w:vAlign w:val="center"/>
            <w:hideMark/>
          </w:tcPr>
          <w:p w14:paraId="433B4977" w14:textId="1351A04C"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45,5</w:t>
            </w:r>
          </w:p>
        </w:tc>
        <w:tc>
          <w:tcPr>
            <w:tcW w:w="502" w:type="pct"/>
            <w:vAlign w:val="center"/>
          </w:tcPr>
          <w:p w14:paraId="72FA3667" w14:textId="45898856"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10,5</w:t>
            </w:r>
          </w:p>
        </w:tc>
        <w:tc>
          <w:tcPr>
            <w:tcW w:w="444" w:type="pct"/>
            <w:vAlign w:val="center"/>
          </w:tcPr>
          <w:p w14:paraId="78DAF652" w14:textId="1772DEA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11,0</w:t>
            </w:r>
          </w:p>
        </w:tc>
        <w:tc>
          <w:tcPr>
            <w:tcW w:w="424" w:type="pct"/>
            <w:shd w:val="clear" w:color="auto" w:fill="auto"/>
            <w:noWrap/>
            <w:vAlign w:val="center"/>
            <w:hideMark/>
          </w:tcPr>
          <w:p w14:paraId="547E3F88" w14:textId="578B3942"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215,0</w:t>
            </w:r>
          </w:p>
        </w:tc>
        <w:tc>
          <w:tcPr>
            <w:tcW w:w="409" w:type="pct"/>
            <w:shd w:val="clear" w:color="auto" w:fill="auto"/>
            <w:noWrap/>
            <w:vAlign w:val="center"/>
            <w:hideMark/>
          </w:tcPr>
          <w:p w14:paraId="0A58346D" w14:textId="60853AB7"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13,4</w:t>
            </w:r>
          </w:p>
        </w:tc>
        <w:tc>
          <w:tcPr>
            <w:tcW w:w="390" w:type="pct"/>
            <w:vAlign w:val="center"/>
          </w:tcPr>
          <w:p w14:paraId="43B0B2A2" w14:textId="722A6401"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3,4</w:t>
            </w:r>
          </w:p>
        </w:tc>
        <w:tc>
          <w:tcPr>
            <w:tcW w:w="397" w:type="pct"/>
            <w:vAlign w:val="center"/>
          </w:tcPr>
          <w:p w14:paraId="39719B88" w14:textId="5F4B7F4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244,3</w:t>
            </w:r>
          </w:p>
        </w:tc>
      </w:tr>
      <w:tr w:rsidR="00DE3510" w:rsidRPr="00624324" w14:paraId="4CB4DF3E" w14:textId="77777777" w:rsidTr="00DE3510">
        <w:trPr>
          <w:trHeight w:val="510"/>
          <w:jc w:val="center"/>
        </w:trPr>
        <w:tc>
          <w:tcPr>
            <w:tcW w:w="594" w:type="pct"/>
            <w:shd w:val="clear" w:color="auto" w:fill="auto"/>
            <w:noWrap/>
            <w:vAlign w:val="center"/>
          </w:tcPr>
          <w:p w14:paraId="6C6A00C9" w14:textId="54593821" w:rsidR="00DE3510" w:rsidRPr="00624324"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369" w:type="pct"/>
            <w:shd w:val="clear" w:color="auto" w:fill="auto"/>
            <w:noWrap/>
            <w:vAlign w:val="center"/>
          </w:tcPr>
          <w:p w14:paraId="39AD231E" w14:textId="46513BF6" w:rsidR="00DE3510" w:rsidRPr="00624324" w:rsidRDefault="00DE3510" w:rsidP="00DE3510">
            <w:pPr>
              <w:spacing w:after="0" w:line="240" w:lineRule="auto"/>
              <w:jc w:val="center"/>
              <w:rPr>
                <w:rFonts w:cstheme="minorHAnsi"/>
                <w:sz w:val="20"/>
                <w:szCs w:val="20"/>
              </w:rPr>
            </w:pPr>
            <w:r w:rsidRPr="00624324">
              <w:rPr>
                <w:rFonts w:cstheme="minorHAnsi"/>
                <w:sz w:val="20"/>
                <w:szCs w:val="20"/>
              </w:rPr>
              <w:t>32,1</w:t>
            </w:r>
          </w:p>
        </w:tc>
        <w:tc>
          <w:tcPr>
            <w:tcW w:w="369" w:type="pct"/>
            <w:shd w:val="clear" w:color="auto" w:fill="auto"/>
            <w:noWrap/>
            <w:vAlign w:val="center"/>
          </w:tcPr>
          <w:p w14:paraId="422918BB" w14:textId="3576180C" w:rsidR="00DE3510" w:rsidRPr="00624324" w:rsidRDefault="00DE3510" w:rsidP="00DE3510">
            <w:pPr>
              <w:spacing w:after="0" w:line="240" w:lineRule="auto"/>
              <w:jc w:val="center"/>
              <w:rPr>
                <w:rFonts w:cstheme="minorHAnsi"/>
                <w:sz w:val="20"/>
                <w:szCs w:val="20"/>
              </w:rPr>
            </w:pPr>
            <w:r w:rsidRPr="00624324">
              <w:rPr>
                <w:rFonts w:cstheme="minorHAnsi"/>
                <w:sz w:val="20"/>
                <w:szCs w:val="20"/>
              </w:rPr>
              <w:t>15,6</w:t>
            </w:r>
          </w:p>
        </w:tc>
        <w:tc>
          <w:tcPr>
            <w:tcW w:w="369" w:type="pct"/>
            <w:shd w:val="clear" w:color="auto" w:fill="auto"/>
            <w:noWrap/>
            <w:vAlign w:val="center"/>
          </w:tcPr>
          <w:p w14:paraId="3DA687D0" w14:textId="0E85495F" w:rsidR="00DE3510" w:rsidRPr="00624324" w:rsidRDefault="00DE3510" w:rsidP="00DE3510">
            <w:pPr>
              <w:spacing w:after="0" w:line="240" w:lineRule="auto"/>
              <w:jc w:val="center"/>
              <w:rPr>
                <w:rFonts w:cstheme="minorHAnsi"/>
                <w:sz w:val="20"/>
                <w:szCs w:val="20"/>
              </w:rPr>
            </w:pPr>
            <w:r w:rsidRPr="00624324">
              <w:rPr>
                <w:rFonts w:cstheme="minorHAnsi"/>
                <w:sz w:val="20"/>
                <w:szCs w:val="20"/>
              </w:rPr>
              <w:t>7,8</w:t>
            </w:r>
          </w:p>
        </w:tc>
        <w:tc>
          <w:tcPr>
            <w:tcW w:w="369" w:type="pct"/>
            <w:shd w:val="clear" w:color="auto" w:fill="auto"/>
            <w:noWrap/>
            <w:vAlign w:val="center"/>
          </w:tcPr>
          <w:p w14:paraId="38B51426" w14:textId="2A5C8027"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362" w:type="pct"/>
            <w:shd w:val="clear" w:color="auto" w:fill="auto"/>
            <w:noWrap/>
            <w:vAlign w:val="center"/>
          </w:tcPr>
          <w:p w14:paraId="15D2CAA0" w14:textId="39AD2C50" w:rsidR="00DE3510" w:rsidRPr="00624324" w:rsidRDefault="00DE3510" w:rsidP="00DE3510">
            <w:pPr>
              <w:spacing w:after="0" w:line="240" w:lineRule="auto"/>
              <w:jc w:val="center"/>
              <w:rPr>
                <w:rFonts w:cstheme="minorHAnsi"/>
                <w:sz w:val="20"/>
                <w:szCs w:val="20"/>
              </w:rPr>
            </w:pPr>
            <w:r w:rsidRPr="00624324">
              <w:rPr>
                <w:rFonts w:cstheme="minorHAnsi"/>
                <w:sz w:val="20"/>
                <w:szCs w:val="20"/>
              </w:rPr>
              <w:t>13,0</w:t>
            </w:r>
          </w:p>
        </w:tc>
        <w:tc>
          <w:tcPr>
            <w:tcW w:w="502" w:type="pct"/>
            <w:vAlign w:val="center"/>
          </w:tcPr>
          <w:p w14:paraId="52B42747" w14:textId="4389D23A"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444" w:type="pct"/>
            <w:vAlign w:val="center"/>
          </w:tcPr>
          <w:p w14:paraId="6453AFC0" w14:textId="1952DAC2"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424" w:type="pct"/>
            <w:shd w:val="clear" w:color="auto" w:fill="auto"/>
            <w:noWrap/>
            <w:vAlign w:val="center"/>
          </w:tcPr>
          <w:p w14:paraId="798A343C" w14:textId="1A9EF63B"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409" w:type="pct"/>
            <w:shd w:val="clear" w:color="auto" w:fill="auto"/>
            <w:noWrap/>
            <w:vAlign w:val="center"/>
          </w:tcPr>
          <w:p w14:paraId="4602D9AF" w14:textId="5F590049" w:rsidR="00DE3510" w:rsidRPr="00624324" w:rsidRDefault="00DE3510" w:rsidP="00DE3510">
            <w:pPr>
              <w:spacing w:after="0" w:line="240" w:lineRule="auto"/>
              <w:jc w:val="center"/>
              <w:rPr>
                <w:rFonts w:cstheme="minorHAnsi"/>
                <w:sz w:val="20"/>
                <w:szCs w:val="20"/>
              </w:rPr>
            </w:pPr>
            <w:r w:rsidRPr="00624324">
              <w:rPr>
                <w:rFonts w:cstheme="minorHAnsi"/>
                <w:sz w:val="20"/>
                <w:szCs w:val="20"/>
              </w:rPr>
              <w:t>2,6</w:t>
            </w:r>
          </w:p>
        </w:tc>
        <w:tc>
          <w:tcPr>
            <w:tcW w:w="390" w:type="pct"/>
            <w:vAlign w:val="center"/>
          </w:tcPr>
          <w:p w14:paraId="7665DA06" w14:textId="746CDBF7"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0,9</w:t>
            </w:r>
          </w:p>
        </w:tc>
        <w:tc>
          <w:tcPr>
            <w:tcW w:w="397" w:type="pct"/>
            <w:vAlign w:val="center"/>
          </w:tcPr>
          <w:p w14:paraId="3C6A1503" w14:textId="0F3F7EB5" w:rsidR="00DE3510" w:rsidRPr="00624324" w:rsidRDefault="00DE3510" w:rsidP="00DE3510">
            <w:pPr>
              <w:spacing w:after="0" w:line="240" w:lineRule="auto"/>
              <w:jc w:val="center"/>
              <w:rPr>
                <w:rFonts w:cstheme="minorHAnsi"/>
                <w:sz w:val="20"/>
                <w:szCs w:val="20"/>
              </w:rPr>
            </w:pPr>
            <w:r w:rsidRPr="00624324">
              <w:rPr>
                <w:rFonts w:cstheme="minorHAnsi"/>
                <w:sz w:val="20"/>
                <w:szCs w:val="20"/>
              </w:rPr>
              <w:t>474,8</w:t>
            </w:r>
          </w:p>
        </w:tc>
      </w:tr>
      <w:tr w:rsidR="00DE3510" w:rsidRPr="00624324" w14:paraId="4017BAE6" w14:textId="77777777" w:rsidTr="00DE3510">
        <w:trPr>
          <w:trHeight w:val="510"/>
          <w:jc w:val="center"/>
        </w:trPr>
        <w:tc>
          <w:tcPr>
            <w:tcW w:w="594" w:type="pct"/>
            <w:shd w:val="clear" w:color="auto" w:fill="auto"/>
            <w:noWrap/>
            <w:vAlign w:val="center"/>
          </w:tcPr>
          <w:p w14:paraId="3CD6FE93" w14:textId="7954BDB4" w:rsidR="00DE3510" w:rsidRPr="00624324"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369" w:type="pct"/>
            <w:shd w:val="clear" w:color="auto" w:fill="auto"/>
            <w:noWrap/>
            <w:vAlign w:val="center"/>
          </w:tcPr>
          <w:p w14:paraId="1EF11CE7" w14:textId="580EC566" w:rsidR="00DE3510" w:rsidRPr="00624324" w:rsidRDefault="00DE3510" w:rsidP="00DE3510">
            <w:pPr>
              <w:spacing w:after="0" w:line="240" w:lineRule="auto"/>
              <w:jc w:val="center"/>
              <w:rPr>
                <w:rFonts w:cstheme="minorHAnsi"/>
                <w:sz w:val="20"/>
                <w:szCs w:val="20"/>
              </w:rPr>
            </w:pPr>
            <w:r w:rsidRPr="00624324">
              <w:rPr>
                <w:rFonts w:cstheme="minorHAnsi"/>
                <w:sz w:val="20"/>
                <w:szCs w:val="20"/>
              </w:rPr>
              <w:t>30,8</w:t>
            </w:r>
          </w:p>
        </w:tc>
        <w:tc>
          <w:tcPr>
            <w:tcW w:w="369" w:type="pct"/>
            <w:shd w:val="clear" w:color="auto" w:fill="auto"/>
            <w:noWrap/>
            <w:vAlign w:val="center"/>
          </w:tcPr>
          <w:p w14:paraId="22EE990B" w14:textId="49B7BCCF" w:rsidR="00DE3510" w:rsidRPr="00624324" w:rsidRDefault="00DE3510" w:rsidP="00DE3510">
            <w:pPr>
              <w:spacing w:after="0" w:line="240" w:lineRule="auto"/>
              <w:jc w:val="center"/>
              <w:rPr>
                <w:rFonts w:cstheme="minorHAnsi"/>
                <w:sz w:val="20"/>
                <w:szCs w:val="20"/>
              </w:rPr>
            </w:pPr>
            <w:r w:rsidRPr="00624324">
              <w:rPr>
                <w:rFonts w:cstheme="minorHAnsi"/>
                <w:sz w:val="20"/>
                <w:szCs w:val="20"/>
              </w:rPr>
              <w:t>12,7</w:t>
            </w:r>
          </w:p>
        </w:tc>
        <w:tc>
          <w:tcPr>
            <w:tcW w:w="369" w:type="pct"/>
            <w:shd w:val="clear" w:color="auto" w:fill="auto"/>
            <w:noWrap/>
            <w:vAlign w:val="center"/>
          </w:tcPr>
          <w:p w14:paraId="36720DA5" w14:textId="28D33A7A" w:rsidR="00DE3510" w:rsidRPr="00624324" w:rsidRDefault="00DE3510" w:rsidP="00DE3510">
            <w:pPr>
              <w:spacing w:after="0" w:line="240" w:lineRule="auto"/>
              <w:jc w:val="center"/>
              <w:rPr>
                <w:rFonts w:cstheme="minorHAnsi"/>
                <w:sz w:val="20"/>
                <w:szCs w:val="20"/>
              </w:rPr>
            </w:pPr>
            <w:r w:rsidRPr="00624324">
              <w:rPr>
                <w:rFonts w:cstheme="minorHAnsi"/>
                <w:sz w:val="20"/>
                <w:szCs w:val="20"/>
              </w:rPr>
              <w:t>6,0</w:t>
            </w:r>
          </w:p>
        </w:tc>
        <w:tc>
          <w:tcPr>
            <w:tcW w:w="369" w:type="pct"/>
            <w:shd w:val="clear" w:color="auto" w:fill="auto"/>
            <w:noWrap/>
            <w:vAlign w:val="center"/>
          </w:tcPr>
          <w:p w14:paraId="508233D4" w14:textId="4A7715AA"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362" w:type="pct"/>
            <w:shd w:val="clear" w:color="auto" w:fill="auto"/>
            <w:noWrap/>
            <w:vAlign w:val="center"/>
          </w:tcPr>
          <w:p w14:paraId="2E0B3165" w14:textId="5586EF33" w:rsidR="00DE3510" w:rsidRPr="00624324" w:rsidRDefault="00DE3510" w:rsidP="00DE3510">
            <w:pPr>
              <w:spacing w:after="0" w:line="240" w:lineRule="auto"/>
              <w:jc w:val="center"/>
              <w:rPr>
                <w:rFonts w:cstheme="minorHAnsi"/>
                <w:sz w:val="20"/>
                <w:szCs w:val="20"/>
              </w:rPr>
            </w:pPr>
            <w:r w:rsidRPr="00624324">
              <w:rPr>
                <w:rFonts w:cstheme="minorHAnsi"/>
                <w:sz w:val="20"/>
                <w:szCs w:val="20"/>
              </w:rPr>
              <w:t>14,8</w:t>
            </w:r>
          </w:p>
        </w:tc>
        <w:tc>
          <w:tcPr>
            <w:tcW w:w="502" w:type="pct"/>
            <w:vAlign w:val="center"/>
          </w:tcPr>
          <w:p w14:paraId="7E72C050" w14:textId="34936C91" w:rsidR="00DE3510" w:rsidRPr="00624324" w:rsidRDefault="00DE3510" w:rsidP="00DE3510">
            <w:pPr>
              <w:spacing w:after="0" w:line="240" w:lineRule="auto"/>
              <w:jc w:val="center"/>
              <w:rPr>
                <w:rFonts w:cstheme="minorHAnsi"/>
                <w:sz w:val="20"/>
                <w:szCs w:val="20"/>
              </w:rPr>
            </w:pPr>
            <w:r w:rsidRPr="00624324">
              <w:rPr>
                <w:rFonts w:cstheme="minorHAnsi"/>
                <w:sz w:val="20"/>
                <w:szCs w:val="20"/>
              </w:rPr>
              <w:t>4,9</w:t>
            </w:r>
          </w:p>
        </w:tc>
        <w:tc>
          <w:tcPr>
            <w:tcW w:w="444" w:type="pct"/>
            <w:vAlign w:val="center"/>
          </w:tcPr>
          <w:p w14:paraId="1348A7FD" w14:textId="16B8C5E1"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0,8</w:t>
            </w:r>
          </w:p>
        </w:tc>
        <w:tc>
          <w:tcPr>
            <w:tcW w:w="424" w:type="pct"/>
            <w:shd w:val="clear" w:color="auto" w:fill="auto"/>
            <w:noWrap/>
            <w:vAlign w:val="center"/>
          </w:tcPr>
          <w:p w14:paraId="6561502D" w14:textId="498BFBFD"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0,0</w:t>
            </w:r>
          </w:p>
        </w:tc>
        <w:tc>
          <w:tcPr>
            <w:tcW w:w="409" w:type="pct"/>
            <w:shd w:val="clear" w:color="auto" w:fill="auto"/>
            <w:noWrap/>
            <w:vAlign w:val="center"/>
          </w:tcPr>
          <w:p w14:paraId="614DC22F" w14:textId="1A4EFC0B" w:rsidR="00DE3510" w:rsidRPr="00624324" w:rsidRDefault="00DE3510" w:rsidP="00DE3510">
            <w:pPr>
              <w:spacing w:after="0" w:line="240" w:lineRule="auto"/>
              <w:jc w:val="center"/>
              <w:rPr>
                <w:rFonts w:cstheme="minorHAnsi"/>
                <w:sz w:val="20"/>
                <w:szCs w:val="20"/>
              </w:rPr>
            </w:pPr>
            <w:r w:rsidRPr="00624324">
              <w:rPr>
                <w:rFonts w:cstheme="minorHAnsi"/>
                <w:sz w:val="20"/>
                <w:szCs w:val="20"/>
              </w:rPr>
              <w:t>4,1</w:t>
            </w:r>
          </w:p>
        </w:tc>
        <w:tc>
          <w:tcPr>
            <w:tcW w:w="390" w:type="pct"/>
            <w:vAlign w:val="center"/>
          </w:tcPr>
          <w:p w14:paraId="7F1F7E3B" w14:textId="6327F162" w:rsidR="00DE3510" w:rsidRPr="00624324" w:rsidRDefault="00DE3510" w:rsidP="00DE3510">
            <w:pPr>
              <w:spacing w:after="0" w:line="240" w:lineRule="auto"/>
              <w:jc w:val="center"/>
              <w:rPr>
                <w:rFonts w:cstheme="minorHAnsi"/>
                <w:sz w:val="20"/>
                <w:szCs w:val="20"/>
              </w:rPr>
            </w:pPr>
            <w:r w:rsidRPr="00624324">
              <w:rPr>
                <w:rFonts w:cstheme="minorHAnsi"/>
                <w:sz w:val="20"/>
                <w:szCs w:val="20"/>
              </w:rPr>
              <w:t>0,4</w:t>
            </w:r>
          </w:p>
        </w:tc>
        <w:tc>
          <w:tcPr>
            <w:tcW w:w="397" w:type="pct"/>
            <w:vAlign w:val="center"/>
          </w:tcPr>
          <w:p w14:paraId="763A929E" w14:textId="0E643012" w:rsidR="00DE3510" w:rsidRPr="00624324" w:rsidRDefault="00DE3510" w:rsidP="00DE3510">
            <w:pPr>
              <w:spacing w:after="0" w:line="240" w:lineRule="auto"/>
              <w:jc w:val="center"/>
              <w:rPr>
                <w:rFonts w:cstheme="minorHAnsi"/>
                <w:sz w:val="20"/>
                <w:szCs w:val="20"/>
              </w:rPr>
            </w:pPr>
            <w:r w:rsidRPr="00624324">
              <w:rPr>
                <w:rFonts w:cstheme="minorHAnsi"/>
                <w:sz w:val="20"/>
                <w:szCs w:val="20"/>
              </w:rPr>
              <w:t>293,6</w:t>
            </w:r>
          </w:p>
        </w:tc>
      </w:tr>
      <w:tr w:rsidR="00DE3510" w:rsidRPr="00624324" w14:paraId="05593382" w14:textId="77777777" w:rsidTr="00DE3510">
        <w:trPr>
          <w:trHeight w:val="510"/>
          <w:jc w:val="center"/>
        </w:trPr>
        <w:tc>
          <w:tcPr>
            <w:tcW w:w="594" w:type="pct"/>
            <w:shd w:val="clear" w:color="auto" w:fill="auto"/>
            <w:noWrap/>
            <w:vAlign w:val="center"/>
          </w:tcPr>
          <w:p w14:paraId="550BBEAF" w14:textId="3E79A9EA"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Sołectwo Zabrzeg</w:t>
            </w:r>
          </w:p>
        </w:tc>
        <w:tc>
          <w:tcPr>
            <w:tcW w:w="369" w:type="pct"/>
            <w:shd w:val="clear" w:color="auto" w:fill="auto"/>
            <w:noWrap/>
            <w:vAlign w:val="center"/>
          </w:tcPr>
          <w:p w14:paraId="3E9F3344" w14:textId="355F0981"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18,5</w:t>
            </w:r>
          </w:p>
        </w:tc>
        <w:tc>
          <w:tcPr>
            <w:tcW w:w="369" w:type="pct"/>
            <w:shd w:val="clear" w:color="auto" w:fill="auto"/>
            <w:noWrap/>
            <w:vAlign w:val="center"/>
          </w:tcPr>
          <w:p w14:paraId="7C7E7C8F" w14:textId="4F62B0E7"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10,0</w:t>
            </w:r>
          </w:p>
        </w:tc>
        <w:tc>
          <w:tcPr>
            <w:tcW w:w="369" w:type="pct"/>
            <w:shd w:val="clear" w:color="auto" w:fill="auto"/>
            <w:noWrap/>
            <w:vAlign w:val="center"/>
          </w:tcPr>
          <w:p w14:paraId="1B7D7762" w14:textId="096F98C7"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5,3</w:t>
            </w:r>
          </w:p>
        </w:tc>
        <w:tc>
          <w:tcPr>
            <w:tcW w:w="369" w:type="pct"/>
            <w:shd w:val="clear" w:color="auto" w:fill="auto"/>
            <w:noWrap/>
            <w:vAlign w:val="center"/>
          </w:tcPr>
          <w:p w14:paraId="3759A0C7" w14:textId="3D7F42A0"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362" w:type="pct"/>
            <w:shd w:val="clear" w:color="auto" w:fill="auto"/>
            <w:noWrap/>
            <w:vAlign w:val="center"/>
          </w:tcPr>
          <w:p w14:paraId="0479B249" w14:textId="562BC4B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25,0</w:t>
            </w:r>
          </w:p>
        </w:tc>
        <w:tc>
          <w:tcPr>
            <w:tcW w:w="502" w:type="pct"/>
            <w:vAlign w:val="center"/>
          </w:tcPr>
          <w:p w14:paraId="4BB952A4" w14:textId="48402322" w:rsidR="00DE3510" w:rsidRPr="00624324" w:rsidRDefault="00DE3510" w:rsidP="00DE3510">
            <w:pPr>
              <w:spacing w:after="0" w:line="240" w:lineRule="auto"/>
              <w:jc w:val="center"/>
              <w:rPr>
                <w:rFonts w:cstheme="minorHAnsi"/>
                <w:sz w:val="20"/>
                <w:szCs w:val="20"/>
              </w:rPr>
            </w:pPr>
            <w:r w:rsidRPr="00624324">
              <w:rPr>
                <w:rFonts w:cstheme="minorHAnsi"/>
                <w:sz w:val="20"/>
                <w:szCs w:val="20"/>
              </w:rPr>
              <w:t>11,8</w:t>
            </w:r>
          </w:p>
        </w:tc>
        <w:tc>
          <w:tcPr>
            <w:tcW w:w="444" w:type="pct"/>
            <w:vAlign w:val="center"/>
          </w:tcPr>
          <w:p w14:paraId="1FA4394B" w14:textId="2CD4AEF8"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0,0</w:t>
            </w:r>
          </w:p>
        </w:tc>
        <w:tc>
          <w:tcPr>
            <w:tcW w:w="424" w:type="pct"/>
            <w:shd w:val="clear" w:color="auto" w:fill="auto"/>
            <w:noWrap/>
            <w:vAlign w:val="center"/>
          </w:tcPr>
          <w:p w14:paraId="7A36B24E" w14:textId="6E5EF65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0,6</w:t>
            </w:r>
          </w:p>
        </w:tc>
        <w:tc>
          <w:tcPr>
            <w:tcW w:w="409" w:type="pct"/>
            <w:shd w:val="clear" w:color="auto" w:fill="auto"/>
            <w:noWrap/>
            <w:vAlign w:val="center"/>
          </w:tcPr>
          <w:p w14:paraId="1F636628" w14:textId="4C1DA493"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5,0</w:t>
            </w:r>
          </w:p>
        </w:tc>
        <w:tc>
          <w:tcPr>
            <w:tcW w:w="390" w:type="pct"/>
            <w:vAlign w:val="center"/>
          </w:tcPr>
          <w:p w14:paraId="4352BDE9" w14:textId="283F7924"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0,9</w:t>
            </w:r>
          </w:p>
        </w:tc>
        <w:tc>
          <w:tcPr>
            <w:tcW w:w="397" w:type="pct"/>
            <w:vAlign w:val="center"/>
          </w:tcPr>
          <w:p w14:paraId="584C6205" w14:textId="2617167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179,3</w:t>
            </w:r>
          </w:p>
        </w:tc>
      </w:tr>
      <w:tr w:rsidR="00DE3510" w:rsidRPr="00624324" w14:paraId="0344B935" w14:textId="77777777" w:rsidTr="00DE3510">
        <w:trPr>
          <w:trHeight w:val="510"/>
          <w:jc w:val="center"/>
        </w:trPr>
        <w:tc>
          <w:tcPr>
            <w:tcW w:w="594" w:type="pct"/>
            <w:shd w:val="clear" w:color="auto" w:fill="auto"/>
            <w:noWrap/>
            <w:vAlign w:val="center"/>
          </w:tcPr>
          <w:p w14:paraId="03244831" w14:textId="0F8B8FAF" w:rsidR="00DE3510" w:rsidRPr="00624324" w:rsidRDefault="00DE3510" w:rsidP="00DE3510">
            <w:pPr>
              <w:spacing w:after="0" w:line="240" w:lineRule="auto"/>
              <w:jc w:val="center"/>
              <w:rPr>
                <w:rFonts w:eastAsia="Times New Roman" w:cstheme="minorHAnsi"/>
                <w:color w:val="000000"/>
                <w:kern w:val="0"/>
                <w:sz w:val="20"/>
                <w:szCs w:val="20"/>
                <w:lang w:eastAsia="pl-PL"/>
                <w14:ligatures w14:val="none"/>
              </w:rPr>
            </w:pPr>
            <w:r w:rsidRPr="00624324">
              <w:rPr>
                <w:rFonts w:cstheme="minorHAnsi"/>
                <w:sz w:val="20"/>
                <w:szCs w:val="20"/>
              </w:rPr>
              <w:t>Gmina Czechowice-Dziedzice</w:t>
            </w:r>
          </w:p>
        </w:tc>
        <w:tc>
          <w:tcPr>
            <w:tcW w:w="369" w:type="pct"/>
            <w:shd w:val="clear" w:color="auto" w:fill="auto"/>
            <w:noWrap/>
            <w:vAlign w:val="center"/>
          </w:tcPr>
          <w:p w14:paraId="21F23E4B" w14:textId="77C94A5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17,4</w:t>
            </w:r>
          </w:p>
        </w:tc>
        <w:tc>
          <w:tcPr>
            <w:tcW w:w="369" w:type="pct"/>
            <w:shd w:val="clear" w:color="auto" w:fill="auto"/>
            <w:noWrap/>
            <w:vAlign w:val="center"/>
          </w:tcPr>
          <w:p w14:paraId="654C8974" w14:textId="1944CD48"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15,1</w:t>
            </w:r>
          </w:p>
        </w:tc>
        <w:tc>
          <w:tcPr>
            <w:tcW w:w="369" w:type="pct"/>
            <w:shd w:val="clear" w:color="auto" w:fill="auto"/>
            <w:noWrap/>
            <w:vAlign w:val="center"/>
          </w:tcPr>
          <w:p w14:paraId="44421F8D" w14:textId="06D29CEC"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6,9</w:t>
            </w:r>
          </w:p>
        </w:tc>
        <w:tc>
          <w:tcPr>
            <w:tcW w:w="369" w:type="pct"/>
            <w:shd w:val="clear" w:color="auto" w:fill="auto"/>
            <w:noWrap/>
            <w:vAlign w:val="center"/>
          </w:tcPr>
          <w:p w14:paraId="37C13A17" w14:textId="6827BE4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6,7</w:t>
            </w:r>
          </w:p>
        </w:tc>
        <w:tc>
          <w:tcPr>
            <w:tcW w:w="362" w:type="pct"/>
            <w:shd w:val="clear" w:color="auto" w:fill="auto"/>
            <w:noWrap/>
            <w:vAlign w:val="center"/>
          </w:tcPr>
          <w:p w14:paraId="0ADE6458" w14:textId="57BCBE41"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21,3</w:t>
            </w:r>
          </w:p>
        </w:tc>
        <w:tc>
          <w:tcPr>
            <w:tcW w:w="502" w:type="pct"/>
            <w:vAlign w:val="center"/>
          </w:tcPr>
          <w:p w14:paraId="10BC2B3C" w14:textId="5F90ABA9" w:rsidR="00DE3510" w:rsidRPr="00624324" w:rsidRDefault="00DE3510" w:rsidP="00DE3510">
            <w:pPr>
              <w:spacing w:after="0" w:line="240" w:lineRule="auto"/>
              <w:jc w:val="center"/>
              <w:rPr>
                <w:rFonts w:cstheme="minorHAnsi"/>
                <w:sz w:val="20"/>
                <w:szCs w:val="20"/>
              </w:rPr>
            </w:pPr>
            <w:r w:rsidRPr="00624324">
              <w:rPr>
                <w:rFonts w:cstheme="minorHAnsi"/>
                <w:sz w:val="20"/>
                <w:szCs w:val="20"/>
              </w:rPr>
              <w:t>6,3</w:t>
            </w:r>
          </w:p>
        </w:tc>
        <w:tc>
          <w:tcPr>
            <w:tcW w:w="444" w:type="pct"/>
            <w:vAlign w:val="center"/>
          </w:tcPr>
          <w:p w14:paraId="1DD3572B" w14:textId="7649350F"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9,4</w:t>
            </w:r>
          </w:p>
        </w:tc>
        <w:tc>
          <w:tcPr>
            <w:tcW w:w="424" w:type="pct"/>
            <w:shd w:val="clear" w:color="auto" w:fill="auto"/>
            <w:noWrap/>
            <w:vAlign w:val="center"/>
          </w:tcPr>
          <w:p w14:paraId="4FC3D334" w14:textId="5EC5E2DE"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50,1</w:t>
            </w:r>
          </w:p>
        </w:tc>
        <w:tc>
          <w:tcPr>
            <w:tcW w:w="409" w:type="pct"/>
            <w:shd w:val="clear" w:color="auto" w:fill="auto"/>
            <w:noWrap/>
            <w:vAlign w:val="center"/>
          </w:tcPr>
          <w:p w14:paraId="268A4FC7" w14:textId="689D405A"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7,3</w:t>
            </w:r>
          </w:p>
        </w:tc>
        <w:tc>
          <w:tcPr>
            <w:tcW w:w="390" w:type="pct"/>
            <w:vAlign w:val="center"/>
          </w:tcPr>
          <w:p w14:paraId="23234FA0" w14:textId="73BAB780"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0,5</w:t>
            </w:r>
          </w:p>
        </w:tc>
        <w:tc>
          <w:tcPr>
            <w:tcW w:w="397" w:type="pct"/>
            <w:vAlign w:val="center"/>
          </w:tcPr>
          <w:p w14:paraId="1CB267CC" w14:textId="5D1E9E89" w:rsidR="00DE3510" w:rsidRPr="00624324" w:rsidRDefault="00DE3510" w:rsidP="00DE3510">
            <w:pPr>
              <w:spacing w:after="0" w:line="240" w:lineRule="auto"/>
              <w:jc w:val="center"/>
              <w:rPr>
                <w:rFonts w:cstheme="minorHAnsi"/>
                <w:color w:val="000000"/>
                <w:sz w:val="20"/>
                <w:szCs w:val="20"/>
              </w:rPr>
            </w:pPr>
            <w:r w:rsidRPr="00624324">
              <w:rPr>
                <w:rFonts w:cstheme="minorHAnsi"/>
                <w:sz w:val="20"/>
                <w:szCs w:val="20"/>
              </w:rPr>
              <w:t>210,2</w:t>
            </w:r>
          </w:p>
        </w:tc>
      </w:tr>
    </w:tbl>
    <w:p w14:paraId="64CBC162" w14:textId="501577F2" w:rsidR="00BE11EA" w:rsidRPr="00624324" w:rsidRDefault="00C175B5" w:rsidP="005416E1">
      <w:pPr>
        <w:spacing w:line="360" w:lineRule="auto"/>
        <w:jc w:val="both"/>
        <w:rPr>
          <w:rFonts w:cstheme="minorHAnsi"/>
          <w:i/>
          <w:iCs/>
          <w:color w:val="17406D" w:themeColor="text2"/>
          <w:sz w:val="18"/>
          <w:szCs w:val="18"/>
        </w:rPr>
        <w:sectPr w:rsidR="00BE11EA" w:rsidRPr="00624324" w:rsidSect="00A930E5">
          <w:pgSz w:w="23808" w:h="16840" w:orient="landscape" w:code="8"/>
          <w:pgMar w:top="1418" w:right="1418" w:bottom="1418" w:left="1418" w:header="709" w:footer="709" w:gutter="0"/>
          <w:cols w:space="708"/>
          <w:docGrid w:linePitch="360"/>
        </w:sectPr>
      </w:pPr>
      <w:r w:rsidRPr="00624324">
        <w:rPr>
          <w:rFonts w:cstheme="minorHAnsi"/>
          <w:i/>
          <w:iCs/>
          <w:color w:val="17406D" w:themeColor="text2"/>
          <w:sz w:val="18"/>
          <w:szCs w:val="18"/>
        </w:rPr>
        <w:t>Źródło: opracowanie własne</w:t>
      </w:r>
      <w:r w:rsidR="006A6C74">
        <w:rPr>
          <w:rFonts w:cstheme="minorHAnsi"/>
          <w:i/>
          <w:iCs/>
          <w:color w:val="17406D" w:themeColor="text2"/>
          <w:sz w:val="18"/>
          <w:szCs w:val="18"/>
        </w:rPr>
        <w:t>.</w:t>
      </w:r>
    </w:p>
    <w:p w14:paraId="19931282" w14:textId="619223C3" w:rsidR="00C175B5" w:rsidRPr="00624324" w:rsidRDefault="00C175B5" w:rsidP="00C175B5">
      <w:pPr>
        <w:pStyle w:val="nad"/>
        <w:rPr>
          <w:rFonts w:asciiTheme="minorHAnsi" w:hAnsiTheme="minorHAnsi" w:cstheme="minorHAnsi"/>
        </w:rPr>
      </w:pPr>
      <w:bookmarkStart w:id="95" w:name="_Toc144401816"/>
      <w:bookmarkStart w:id="96" w:name="_Toc158630157"/>
      <w:r w:rsidRPr="00624324">
        <w:rPr>
          <w:rFonts w:asciiTheme="minorHAnsi" w:hAnsiTheme="minorHAnsi" w:cstheme="minorHAnsi"/>
        </w:rPr>
        <w:lastRenderedPageBreak/>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29</w:t>
      </w:r>
      <w:r w:rsidR="00365EF2" w:rsidRPr="00624324">
        <w:rPr>
          <w:rFonts w:asciiTheme="minorHAnsi" w:hAnsiTheme="minorHAnsi" w:cstheme="minorHAnsi"/>
          <w:noProof/>
        </w:rPr>
        <w:fldChar w:fldCharType="end"/>
      </w:r>
      <w:r w:rsidR="006A6C74">
        <w:rPr>
          <w:rFonts w:asciiTheme="minorHAnsi" w:hAnsiTheme="minorHAnsi" w:cstheme="minorHAnsi"/>
          <w:noProof/>
        </w:rPr>
        <w:t>.</w:t>
      </w:r>
      <w:r w:rsidRPr="00624324">
        <w:rPr>
          <w:rFonts w:asciiTheme="minorHAnsi" w:hAnsiTheme="minorHAnsi" w:cstheme="minorHAnsi"/>
        </w:rPr>
        <w:t xml:space="preserve"> </w:t>
      </w:r>
      <w:r w:rsidR="005C19C1" w:rsidRPr="00255391">
        <w:rPr>
          <w:rFonts w:asciiTheme="minorHAnsi" w:hAnsiTheme="minorHAnsi" w:cstheme="minorHAnsi"/>
        </w:rPr>
        <w:t xml:space="preserve">Podsumowanie analizy obszarów </w:t>
      </w:r>
      <w:r w:rsidR="006A6C74">
        <w:rPr>
          <w:rFonts w:asciiTheme="minorHAnsi" w:hAnsiTheme="minorHAnsi" w:cstheme="minorHAnsi"/>
        </w:rPr>
        <w:t>–</w:t>
      </w:r>
      <w:r w:rsidR="005C19C1" w:rsidRPr="00255391">
        <w:rPr>
          <w:rFonts w:asciiTheme="minorHAnsi" w:hAnsiTheme="minorHAnsi" w:cstheme="minorHAnsi"/>
        </w:rPr>
        <w:t xml:space="preserve"> sfera społeczna </w:t>
      </w:r>
      <w:r w:rsidR="006A6C74">
        <w:rPr>
          <w:rFonts w:asciiTheme="minorHAnsi" w:hAnsiTheme="minorHAnsi" w:cstheme="minorHAnsi"/>
        </w:rPr>
        <w:t xml:space="preserve">– </w:t>
      </w:r>
      <w:r w:rsidR="005C19C1" w:rsidRPr="00255391">
        <w:rPr>
          <w:rFonts w:asciiTheme="minorHAnsi" w:hAnsiTheme="minorHAnsi" w:cstheme="minorHAnsi"/>
        </w:rPr>
        <w:t>wartości zestandaryzowane</w:t>
      </w:r>
      <w:bookmarkEnd w:id="95"/>
      <w:bookmarkEnd w:id="96"/>
    </w:p>
    <w:tbl>
      <w:tblPr>
        <w:tblW w:w="5000"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492"/>
        <w:gridCol w:w="1368"/>
        <w:gridCol w:w="1385"/>
        <w:gridCol w:w="1385"/>
        <w:gridCol w:w="1385"/>
        <w:gridCol w:w="1360"/>
        <w:gridCol w:w="1900"/>
        <w:gridCol w:w="1879"/>
        <w:gridCol w:w="1426"/>
        <w:gridCol w:w="1875"/>
        <w:gridCol w:w="1523"/>
        <w:gridCol w:w="1497"/>
        <w:gridCol w:w="1497"/>
      </w:tblGrid>
      <w:tr w:rsidR="003B1D16" w:rsidRPr="002B5CA0" w14:paraId="700EC956" w14:textId="70DB6DD7" w:rsidTr="00031BDF">
        <w:trPr>
          <w:trHeight w:val="1932"/>
          <w:jc w:val="center"/>
        </w:trPr>
        <w:tc>
          <w:tcPr>
            <w:tcW w:w="594" w:type="pct"/>
            <w:shd w:val="clear" w:color="auto" w:fill="F2F2F2" w:themeFill="background1" w:themeFillShade="F2"/>
            <w:noWrap/>
            <w:vAlign w:val="center"/>
            <w:hideMark/>
          </w:tcPr>
          <w:p w14:paraId="4BAE953F" w14:textId="77777777" w:rsidR="003B1D16" w:rsidRPr="002B5CA0" w:rsidRDefault="003B1D16" w:rsidP="00D8478C">
            <w:pPr>
              <w:spacing w:after="0" w:line="240" w:lineRule="auto"/>
              <w:jc w:val="center"/>
              <w:rPr>
                <w:rFonts w:eastAsia="Times New Roman" w:cstheme="minorHAnsi"/>
                <w:kern w:val="0"/>
                <w:sz w:val="20"/>
                <w:szCs w:val="20"/>
                <w:lang w:eastAsia="pl-PL"/>
                <w14:ligatures w14:val="none"/>
              </w:rPr>
            </w:pPr>
            <w:r w:rsidRPr="002B5CA0">
              <w:rPr>
                <w:rFonts w:cstheme="minorHAnsi"/>
                <w:sz w:val="20"/>
                <w:szCs w:val="20"/>
              </w:rPr>
              <w:t>Obszar porównawczy</w:t>
            </w:r>
          </w:p>
        </w:tc>
        <w:tc>
          <w:tcPr>
            <w:tcW w:w="326" w:type="pct"/>
            <w:shd w:val="clear" w:color="auto" w:fill="F2F2F2" w:themeFill="background1" w:themeFillShade="F2"/>
            <w:vAlign w:val="center"/>
            <w:hideMark/>
          </w:tcPr>
          <w:p w14:paraId="03A08102" w14:textId="45AC7E34" w:rsidR="003B1D16" w:rsidRPr="002B5CA0" w:rsidRDefault="003B1D16" w:rsidP="00D8478C">
            <w:pPr>
              <w:spacing w:after="0" w:line="240" w:lineRule="auto"/>
              <w:jc w:val="center"/>
              <w:rPr>
                <w:rFonts w:eastAsia="Times New Roman" w:cstheme="minorHAnsi"/>
                <w:bCs/>
                <w:color w:val="00B050"/>
                <w:kern w:val="0"/>
                <w:sz w:val="20"/>
                <w:szCs w:val="20"/>
                <w:lang w:eastAsia="pl-PL"/>
                <w14:ligatures w14:val="none"/>
              </w:rPr>
            </w:pPr>
            <w:r w:rsidRPr="002B5CA0">
              <w:rPr>
                <w:rFonts w:cstheme="minorHAnsi"/>
                <w:sz w:val="20"/>
                <w:szCs w:val="20"/>
              </w:rPr>
              <w:t>Saldo migracji na 1000 mieszkańców</w:t>
            </w:r>
          </w:p>
        </w:tc>
        <w:tc>
          <w:tcPr>
            <w:tcW w:w="330" w:type="pct"/>
            <w:shd w:val="clear" w:color="auto" w:fill="F2F2F2" w:themeFill="background1" w:themeFillShade="F2"/>
            <w:vAlign w:val="center"/>
            <w:hideMark/>
          </w:tcPr>
          <w:p w14:paraId="3F81EB84" w14:textId="7F4738E4" w:rsidR="003B1D16" w:rsidRPr="002B5CA0" w:rsidRDefault="003B1D16" w:rsidP="00D8478C">
            <w:pPr>
              <w:spacing w:after="0" w:line="240" w:lineRule="auto"/>
              <w:jc w:val="center"/>
              <w:rPr>
                <w:rFonts w:eastAsia="Times New Roman" w:cstheme="minorHAnsi"/>
                <w:bCs/>
                <w:color w:val="00B050"/>
                <w:kern w:val="0"/>
                <w:sz w:val="20"/>
                <w:szCs w:val="20"/>
                <w:lang w:eastAsia="pl-PL"/>
                <w14:ligatures w14:val="none"/>
              </w:rPr>
            </w:pPr>
            <w:r w:rsidRPr="002B5CA0">
              <w:rPr>
                <w:rFonts w:cstheme="minorHAnsi"/>
                <w:sz w:val="20"/>
                <w:szCs w:val="20"/>
              </w:rPr>
              <w:t>Liczba osób bezrobotnych na 1000 mieszkańców</w:t>
            </w:r>
          </w:p>
        </w:tc>
        <w:tc>
          <w:tcPr>
            <w:tcW w:w="330" w:type="pct"/>
            <w:shd w:val="clear" w:color="auto" w:fill="F2F2F2" w:themeFill="background1" w:themeFillShade="F2"/>
            <w:vAlign w:val="center"/>
            <w:hideMark/>
          </w:tcPr>
          <w:p w14:paraId="7634ECDC" w14:textId="0AF400C2" w:rsidR="003B1D16" w:rsidRPr="002B5CA0" w:rsidRDefault="003B1D16" w:rsidP="00D8478C">
            <w:pPr>
              <w:spacing w:after="0" w:line="240" w:lineRule="auto"/>
              <w:jc w:val="center"/>
              <w:rPr>
                <w:rFonts w:eastAsia="Times New Roman" w:cstheme="minorHAnsi"/>
                <w:bCs/>
                <w:color w:val="7030A0"/>
                <w:kern w:val="0"/>
                <w:sz w:val="20"/>
                <w:szCs w:val="20"/>
                <w:lang w:eastAsia="pl-PL"/>
                <w14:ligatures w14:val="none"/>
              </w:rPr>
            </w:pPr>
            <w:r w:rsidRPr="002B5CA0">
              <w:rPr>
                <w:rFonts w:cstheme="minorHAnsi"/>
                <w:sz w:val="20"/>
                <w:szCs w:val="20"/>
              </w:rPr>
              <w:t>Liczba osób długotrwale bezrobotnych na 1000 mieszkańców</w:t>
            </w:r>
          </w:p>
        </w:tc>
        <w:tc>
          <w:tcPr>
            <w:tcW w:w="330" w:type="pct"/>
            <w:shd w:val="clear" w:color="auto" w:fill="F2F2F2" w:themeFill="background1" w:themeFillShade="F2"/>
            <w:vAlign w:val="center"/>
            <w:hideMark/>
          </w:tcPr>
          <w:p w14:paraId="676F9FD1" w14:textId="6A5E6DAC" w:rsidR="003B1D16" w:rsidRPr="002B5CA0" w:rsidRDefault="003B1D16" w:rsidP="00D8478C">
            <w:pPr>
              <w:spacing w:after="0" w:line="240" w:lineRule="auto"/>
              <w:jc w:val="center"/>
              <w:rPr>
                <w:rFonts w:eastAsia="Times New Roman" w:cstheme="minorHAnsi"/>
                <w:bCs/>
                <w:color w:val="7030A0"/>
                <w:kern w:val="0"/>
                <w:sz w:val="20"/>
                <w:szCs w:val="20"/>
                <w:lang w:eastAsia="pl-PL"/>
                <w14:ligatures w14:val="none"/>
              </w:rPr>
            </w:pPr>
            <w:r w:rsidRPr="002B5CA0">
              <w:rPr>
                <w:rFonts w:cstheme="minorHAnsi"/>
                <w:sz w:val="20"/>
                <w:szCs w:val="20"/>
              </w:rPr>
              <w:t>Liczba zdarzeń drogowych na 1000 mieszkańców</w:t>
            </w:r>
          </w:p>
        </w:tc>
        <w:tc>
          <w:tcPr>
            <w:tcW w:w="324" w:type="pct"/>
            <w:shd w:val="clear" w:color="auto" w:fill="F2F2F2" w:themeFill="background1" w:themeFillShade="F2"/>
            <w:vAlign w:val="center"/>
            <w:hideMark/>
          </w:tcPr>
          <w:p w14:paraId="75C06582" w14:textId="77777777" w:rsidR="00857E1E" w:rsidRDefault="003B1D16" w:rsidP="00D8478C">
            <w:pPr>
              <w:spacing w:after="0" w:line="240" w:lineRule="auto"/>
              <w:jc w:val="center"/>
              <w:rPr>
                <w:rFonts w:cstheme="minorHAnsi"/>
                <w:sz w:val="20"/>
                <w:szCs w:val="20"/>
              </w:rPr>
            </w:pPr>
            <w:r w:rsidRPr="002B5CA0">
              <w:rPr>
                <w:rFonts w:cstheme="minorHAnsi"/>
                <w:sz w:val="20"/>
                <w:szCs w:val="20"/>
              </w:rPr>
              <w:t xml:space="preserve">Liczba klientów pomocy społecznej </w:t>
            </w:r>
          </w:p>
          <w:p w14:paraId="40530458" w14:textId="710329E1" w:rsidR="003B1D16" w:rsidRPr="002B5CA0" w:rsidRDefault="003B1D16" w:rsidP="00D8478C">
            <w:pPr>
              <w:spacing w:after="0" w:line="240" w:lineRule="auto"/>
              <w:jc w:val="center"/>
              <w:rPr>
                <w:rFonts w:eastAsia="Times New Roman" w:cstheme="minorHAnsi"/>
                <w:bCs/>
                <w:color w:val="7030A0"/>
                <w:kern w:val="0"/>
                <w:sz w:val="20"/>
                <w:szCs w:val="20"/>
                <w:lang w:eastAsia="pl-PL"/>
                <w14:ligatures w14:val="none"/>
              </w:rPr>
            </w:pPr>
            <w:r w:rsidRPr="002B5CA0">
              <w:rPr>
                <w:rFonts w:cstheme="minorHAnsi"/>
                <w:sz w:val="20"/>
                <w:szCs w:val="20"/>
              </w:rPr>
              <w:t>na 1000 mieszkańców</w:t>
            </w:r>
          </w:p>
        </w:tc>
        <w:tc>
          <w:tcPr>
            <w:tcW w:w="453" w:type="pct"/>
            <w:shd w:val="clear" w:color="auto" w:fill="F2F2F2" w:themeFill="background1" w:themeFillShade="F2"/>
            <w:vAlign w:val="center"/>
          </w:tcPr>
          <w:p w14:paraId="4AC3AC9E" w14:textId="77777777" w:rsidR="00857E1E" w:rsidRDefault="00857E1E" w:rsidP="00D8478C">
            <w:pPr>
              <w:spacing w:after="0" w:line="240" w:lineRule="auto"/>
              <w:jc w:val="center"/>
              <w:rPr>
                <w:rFonts w:cstheme="minorHAnsi"/>
                <w:sz w:val="20"/>
                <w:szCs w:val="20"/>
              </w:rPr>
            </w:pPr>
            <w:r>
              <w:rPr>
                <w:rFonts w:cstheme="minorHAnsi"/>
                <w:sz w:val="20"/>
                <w:szCs w:val="20"/>
              </w:rPr>
              <w:t>Pomoc społeczna z </w:t>
            </w:r>
            <w:r w:rsidR="003B1D16" w:rsidRPr="002B5CA0">
              <w:rPr>
                <w:rFonts w:cstheme="minorHAnsi"/>
                <w:sz w:val="20"/>
                <w:szCs w:val="20"/>
              </w:rPr>
              <w:t xml:space="preserve">tytułu ubóstwa </w:t>
            </w:r>
          </w:p>
          <w:p w14:paraId="4BDA81A1" w14:textId="4FC1F60D" w:rsidR="003B1D16" w:rsidRPr="002B5CA0" w:rsidRDefault="003B1D16" w:rsidP="00D8478C">
            <w:pPr>
              <w:spacing w:after="0" w:line="240" w:lineRule="auto"/>
              <w:jc w:val="center"/>
              <w:rPr>
                <w:rFonts w:cstheme="minorHAnsi"/>
                <w:bCs/>
                <w:color w:val="000000"/>
                <w:sz w:val="20"/>
                <w:szCs w:val="20"/>
              </w:rPr>
            </w:pPr>
            <w:r w:rsidRPr="002B5CA0">
              <w:rPr>
                <w:rFonts w:cstheme="minorHAnsi"/>
                <w:sz w:val="20"/>
                <w:szCs w:val="20"/>
              </w:rPr>
              <w:t>na 1000 mieszkańców</w:t>
            </w:r>
          </w:p>
        </w:tc>
        <w:tc>
          <w:tcPr>
            <w:tcW w:w="448" w:type="pct"/>
            <w:shd w:val="clear" w:color="auto" w:fill="F2F2F2" w:themeFill="background1" w:themeFillShade="F2"/>
            <w:vAlign w:val="center"/>
          </w:tcPr>
          <w:p w14:paraId="5F092397" w14:textId="77777777" w:rsidR="00857E1E" w:rsidRDefault="003B1D16" w:rsidP="00D8478C">
            <w:pPr>
              <w:spacing w:after="0" w:line="240" w:lineRule="auto"/>
              <w:jc w:val="center"/>
              <w:rPr>
                <w:rFonts w:cstheme="minorHAnsi"/>
                <w:sz w:val="20"/>
                <w:szCs w:val="20"/>
              </w:rPr>
            </w:pPr>
            <w:r w:rsidRPr="002B5CA0">
              <w:rPr>
                <w:rFonts w:cstheme="minorHAnsi"/>
                <w:sz w:val="20"/>
                <w:szCs w:val="20"/>
              </w:rPr>
              <w:t xml:space="preserve">Korzystający </w:t>
            </w:r>
          </w:p>
          <w:p w14:paraId="18ABD947" w14:textId="7CA75402" w:rsidR="003B1D16" w:rsidRPr="002B5CA0" w:rsidRDefault="003B1D16" w:rsidP="00D8478C">
            <w:pPr>
              <w:spacing w:after="0" w:line="240" w:lineRule="auto"/>
              <w:jc w:val="center"/>
              <w:rPr>
                <w:rFonts w:cstheme="minorHAnsi"/>
                <w:bCs/>
                <w:color w:val="000000"/>
                <w:sz w:val="20"/>
                <w:szCs w:val="20"/>
              </w:rPr>
            </w:pPr>
            <w:r w:rsidRPr="002B5CA0">
              <w:rPr>
                <w:rFonts w:cstheme="minorHAnsi"/>
                <w:sz w:val="20"/>
                <w:szCs w:val="20"/>
              </w:rPr>
              <w:t>z dodatku mieszkaniowego na 1000 mieszkańców</w:t>
            </w:r>
          </w:p>
        </w:tc>
        <w:tc>
          <w:tcPr>
            <w:tcW w:w="340" w:type="pct"/>
            <w:shd w:val="clear" w:color="auto" w:fill="F2F2F2" w:themeFill="background1" w:themeFillShade="F2"/>
            <w:vAlign w:val="center"/>
            <w:hideMark/>
          </w:tcPr>
          <w:p w14:paraId="3A4ED01B" w14:textId="77777777" w:rsidR="00857E1E" w:rsidRDefault="003B1D16" w:rsidP="00D8478C">
            <w:pPr>
              <w:spacing w:after="0" w:line="240" w:lineRule="auto"/>
              <w:jc w:val="center"/>
              <w:rPr>
                <w:rFonts w:cstheme="minorHAnsi"/>
                <w:sz w:val="20"/>
                <w:szCs w:val="20"/>
              </w:rPr>
            </w:pPr>
            <w:r w:rsidRPr="002B5CA0">
              <w:rPr>
                <w:rFonts w:cstheme="minorHAnsi"/>
                <w:sz w:val="20"/>
                <w:szCs w:val="20"/>
              </w:rPr>
              <w:t xml:space="preserve">Liczba korzystających z pomocy społecznej </w:t>
            </w:r>
          </w:p>
          <w:p w14:paraId="1881C0F2" w14:textId="77777777" w:rsidR="00857E1E" w:rsidRDefault="003B1D16" w:rsidP="00D8478C">
            <w:pPr>
              <w:spacing w:after="0" w:line="240" w:lineRule="auto"/>
              <w:jc w:val="center"/>
              <w:rPr>
                <w:rFonts w:cstheme="minorHAnsi"/>
                <w:sz w:val="20"/>
                <w:szCs w:val="20"/>
              </w:rPr>
            </w:pPr>
            <w:r w:rsidRPr="002B5CA0">
              <w:rPr>
                <w:rFonts w:cstheme="minorHAnsi"/>
                <w:sz w:val="20"/>
                <w:szCs w:val="20"/>
              </w:rPr>
              <w:t xml:space="preserve">z powodu alkoholizmu </w:t>
            </w:r>
          </w:p>
          <w:p w14:paraId="13BB3FD4" w14:textId="44D3CE2B" w:rsidR="003B1D16" w:rsidRPr="002B5CA0" w:rsidRDefault="003B1D16" w:rsidP="00D8478C">
            <w:pPr>
              <w:spacing w:after="0" w:line="240" w:lineRule="auto"/>
              <w:jc w:val="center"/>
              <w:rPr>
                <w:rFonts w:eastAsia="Times New Roman" w:cstheme="minorHAnsi"/>
                <w:bCs/>
                <w:color w:val="7030A0"/>
                <w:kern w:val="0"/>
                <w:sz w:val="20"/>
                <w:szCs w:val="20"/>
                <w:lang w:eastAsia="pl-PL"/>
                <w14:ligatures w14:val="none"/>
              </w:rPr>
            </w:pPr>
            <w:r w:rsidRPr="002B5CA0">
              <w:rPr>
                <w:rFonts w:cstheme="minorHAnsi"/>
                <w:sz w:val="20"/>
                <w:szCs w:val="20"/>
              </w:rPr>
              <w:t>na 1000 mieszkańców</w:t>
            </w:r>
          </w:p>
        </w:tc>
        <w:tc>
          <w:tcPr>
            <w:tcW w:w="447" w:type="pct"/>
            <w:shd w:val="clear" w:color="auto" w:fill="F2F2F2" w:themeFill="background1" w:themeFillShade="F2"/>
            <w:vAlign w:val="center"/>
            <w:hideMark/>
          </w:tcPr>
          <w:p w14:paraId="0C9921B0" w14:textId="77777777" w:rsidR="00857E1E" w:rsidRDefault="003B1D16" w:rsidP="00D8478C">
            <w:pPr>
              <w:spacing w:after="0" w:line="240" w:lineRule="auto"/>
              <w:jc w:val="center"/>
              <w:rPr>
                <w:rFonts w:cstheme="minorHAnsi"/>
                <w:sz w:val="20"/>
                <w:szCs w:val="20"/>
              </w:rPr>
            </w:pPr>
            <w:r w:rsidRPr="002B5CA0">
              <w:rPr>
                <w:rFonts w:cstheme="minorHAnsi"/>
                <w:sz w:val="20"/>
                <w:szCs w:val="20"/>
              </w:rPr>
              <w:t xml:space="preserve">Liczba osób pobierających świadczenia </w:t>
            </w:r>
          </w:p>
          <w:p w14:paraId="118C62FD" w14:textId="69AE1D26" w:rsidR="003B1D16" w:rsidRPr="002B5CA0" w:rsidRDefault="003B1D16" w:rsidP="00D8478C">
            <w:pPr>
              <w:spacing w:after="0" w:line="240" w:lineRule="auto"/>
              <w:jc w:val="center"/>
              <w:rPr>
                <w:rFonts w:eastAsia="Times New Roman" w:cstheme="minorHAnsi"/>
                <w:bCs/>
                <w:color w:val="7030A0"/>
                <w:kern w:val="0"/>
                <w:sz w:val="20"/>
                <w:szCs w:val="20"/>
                <w:lang w:eastAsia="pl-PL"/>
                <w14:ligatures w14:val="none"/>
              </w:rPr>
            </w:pPr>
            <w:r w:rsidRPr="002B5CA0">
              <w:rPr>
                <w:rFonts w:cstheme="minorHAnsi"/>
                <w:sz w:val="20"/>
                <w:szCs w:val="20"/>
              </w:rPr>
              <w:t>ze względu na niepełnosprawność na 1000 mieszkańców</w:t>
            </w:r>
          </w:p>
        </w:tc>
        <w:tc>
          <w:tcPr>
            <w:tcW w:w="363" w:type="pct"/>
            <w:shd w:val="clear" w:color="auto" w:fill="F2F2F2" w:themeFill="background1" w:themeFillShade="F2"/>
            <w:vAlign w:val="center"/>
          </w:tcPr>
          <w:p w14:paraId="51BE3583" w14:textId="6AF8088A" w:rsidR="003B1D16" w:rsidRPr="002B5CA0" w:rsidRDefault="003B1D16" w:rsidP="00D8478C">
            <w:pPr>
              <w:spacing w:after="0" w:line="240" w:lineRule="auto"/>
              <w:jc w:val="center"/>
              <w:rPr>
                <w:rFonts w:cstheme="minorHAnsi"/>
                <w:bCs/>
                <w:color w:val="000000"/>
                <w:sz w:val="20"/>
                <w:szCs w:val="20"/>
              </w:rPr>
            </w:pPr>
            <w:r w:rsidRPr="002B5CA0">
              <w:rPr>
                <w:rFonts w:cstheme="minorHAnsi"/>
                <w:sz w:val="20"/>
                <w:szCs w:val="20"/>
              </w:rPr>
              <w:t>Liczba organizacji pozarządowych na 1000 mieszkańców</w:t>
            </w:r>
          </w:p>
        </w:tc>
        <w:tc>
          <w:tcPr>
            <w:tcW w:w="357" w:type="pct"/>
            <w:shd w:val="clear" w:color="auto" w:fill="F2F2F2" w:themeFill="background1" w:themeFillShade="F2"/>
            <w:vAlign w:val="center"/>
          </w:tcPr>
          <w:p w14:paraId="0917C5E0" w14:textId="03D9AC28" w:rsidR="003B1D16" w:rsidRPr="002B5CA0" w:rsidRDefault="003B1D16" w:rsidP="00D8478C">
            <w:pPr>
              <w:spacing w:after="0" w:line="240" w:lineRule="auto"/>
              <w:jc w:val="center"/>
              <w:rPr>
                <w:rFonts w:cstheme="minorHAnsi"/>
                <w:bCs/>
                <w:color w:val="000000"/>
                <w:sz w:val="20"/>
                <w:szCs w:val="20"/>
              </w:rPr>
            </w:pPr>
            <w:r w:rsidRPr="002B5CA0">
              <w:rPr>
                <w:rFonts w:cstheme="minorHAnsi"/>
                <w:sz w:val="20"/>
                <w:szCs w:val="20"/>
              </w:rPr>
              <w:t>Czytelnicy bibliotek na 1000 mieszkańców</w:t>
            </w:r>
          </w:p>
        </w:tc>
        <w:tc>
          <w:tcPr>
            <w:tcW w:w="357" w:type="pct"/>
            <w:tcBorders>
              <w:top w:val="single" w:sz="4" w:space="0" w:color="808080" w:themeColor="background1" w:themeShade="80"/>
              <w:left w:val="nil"/>
              <w:bottom w:val="single" w:sz="4" w:space="0" w:color="FFFFFF" w:themeColor="background1"/>
              <w:right w:val="nil"/>
            </w:tcBorders>
            <w:shd w:val="clear" w:color="auto" w:fill="F2F2F2" w:themeFill="background1" w:themeFillShade="F2"/>
            <w:vAlign w:val="center"/>
          </w:tcPr>
          <w:p w14:paraId="2D11BD4E" w14:textId="2961F993" w:rsidR="003B1D16" w:rsidRPr="002B5CA0" w:rsidRDefault="003B1D16" w:rsidP="00D8478C">
            <w:pPr>
              <w:spacing w:after="0" w:line="240" w:lineRule="auto"/>
              <w:jc w:val="center"/>
              <w:rPr>
                <w:rFonts w:cstheme="minorHAnsi"/>
                <w:sz w:val="20"/>
                <w:szCs w:val="20"/>
              </w:rPr>
            </w:pPr>
            <w:r w:rsidRPr="002B5CA0">
              <w:rPr>
                <w:rFonts w:cstheme="minorHAnsi"/>
                <w:bCs/>
                <w:color w:val="000000"/>
                <w:sz w:val="20"/>
                <w:szCs w:val="20"/>
              </w:rPr>
              <w:t>Syntetyczny wskaźnik degradacji</w:t>
            </w:r>
          </w:p>
        </w:tc>
      </w:tr>
      <w:tr w:rsidR="00DE3510" w:rsidRPr="002B5CA0" w14:paraId="2058713E" w14:textId="1C9817E7" w:rsidTr="00DE3510">
        <w:trPr>
          <w:trHeight w:val="624"/>
          <w:jc w:val="center"/>
        </w:trPr>
        <w:tc>
          <w:tcPr>
            <w:tcW w:w="594" w:type="pct"/>
            <w:shd w:val="clear" w:color="auto" w:fill="auto"/>
            <w:noWrap/>
            <w:vAlign w:val="center"/>
            <w:hideMark/>
          </w:tcPr>
          <w:p w14:paraId="024ED378" w14:textId="64B512A0"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Barbara</w:t>
            </w:r>
          </w:p>
        </w:tc>
        <w:tc>
          <w:tcPr>
            <w:tcW w:w="326" w:type="pct"/>
            <w:shd w:val="clear" w:color="auto" w:fill="auto"/>
            <w:noWrap/>
            <w:vAlign w:val="center"/>
            <w:hideMark/>
          </w:tcPr>
          <w:p w14:paraId="25135360" w14:textId="16F8BB3B"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1,07</w:t>
            </w:r>
          </w:p>
        </w:tc>
        <w:tc>
          <w:tcPr>
            <w:tcW w:w="330" w:type="pct"/>
            <w:shd w:val="clear" w:color="auto" w:fill="auto"/>
            <w:noWrap/>
            <w:vAlign w:val="center"/>
            <w:hideMark/>
          </w:tcPr>
          <w:p w14:paraId="717246DE" w14:textId="54DE710F"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0,41</w:t>
            </w:r>
          </w:p>
        </w:tc>
        <w:tc>
          <w:tcPr>
            <w:tcW w:w="330" w:type="pct"/>
            <w:shd w:val="clear" w:color="auto" w:fill="auto"/>
            <w:noWrap/>
            <w:vAlign w:val="center"/>
            <w:hideMark/>
          </w:tcPr>
          <w:p w14:paraId="48159DF2" w14:textId="5710458E"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0,03</w:t>
            </w:r>
          </w:p>
        </w:tc>
        <w:tc>
          <w:tcPr>
            <w:tcW w:w="330" w:type="pct"/>
            <w:shd w:val="clear" w:color="auto" w:fill="auto"/>
            <w:noWrap/>
            <w:vAlign w:val="center"/>
          </w:tcPr>
          <w:p w14:paraId="00592AF4" w14:textId="63BB334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0,22</w:t>
            </w:r>
          </w:p>
        </w:tc>
        <w:tc>
          <w:tcPr>
            <w:tcW w:w="324" w:type="pct"/>
            <w:shd w:val="clear" w:color="auto" w:fill="auto"/>
            <w:noWrap/>
            <w:vAlign w:val="center"/>
            <w:hideMark/>
          </w:tcPr>
          <w:p w14:paraId="77D1848A" w14:textId="6E000EC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0,24</w:t>
            </w:r>
          </w:p>
        </w:tc>
        <w:tc>
          <w:tcPr>
            <w:tcW w:w="453" w:type="pct"/>
            <w:vAlign w:val="center"/>
          </w:tcPr>
          <w:p w14:paraId="3BD6A14A" w14:textId="55F4677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-0,24</w:t>
            </w:r>
          </w:p>
        </w:tc>
        <w:tc>
          <w:tcPr>
            <w:tcW w:w="448" w:type="pct"/>
            <w:vAlign w:val="center"/>
          </w:tcPr>
          <w:p w14:paraId="33F65F30" w14:textId="43254B8C"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0,02</w:t>
            </w:r>
          </w:p>
        </w:tc>
        <w:tc>
          <w:tcPr>
            <w:tcW w:w="340" w:type="pct"/>
            <w:shd w:val="clear" w:color="auto" w:fill="auto"/>
            <w:noWrap/>
            <w:vAlign w:val="center"/>
            <w:hideMark/>
          </w:tcPr>
          <w:p w14:paraId="0DAE7CF9" w14:textId="32CF9D58"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1,55</w:t>
            </w:r>
          </w:p>
        </w:tc>
        <w:tc>
          <w:tcPr>
            <w:tcW w:w="447" w:type="pct"/>
            <w:shd w:val="clear" w:color="auto" w:fill="auto"/>
            <w:noWrap/>
            <w:vAlign w:val="center"/>
            <w:hideMark/>
          </w:tcPr>
          <w:p w14:paraId="79FD0956" w14:textId="20413C9B"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-0,05</w:t>
            </w:r>
          </w:p>
        </w:tc>
        <w:tc>
          <w:tcPr>
            <w:tcW w:w="363" w:type="pct"/>
            <w:vAlign w:val="center"/>
          </w:tcPr>
          <w:p w14:paraId="7B5C20E0" w14:textId="0F76A856"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0,22</w:t>
            </w:r>
          </w:p>
        </w:tc>
        <w:tc>
          <w:tcPr>
            <w:tcW w:w="357" w:type="pct"/>
            <w:tcBorders>
              <w:right w:val="single" w:sz="4" w:space="0" w:color="FFFFFF" w:themeColor="background1"/>
            </w:tcBorders>
            <w:vAlign w:val="center"/>
          </w:tcPr>
          <w:p w14:paraId="18661C4D" w14:textId="5962198E"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8B4E"/>
            <w:vAlign w:val="center"/>
          </w:tcPr>
          <w:p w14:paraId="11D9C619" w14:textId="2EB05558"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4,1</w:t>
            </w:r>
          </w:p>
        </w:tc>
      </w:tr>
      <w:tr w:rsidR="00DE3510" w:rsidRPr="002B5CA0" w14:paraId="59228C4D" w14:textId="7C9AF71E" w:rsidTr="00DE3510">
        <w:trPr>
          <w:trHeight w:val="624"/>
          <w:jc w:val="center"/>
        </w:trPr>
        <w:tc>
          <w:tcPr>
            <w:tcW w:w="594" w:type="pct"/>
            <w:shd w:val="clear" w:color="auto" w:fill="auto"/>
            <w:noWrap/>
            <w:vAlign w:val="center"/>
            <w:hideMark/>
          </w:tcPr>
          <w:p w14:paraId="624C11AF" w14:textId="21840E6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Centrum</w:t>
            </w:r>
          </w:p>
        </w:tc>
        <w:tc>
          <w:tcPr>
            <w:tcW w:w="326" w:type="pct"/>
            <w:shd w:val="clear" w:color="auto" w:fill="auto"/>
            <w:noWrap/>
            <w:vAlign w:val="center"/>
            <w:hideMark/>
          </w:tcPr>
          <w:p w14:paraId="1B4F485C" w14:textId="7C0BABE1"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0,60</w:t>
            </w:r>
          </w:p>
        </w:tc>
        <w:tc>
          <w:tcPr>
            <w:tcW w:w="330" w:type="pct"/>
            <w:shd w:val="clear" w:color="auto" w:fill="auto"/>
            <w:noWrap/>
            <w:vAlign w:val="center"/>
            <w:hideMark/>
          </w:tcPr>
          <w:p w14:paraId="4B97A679" w14:textId="7F8E066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0,70</w:t>
            </w:r>
          </w:p>
        </w:tc>
        <w:tc>
          <w:tcPr>
            <w:tcW w:w="330" w:type="pct"/>
            <w:shd w:val="clear" w:color="auto" w:fill="auto"/>
            <w:noWrap/>
            <w:vAlign w:val="center"/>
            <w:hideMark/>
          </w:tcPr>
          <w:p w14:paraId="13DA3A84" w14:textId="0B3358D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0,29</w:t>
            </w:r>
          </w:p>
        </w:tc>
        <w:tc>
          <w:tcPr>
            <w:tcW w:w="330" w:type="pct"/>
            <w:shd w:val="clear" w:color="auto" w:fill="auto"/>
            <w:noWrap/>
            <w:vAlign w:val="center"/>
          </w:tcPr>
          <w:p w14:paraId="3603832A" w14:textId="25B511A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1,47</w:t>
            </w:r>
          </w:p>
        </w:tc>
        <w:tc>
          <w:tcPr>
            <w:tcW w:w="324" w:type="pct"/>
            <w:shd w:val="clear" w:color="auto" w:fill="auto"/>
            <w:noWrap/>
            <w:vAlign w:val="center"/>
            <w:hideMark/>
          </w:tcPr>
          <w:p w14:paraId="3FCBB85A" w14:textId="78DAE33F"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0,11</w:t>
            </w:r>
          </w:p>
        </w:tc>
        <w:tc>
          <w:tcPr>
            <w:tcW w:w="453" w:type="pct"/>
            <w:vAlign w:val="center"/>
          </w:tcPr>
          <w:p w14:paraId="056C2339" w14:textId="49204178"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0,03</w:t>
            </w:r>
          </w:p>
        </w:tc>
        <w:tc>
          <w:tcPr>
            <w:tcW w:w="448" w:type="pct"/>
            <w:vAlign w:val="center"/>
          </w:tcPr>
          <w:p w14:paraId="209002F9" w14:textId="12541100"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1,20</w:t>
            </w:r>
          </w:p>
        </w:tc>
        <w:tc>
          <w:tcPr>
            <w:tcW w:w="340" w:type="pct"/>
            <w:shd w:val="clear" w:color="auto" w:fill="auto"/>
            <w:noWrap/>
            <w:vAlign w:val="center"/>
            <w:hideMark/>
          </w:tcPr>
          <w:p w14:paraId="4FCEC5F3" w14:textId="775D7D26"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-0,51</w:t>
            </w:r>
          </w:p>
        </w:tc>
        <w:tc>
          <w:tcPr>
            <w:tcW w:w="447" w:type="pct"/>
            <w:shd w:val="clear" w:color="auto" w:fill="auto"/>
            <w:noWrap/>
            <w:vAlign w:val="center"/>
            <w:hideMark/>
          </w:tcPr>
          <w:p w14:paraId="4A8CDDA8" w14:textId="3824CB3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1,00</w:t>
            </w:r>
          </w:p>
        </w:tc>
        <w:tc>
          <w:tcPr>
            <w:tcW w:w="363" w:type="pct"/>
            <w:vAlign w:val="center"/>
          </w:tcPr>
          <w:p w14:paraId="192062D4" w14:textId="30F1A616"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0,45</w:t>
            </w:r>
          </w:p>
        </w:tc>
        <w:tc>
          <w:tcPr>
            <w:tcW w:w="357" w:type="pct"/>
            <w:tcBorders>
              <w:right w:val="single" w:sz="4" w:space="0" w:color="FFFFFF" w:themeColor="background1"/>
            </w:tcBorders>
            <w:vAlign w:val="center"/>
          </w:tcPr>
          <w:p w14:paraId="0A7C2EF8" w14:textId="053EBF2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0,12</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7240"/>
            <w:vAlign w:val="center"/>
          </w:tcPr>
          <w:p w14:paraId="60073FB8" w14:textId="10E912DE"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5,5</w:t>
            </w:r>
          </w:p>
        </w:tc>
      </w:tr>
      <w:tr w:rsidR="00DE3510" w:rsidRPr="002B5CA0" w14:paraId="74989C6C" w14:textId="11245F92" w:rsidTr="00DE3510">
        <w:trPr>
          <w:trHeight w:val="624"/>
          <w:jc w:val="center"/>
        </w:trPr>
        <w:tc>
          <w:tcPr>
            <w:tcW w:w="594" w:type="pct"/>
            <w:shd w:val="clear" w:color="auto" w:fill="auto"/>
            <w:noWrap/>
            <w:vAlign w:val="center"/>
            <w:hideMark/>
          </w:tcPr>
          <w:p w14:paraId="1D6D4642" w14:textId="05BD44A8"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Czechowice Górne</w:t>
            </w:r>
          </w:p>
        </w:tc>
        <w:tc>
          <w:tcPr>
            <w:tcW w:w="326" w:type="pct"/>
            <w:shd w:val="clear" w:color="auto" w:fill="auto"/>
            <w:noWrap/>
            <w:vAlign w:val="center"/>
            <w:hideMark/>
          </w:tcPr>
          <w:p w14:paraId="042D151E" w14:textId="1E26521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-0,94</w:t>
            </w:r>
          </w:p>
        </w:tc>
        <w:tc>
          <w:tcPr>
            <w:tcW w:w="330" w:type="pct"/>
            <w:shd w:val="clear" w:color="auto" w:fill="auto"/>
            <w:noWrap/>
            <w:vAlign w:val="center"/>
            <w:hideMark/>
          </w:tcPr>
          <w:p w14:paraId="508FC9C8" w14:textId="6229D2CE"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-0,83</w:t>
            </w:r>
          </w:p>
        </w:tc>
        <w:tc>
          <w:tcPr>
            <w:tcW w:w="330" w:type="pct"/>
            <w:shd w:val="clear" w:color="auto" w:fill="auto"/>
            <w:noWrap/>
            <w:vAlign w:val="center"/>
            <w:hideMark/>
          </w:tcPr>
          <w:p w14:paraId="373CEC1A" w14:textId="1AA83C7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-0,85</w:t>
            </w:r>
          </w:p>
        </w:tc>
        <w:tc>
          <w:tcPr>
            <w:tcW w:w="330" w:type="pct"/>
            <w:shd w:val="clear" w:color="auto" w:fill="auto"/>
            <w:noWrap/>
            <w:vAlign w:val="center"/>
          </w:tcPr>
          <w:p w14:paraId="373A713F" w14:textId="5C3B4CD9"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0,34</w:t>
            </w:r>
          </w:p>
        </w:tc>
        <w:tc>
          <w:tcPr>
            <w:tcW w:w="324" w:type="pct"/>
            <w:shd w:val="clear" w:color="auto" w:fill="auto"/>
            <w:noWrap/>
            <w:vAlign w:val="center"/>
            <w:hideMark/>
          </w:tcPr>
          <w:p w14:paraId="58174285" w14:textId="1FBB8211"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-1,12</w:t>
            </w:r>
          </w:p>
        </w:tc>
        <w:tc>
          <w:tcPr>
            <w:tcW w:w="453" w:type="pct"/>
            <w:vAlign w:val="center"/>
          </w:tcPr>
          <w:p w14:paraId="0F5FD0D8" w14:textId="44AEA1EF"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-0,57</w:t>
            </w:r>
          </w:p>
        </w:tc>
        <w:tc>
          <w:tcPr>
            <w:tcW w:w="448" w:type="pct"/>
            <w:vAlign w:val="center"/>
          </w:tcPr>
          <w:p w14:paraId="69DBB0DA" w14:textId="1201CE78"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-0,91</w:t>
            </w:r>
          </w:p>
        </w:tc>
        <w:tc>
          <w:tcPr>
            <w:tcW w:w="340" w:type="pct"/>
            <w:shd w:val="clear" w:color="auto" w:fill="auto"/>
            <w:noWrap/>
            <w:vAlign w:val="center"/>
            <w:hideMark/>
          </w:tcPr>
          <w:p w14:paraId="2C1C98DA" w14:textId="2E848BA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-0,54</w:t>
            </w:r>
          </w:p>
        </w:tc>
        <w:tc>
          <w:tcPr>
            <w:tcW w:w="447" w:type="pct"/>
            <w:shd w:val="clear" w:color="auto" w:fill="auto"/>
            <w:noWrap/>
            <w:vAlign w:val="center"/>
            <w:hideMark/>
          </w:tcPr>
          <w:p w14:paraId="6020AE1F" w14:textId="1BCD13F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-1,08</w:t>
            </w:r>
          </w:p>
        </w:tc>
        <w:tc>
          <w:tcPr>
            <w:tcW w:w="363" w:type="pct"/>
            <w:vAlign w:val="center"/>
          </w:tcPr>
          <w:p w14:paraId="60C4CDAD" w14:textId="3EADB5BF"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0,66</w:t>
            </w:r>
          </w:p>
        </w:tc>
        <w:tc>
          <w:tcPr>
            <w:tcW w:w="357" w:type="pct"/>
            <w:tcBorders>
              <w:right w:val="single" w:sz="4" w:space="0" w:color="FFFFFF" w:themeColor="background1"/>
            </w:tcBorders>
            <w:vAlign w:val="center"/>
          </w:tcPr>
          <w:p w14:paraId="79134DB2" w14:textId="1FF5A23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0,02</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C7DD69"/>
            <w:vAlign w:val="center"/>
          </w:tcPr>
          <w:p w14:paraId="3B7322D4" w14:textId="58859860"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-5,8</w:t>
            </w:r>
          </w:p>
        </w:tc>
      </w:tr>
      <w:tr w:rsidR="00DE3510" w:rsidRPr="002B5CA0" w14:paraId="61E7A61E" w14:textId="4B0C0119" w:rsidTr="00DE3510">
        <w:trPr>
          <w:trHeight w:val="624"/>
          <w:jc w:val="center"/>
        </w:trPr>
        <w:tc>
          <w:tcPr>
            <w:tcW w:w="594" w:type="pct"/>
            <w:shd w:val="clear" w:color="auto" w:fill="auto"/>
            <w:noWrap/>
            <w:vAlign w:val="center"/>
            <w:hideMark/>
          </w:tcPr>
          <w:p w14:paraId="1DB5D7B1" w14:textId="0D814CF7"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Dziedzice</w:t>
            </w:r>
          </w:p>
        </w:tc>
        <w:tc>
          <w:tcPr>
            <w:tcW w:w="326" w:type="pct"/>
            <w:shd w:val="clear" w:color="auto" w:fill="auto"/>
            <w:noWrap/>
            <w:vAlign w:val="center"/>
            <w:hideMark/>
          </w:tcPr>
          <w:p w14:paraId="64206FE6" w14:textId="0E309FD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0,11</w:t>
            </w:r>
          </w:p>
        </w:tc>
        <w:tc>
          <w:tcPr>
            <w:tcW w:w="330" w:type="pct"/>
            <w:shd w:val="clear" w:color="auto" w:fill="auto"/>
            <w:noWrap/>
            <w:vAlign w:val="center"/>
            <w:hideMark/>
          </w:tcPr>
          <w:p w14:paraId="4B71B926" w14:textId="34301AFA"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-0,07</w:t>
            </w:r>
          </w:p>
        </w:tc>
        <w:tc>
          <w:tcPr>
            <w:tcW w:w="330" w:type="pct"/>
            <w:shd w:val="clear" w:color="auto" w:fill="auto"/>
            <w:noWrap/>
            <w:vAlign w:val="center"/>
            <w:hideMark/>
          </w:tcPr>
          <w:p w14:paraId="64D8C48A" w14:textId="57E497D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-0,24</w:t>
            </w:r>
          </w:p>
        </w:tc>
        <w:tc>
          <w:tcPr>
            <w:tcW w:w="330" w:type="pct"/>
            <w:shd w:val="clear" w:color="auto" w:fill="auto"/>
            <w:noWrap/>
            <w:vAlign w:val="center"/>
          </w:tcPr>
          <w:p w14:paraId="6AF8C4E3" w14:textId="02E49C4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1,91</w:t>
            </w:r>
          </w:p>
        </w:tc>
        <w:tc>
          <w:tcPr>
            <w:tcW w:w="324" w:type="pct"/>
            <w:shd w:val="clear" w:color="auto" w:fill="auto"/>
            <w:noWrap/>
            <w:vAlign w:val="center"/>
            <w:hideMark/>
          </w:tcPr>
          <w:p w14:paraId="64A621BD" w14:textId="403BEA3A"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0,94</w:t>
            </w:r>
          </w:p>
        </w:tc>
        <w:tc>
          <w:tcPr>
            <w:tcW w:w="453" w:type="pct"/>
            <w:vAlign w:val="center"/>
          </w:tcPr>
          <w:p w14:paraId="54693171" w14:textId="2C320BA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2,02</w:t>
            </w:r>
          </w:p>
        </w:tc>
        <w:tc>
          <w:tcPr>
            <w:tcW w:w="448" w:type="pct"/>
            <w:vAlign w:val="center"/>
          </w:tcPr>
          <w:p w14:paraId="629A9776" w14:textId="402319A5"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-0,71</w:t>
            </w:r>
          </w:p>
        </w:tc>
        <w:tc>
          <w:tcPr>
            <w:tcW w:w="340" w:type="pct"/>
            <w:shd w:val="clear" w:color="auto" w:fill="auto"/>
            <w:noWrap/>
            <w:vAlign w:val="center"/>
            <w:hideMark/>
          </w:tcPr>
          <w:p w14:paraId="5FB17AC8" w14:textId="78AF466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2,01</w:t>
            </w:r>
          </w:p>
        </w:tc>
        <w:tc>
          <w:tcPr>
            <w:tcW w:w="447" w:type="pct"/>
            <w:shd w:val="clear" w:color="auto" w:fill="auto"/>
            <w:noWrap/>
            <w:vAlign w:val="center"/>
            <w:hideMark/>
          </w:tcPr>
          <w:p w14:paraId="36C04098" w14:textId="32589A3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1,17</w:t>
            </w:r>
          </w:p>
        </w:tc>
        <w:tc>
          <w:tcPr>
            <w:tcW w:w="363" w:type="pct"/>
            <w:vAlign w:val="center"/>
          </w:tcPr>
          <w:p w14:paraId="087ADD51" w14:textId="09636B5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0,66</w:t>
            </w:r>
          </w:p>
        </w:tc>
        <w:tc>
          <w:tcPr>
            <w:tcW w:w="357" w:type="pct"/>
            <w:tcBorders>
              <w:right w:val="single" w:sz="4" w:space="0" w:color="FFFFFF" w:themeColor="background1"/>
            </w:tcBorders>
            <w:vAlign w:val="center"/>
          </w:tcPr>
          <w:p w14:paraId="6C891496" w14:textId="405A0A4F"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-0,05</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4829"/>
            <w:vAlign w:val="center"/>
          </w:tcPr>
          <w:p w14:paraId="2692ED02" w14:textId="183390E4"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7,7</w:t>
            </w:r>
          </w:p>
        </w:tc>
      </w:tr>
      <w:tr w:rsidR="00DE3510" w:rsidRPr="002B5CA0" w14:paraId="1509F8E2" w14:textId="6D9B1FCB" w:rsidTr="00DE3510">
        <w:trPr>
          <w:trHeight w:val="624"/>
          <w:jc w:val="center"/>
        </w:trPr>
        <w:tc>
          <w:tcPr>
            <w:tcW w:w="594" w:type="pct"/>
            <w:shd w:val="clear" w:color="auto" w:fill="auto"/>
            <w:noWrap/>
            <w:vAlign w:val="center"/>
            <w:hideMark/>
          </w:tcPr>
          <w:p w14:paraId="0EDCAED5" w14:textId="22A6B62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Lesisko</w:t>
            </w:r>
          </w:p>
        </w:tc>
        <w:tc>
          <w:tcPr>
            <w:tcW w:w="326" w:type="pct"/>
            <w:shd w:val="clear" w:color="auto" w:fill="auto"/>
            <w:noWrap/>
            <w:vAlign w:val="center"/>
            <w:hideMark/>
          </w:tcPr>
          <w:p w14:paraId="432BE45D" w14:textId="6285984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-0,03</w:t>
            </w:r>
          </w:p>
        </w:tc>
        <w:tc>
          <w:tcPr>
            <w:tcW w:w="330" w:type="pct"/>
            <w:shd w:val="clear" w:color="auto" w:fill="auto"/>
            <w:noWrap/>
            <w:vAlign w:val="center"/>
            <w:hideMark/>
          </w:tcPr>
          <w:p w14:paraId="05E4AC77" w14:textId="3998A211"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2,50</w:t>
            </w:r>
          </w:p>
        </w:tc>
        <w:tc>
          <w:tcPr>
            <w:tcW w:w="330" w:type="pct"/>
            <w:shd w:val="clear" w:color="auto" w:fill="auto"/>
            <w:noWrap/>
            <w:vAlign w:val="center"/>
            <w:hideMark/>
          </w:tcPr>
          <w:p w14:paraId="30B8FB31" w14:textId="00FDF6D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2,53</w:t>
            </w:r>
          </w:p>
        </w:tc>
        <w:tc>
          <w:tcPr>
            <w:tcW w:w="330" w:type="pct"/>
            <w:shd w:val="clear" w:color="auto" w:fill="auto"/>
            <w:noWrap/>
            <w:vAlign w:val="center"/>
          </w:tcPr>
          <w:p w14:paraId="438955DA" w14:textId="5F10CB8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0,15</w:t>
            </w:r>
          </w:p>
        </w:tc>
        <w:tc>
          <w:tcPr>
            <w:tcW w:w="324" w:type="pct"/>
            <w:shd w:val="clear" w:color="auto" w:fill="auto"/>
            <w:noWrap/>
            <w:vAlign w:val="center"/>
            <w:hideMark/>
          </w:tcPr>
          <w:p w14:paraId="06AF57E0" w14:textId="4A386D21"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1,36</w:t>
            </w:r>
          </w:p>
        </w:tc>
        <w:tc>
          <w:tcPr>
            <w:tcW w:w="453" w:type="pct"/>
            <w:vAlign w:val="center"/>
          </w:tcPr>
          <w:p w14:paraId="0FCAF163" w14:textId="5E0E3068"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1,13</w:t>
            </w:r>
          </w:p>
        </w:tc>
        <w:tc>
          <w:tcPr>
            <w:tcW w:w="448" w:type="pct"/>
            <w:vAlign w:val="center"/>
          </w:tcPr>
          <w:p w14:paraId="779B219A" w14:textId="1466FD2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2,05</w:t>
            </w:r>
          </w:p>
        </w:tc>
        <w:tc>
          <w:tcPr>
            <w:tcW w:w="340" w:type="pct"/>
            <w:shd w:val="clear" w:color="auto" w:fill="auto"/>
            <w:noWrap/>
            <w:vAlign w:val="center"/>
            <w:hideMark/>
          </w:tcPr>
          <w:p w14:paraId="15650B75" w14:textId="68115C2A"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-0,44</w:t>
            </w:r>
          </w:p>
        </w:tc>
        <w:tc>
          <w:tcPr>
            <w:tcW w:w="447" w:type="pct"/>
            <w:shd w:val="clear" w:color="auto" w:fill="auto"/>
            <w:noWrap/>
            <w:vAlign w:val="center"/>
            <w:hideMark/>
          </w:tcPr>
          <w:p w14:paraId="60753A61" w14:textId="76B95397"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1,77</w:t>
            </w:r>
          </w:p>
        </w:tc>
        <w:tc>
          <w:tcPr>
            <w:tcW w:w="363" w:type="pct"/>
            <w:vAlign w:val="center"/>
          </w:tcPr>
          <w:p w14:paraId="0C4D81E5" w14:textId="3781BB4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-0,06</w:t>
            </w:r>
          </w:p>
        </w:tc>
        <w:tc>
          <w:tcPr>
            <w:tcW w:w="357" w:type="pct"/>
            <w:tcBorders>
              <w:right w:val="single" w:sz="4" w:space="0" w:color="FFFFFF" w:themeColor="background1"/>
            </w:tcBorders>
            <w:vAlign w:val="center"/>
          </w:tcPr>
          <w:p w14:paraId="147CDBD3" w14:textId="3E43428A"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0000"/>
            <w:vAlign w:val="center"/>
          </w:tcPr>
          <w:p w14:paraId="731FA62E" w14:textId="0D4A3187"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11,6</w:t>
            </w:r>
          </w:p>
        </w:tc>
      </w:tr>
      <w:tr w:rsidR="00DE3510" w:rsidRPr="002B5CA0" w14:paraId="52EDFAD3" w14:textId="47718A46" w:rsidTr="00DE3510">
        <w:trPr>
          <w:trHeight w:val="624"/>
          <w:jc w:val="center"/>
        </w:trPr>
        <w:tc>
          <w:tcPr>
            <w:tcW w:w="594" w:type="pct"/>
            <w:shd w:val="clear" w:color="auto" w:fill="auto"/>
            <w:noWrap/>
            <w:vAlign w:val="center"/>
            <w:hideMark/>
          </w:tcPr>
          <w:p w14:paraId="3DF0DD5A" w14:textId="36B532A9"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Południe</w:t>
            </w:r>
          </w:p>
        </w:tc>
        <w:tc>
          <w:tcPr>
            <w:tcW w:w="326" w:type="pct"/>
            <w:shd w:val="clear" w:color="auto" w:fill="auto"/>
            <w:noWrap/>
            <w:vAlign w:val="center"/>
            <w:hideMark/>
          </w:tcPr>
          <w:p w14:paraId="5C6889BB" w14:textId="57C3D82E"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-0,31</w:t>
            </w:r>
          </w:p>
        </w:tc>
        <w:tc>
          <w:tcPr>
            <w:tcW w:w="330" w:type="pct"/>
            <w:shd w:val="clear" w:color="auto" w:fill="auto"/>
            <w:noWrap/>
            <w:vAlign w:val="center"/>
            <w:hideMark/>
          </w:tcPr>
          <w:p w14:paraId="3178A214" w14:textId="07038DCB"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-0,81</w:t>
            </w:r>
          </w:p>
        </w:tc>
        <w:tc>
          <w:tcPr>
            <w:tcW w:w="330" w:type="pct"/>
            <w:shd w:val="clear" w:color="auto" w:fill="auto"/>
            <w:noWrap/>
            <w:vAlign w:val="center"/>
            <w:hideMark/>
          </w:tcPr>
          <w:p w14:paraId="7BEE9641" w14:textId="3697F939"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-1,01</w:t>
            </w:r>
          </w:p>
        </w:tc>
        <w:tc>
          <w:tcPr>
            <w:tcW w:w="330" w:type="pct"/>
            <w:shd w:val="clear" w:color="auto" w:fill="auto"/>
            <w:noWrap/>
            <w:vAlign w:val="center"/>
          </w:tcPr>
          <w:p w14:paraId="0B073646" w14:textId="729F474B"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0,58</w:t>
            </w:r>
          </w:p>
        </w:tc>
        <w:tc>
          <w:tcPr>
            <w:tcW w:w="324" w:type="pct"/>
            <w:shd w:val="clear" w:color="auto" w:fill="auto"/>
            <w:noWrap/>
            <w:vAlign w:val="center"/>
            <w:hideMark/>
          </w:tcPr>
          <w:p w14:paraId="2EB9DC3E" w14:textId="17C51FF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-1,00</w:t>
            </w:r>
          </w:p>
        </w:tc>
        <w:tc>
          <w:tcPr>
            <w:tcW w:w="453" w:type="pct"/>
            <w:vAlign w:val="center"/>
          </w:tcPr>
          <w:p w14:paraId="2B4314EF" w14:textId="2605A2C7"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-0,73</w:t>
            </w:r>
          </w:p>
        </w:tc>
        <w:tc>
          <w:tcPr>
            <w:tcW w:w="448" w:type="pct"/>
            <w:vAlign w:val="center"/>
          </w:tcPr>
          <w:p w14:paraId="4786E991" w14:textId="58E68F6C"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-0,60</w:t>
            </w:r>
          </w:p>
        </w:tc>
        <w:tc>
          <w:tcPr>
            <w:tcW w:w="340" w:type="pct"/>
            <w:shd w:val="clear" w:color="auto" w:fill="auto"/>
            <w:noWrap/>
            <w:vAlign w:val="center"/>
            <w:hideMark/>
          </w:tcPr>
          <w:p w14:paraId="1DBB4A3A" w14:textId="78B0C066"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-0,56</w:t>
            </w:r>
          </w:p>
        </w:tc>
        <w:tc>
          <w:tcPr>
            <w:tcW w:w="447" w:type="pct"/>
            <w:shd w:val="clear" w:color="auto" w:fill="auto"/>
            <w:noWrap/>
            <w:vAlign w:val="center"/>
            <w:hideMark/>
          </w:tcPr>
          <w:p w14:paraId="351B51C9" w14:textId="289A30A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-0,62</w:t>
            </w:r>
          </w:p>
        </w:tc>
        <w:tc>
          <w:tcPr>
            <w:tcW w:w="363" w:type="pct"/>
            <w:vAlign w:val="center"/>
          </w:tcPr>
          <w:p w14:paraId="741D6721" w14:textId="056FD399"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0,66</w:t>
            </w:r>
          </w:p>
        </w:tc>
        <w:tc>
          <w:tcPr>
            <w:tcW w:w="357" w:type="pct"/>
            <w:tcBorders>
              <w:right w:val="single" w:sz="4" w:space="0" w:color="FFFFFF" w:themeColor="background1"/>
            </w:tcBorders>
            <w:vAlign w:val="center"/>
          </w:tcPr>
          <w:p w14:paraId="270A5866" w14:textId="0440392E"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1,05</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E477"/>
            <w:vAlign w:val="center"/>
          </w:tcPr>
          <w:p w14:paraId="69D2845B" w14:textId="2148476B"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-3,4</w:t>
            </w:r>
          </w:p>
        </w:tc>
      </w:tr>
      <w:tr w:rsidR="00DE3510" w:rsidRPr="002B5CA0" w14:paraId="1E740F12" w14:textId="4C2C8A99" w:rsidTr="00DE3510">
        <w:trPr>
          <w:trHeight w:val="624"/>
          <w:jc w:val="center"/>
        </w:trPr>
        <w:tc>
          <w:tcPr>
            <w:tcW w:w="594" w:type="pct"/>
            <w:shd w:val="clear" w:color="auto" w:fill="auto"/>
            <w:noWrap/>
            <w:vAlign w:val="center"/>
            <w:hideMark/>
          </w:tcPr>
          <w:p w14:paraId="0EBC4C38" w14:textId="2874C5A1"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Północ</w:t>
            </w:r>
          </w:p>
        </w:tc>
        <w:tc>
          <w:tcPr>
            <w:tcW w:w="326" w:type="pct"/>
            <w:shd w:val="clear" w:color="auto" w:fill="auto"/>
            <w:noWrap/>
            <w:vAlign w:val="center"/>
            <w:hideMark/>
          </w:tcPr>
          <w:p w14:paraId="68C4B278" w14:textId="158AE53C"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1,55</w:t>
            </w:r>
          </w:p>
        </w:tc>
        <w:tc>
          <w:tcPr>
            <w:tcW w:w="330" w:type="pct"/>
            <w:shd w:val="clear" w:color="auto" w:fill="auto"/>
            <w:noWrap/>
            <w:vAlign w:val="center"/>
            <w:hideMark/>
          </w:tcPr>
          <w:p w14:paraId="5CFF934A" w14:textId="78F067E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-0,16</w:t>
            </w:r>
          </w:p>
        </w:tc>
        <w:tc>
          <w:tcPr>
            <w:tcW w:w="330" w:type="pct"/>
            <w:shd w:val="clear" w:color="auto" w:fill="auto"/>
            <w:noWrap/>
            <w:vAlign w:val="center"/>
            <w:hideMark/>
          </w:tcPr>
          <w:p w14:paraId="53C254B9" w14:textId="43B45DC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0,56</w:t>
            </w:r>
          </w:p>
        </w:tc>
        <w:tc>
          <w:tcPr>
            <w:tcW w:w="330" w:type="pct"/>
            <w:shd w:val="clear" w:color="auto" w:fill="auto"/>
            <w:noWrap/>
            <w:vAlign w:val="center"/>
          </w:tcPr>
          <w:p w14:paraId="61392B0D" w14:textId="77A4922A"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-0,46</w:t>
            </w:r>
          </w:p>
        </w:tc>
        <w:tc>
          <w:tcPr>
            <w:tcW w:w="324" w:type="pct"/>
            <w:shd w:val="clear" w:color="auto" w:fill="auto"/>
            <w:noWrap/>
            <w:vAlign w:val="center"/>
            <w:hideMark/>
          </w:tcPr>
          <w:p w14:paraId="69357680" w14:textId="2DAD915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0,02</w:t>
            </w:r>
          </w:p>
        </w:tc>
        <w:tc>
          <w:tcPr>
            <w:tcW w:w="453" w:type="pct"/>
            <w:vAlign w:val="center"/>
          </w:tcPr>
          <w:p w14:paraId="430FF21A" w14:textId="2CC7FE90"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-0,53</w:t>
            </w:r>
          </w:p>
        </w:tc>
        <w:tc>
          <w:tcPr>
            <w:tcW w:w="448" w:type="pct"/>
            <w:vAlign w:val="center"/>
          </w:tcPr>
          <w:p w14:paraId="55C7B4F9" w14:textId="23E1BDFA"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0,33</w:t>
            </w:r>
          </w:p>
        </w:tc>
        <w:tc>
          <w:tcPr>
            <w:tcW w:w="340" w:type="pct"/>
            <w:shd w:val="clear" w:color="auto" w:fill="auto"/>
            <w:noWrap/>
            <w:vAlign w:val="center"/>
            <w:hideMark/>
          </w:tcPr>
          <w:p w14:paraId="69769304" w14:textId="4BD73CC8"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-0,57</w:t>
            </w:r>
          </w:p>
        </w:tc>
        <w:tc>
          <w:tcPr>
            <w:tcW w:w="447" w:type="pct"/>
            <w:shd w:val="clear" w:color="auto" w:fill="auto"/>
            <w:noWrap/>
            <w:vAlign w:val="center"/>
            <w:hideMark/>
          </w:tcPr>
          <w:p w14:paraId="04F2E323" w14:textId="0D8B8FA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-0,03</w:t>
            </w:r>
          </w:p>
        </w:tc>
        <w:tc>
          <w:tcPr>
            <w:tcW w:w="363" w:type="pct"/>
            <w:vAlign w:val="center"/>
          </w:tcPr>
          <w:p w14:paraId="750071A8" w14:textId="6542B56D"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0,36</w:t>
            </w:r>
          </w:p>
        </w:tc>
        <w:tc>
          <w:tcPr>
            <w:tcW w:w="357" w:type="pct"/>
            <w:tcBorders>
              <w:right w:val="single" w:sz="4" w:space="0" w:color="FFFFFF" w:themeColor="background1"/>
            </w:tcBorders>
            <w:vAlign w:val="center"/>
          </w:tcPr>
          <w:p w14:paraId="2D151FDC" w14:textId="169B9FE3"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0,23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C06C"/>
            <w:vAlign w:val="center"/>
          </w:tcPr>
          <w:p w14:paraId="63CDECDE" w14:textId="6CE88BD7"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1,3</w:t>
            </w:r>
          </w:p>
        </w:tc>
      </w:tr>
      <w:tr w:rsidR="00DE3510" w:rsidRPr="002B5CA0" w14:paraId="7507A504" w14:textId="6E04DFF4" w:rsidTr="00DE3510">
        <w:trPr>
          <w:trHeight w:val="624"/>
          <w:jc w:val="center"/>
        </w:trPr>
        <w:tc>
          <w:tcPr>
            <w:tcW w:w="594" w:type="pct"/>
            <w:shd w:val="clear" w:color="auto" w:fill="auto"/>
            <w:noWrap/>
            <w:vAlign w:val="center"/>
            <w:hideMark/>
          </w:tcPr>
          <w:p w14:paraId="6572D857" w14:textId="66290530"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Renardowice</w:t>
            </w:r>
          </w:p>
        </w:tc>
        <w:tc>
          <w:tcPr>
            <w:tcW w:w="326" w:type="pct"/>
            <w:shd w:val="clear" w:color="auto" w:fill="auto"/>
            <w:noWrap/>
            <w:vAlign w:val="center"/>
            <w:hideMark/>
          </w:tcPr>
          <w:p w14:paraId="01E2614B" w14:textId="5CB5DA37"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0,85</w:t>
            </w:r>
          </w:p>
        </w:tc>
        <w:tc>
          <w:tcPr>
            <w:tcW w:w="330" w:type="pct"/>
            <w:shd w:val="clear" w:color="auto" w:fill="auto"/>
            <w:noWrap/>
            <w:vAlign w:val="center"/>
            <w:hideMark/>
          </w:tcPr>
          <w:p w14:paraId="64BB2BFF" w14:textId="45CBD108"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-0,97</w:t>
            </w:r>
          </w:p>
        </w:tc>
        <w:tc>
          <w:tcPr>
            <w:tcW w:w="330" w:type="pct"/>
            <w:shd w:val="clear" w:color="auto" w:fill="auto"/>
            <w:noWrap/>
            <w:vAlign w:val="center"/>
            <w:hideMark/>
          </w:tcPr>
          <w:p w14:paraId="7B93C6DA" w14:textId="38B0B97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-1,06</w:t>
            </w:r>
          </w:p>
        </w:tc>
        <w:tc>
          <w:tcPr>
            <w:tcW w:w="330" w:type="pct"/>
            <w:shd w:val="clear" w:color="auto" w:fill="auto"/>
            <w:noWrap/>
            <w:vAlign w:val="center"/>
          </w:tcPr>
          <w:p w14:paraId="6F409BA5" w14:textId="7A9B55EA"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-0,56</w:t>
            </w:r>
          </w:p>
        </w:tc>
        <w:tc>
          <w:tcPr>
            <w:tcW w:w="324" w:type="pct"/>
            <w:shd w:val="clear" w:color="auto" w:fill="auto"/>
            <w:noWrap/>
            <w:vAlign w:val="center"/>
            <w:hideMark/>
          </w:tcPr>
          <w:p w14:paraId="1C9FEBED" w14:textId="775DFAA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-1,04</w:t>
            </w:r>
          </w:p>
        </w:tc>
        <w:tc>
          <w:tcPr>
            <w:tcW w:w="453" w:type="pct"/>
            <w:vAlign w:val="center"/>
          </w:tcPr>
          <w:p w14:paraId="3E2A94A0" w14:textId="64750DD7"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-1,01</w:t>
            </w:r>
          </w:p>
        </w:tc>
        <w:tc>
          <w:tcPr>
            <w:tcW w:w="448" w:type="pct"/>
            <w:vAlign w:val="center"/>
          </w:tcPr>
          <w:p w14:paraId="02949A71" w14:textId="318CCE37"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1,08</w:t>
            </w:r>
          </w:p>
        </w:tc>
        <w:tc>
          <w:tcPr>
            <w:tcW w:w="340" w:type="pct"/>
            <w:shd w:val="clear" w:color="auto" w:fill="auto"/>
            <w:noWrap/>
            <w:vAlign w:val="center"/>
            <w:hideMark/>
          </w:tcPr>
          <w:p w14:paraId="19F58C23" w14:textId="1C48D7FD"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-0,56</w:t>
            </w:r>
          </w:p>
        </w:tc>
        <w:tc>
          <w:tcPr>
            <w:tcW w:w="447" w:type="pct"/>
            <w:shd w:val="clear" w:color="auto" w:fill="auto"/>
            <w:noWrap/>
            <w:vAlign w:val="center"/>
            <w:hideMark/>
          </w:tcPr>
          <w:p w14:paraId="7C0DDF33" w14:textId="64E69492"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-1,00</w:t>
            </w:r>
          </w:p>
        </w:tc>
        <w:tc>
          <w:tcPr>
            <w:tcW w:w="363" w:type="pct"/>
            <w:vAlign w:val="center"/>
          </w:tcPr>
          <w:p w14:paraId="3B38991F" w14:textId="7EE72D35"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0,38</w:t>
            </w:r>
          </w:p>
        </w:tc>
        <w:tc>
          <w:tcPr>
            <w:tcW w:w="357" w:type="pct"/>
            <w:tcBorders>
              <w:right w:val="single" w:sz="4" w:space="0" w:color="FFFFFF" w:themeColor="background1"/>
            </w:tcBorders>
            <w:vAlign w:val="center"/>
          </w:tcPr>
          <w:p w14:paraId="0556FBD4" w14:textId="712CB16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0,47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3E476"/>
            <w:vAlign w:val="center"/>
          </w:tcPr>
          <w:p w14:paraId="4C1095A4" w14:textId="3049AB3F"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-3,4</w:t>
            </w:r>
          </w:p>
        </w:tc>
      </w:tr>
      <w:tr w:rsidR="00DE3510" w:rsidRPr="002B5CA0" w14:paraId="6FD63BB1" w14:textId="3349941D" w:rsidTr="00DE3510">
        <w:trPr>
          <w:trHeight w:val="624"/>
          <w:jc w:val="center"/>
        </w:trPr>
        <w:tc>
          <w:tcPr>
            <w:tcW w:w="594" w:type="pct"/>
            <w:shd w:val="clear" w:color="auto" w:fill="auto"/>
            <w:noWrap/>
            <w:vAlign w:val="center"/>
            <w:hideMark/>
          </w:tcPr>
          <w:p w14:paraId="415282B7" w14:textId="2A22E53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Osiedle Tomaszówka</w:t>
            </w:r>
          </w:p>
        </w:tc>
        <w:tc>
          <w:tcPr>
            <w:tcW w:w="326" w:type="pct"/>
            <w:shd w:val="clear" w:color="auto" w:fill="auto"/>
            <w:noWrap/>
            <w:vAlign w:val="center"/>
            <w:hideMark/>
          </w:tcPr>
          <w:p w14:paraId="156D6E7D" w14:textId="5EBC530E"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0,38</w:t>
            </w:r>
          </w:p>
        </w:tc>
        <w:tc>
          <w:tcPr>
            <w:tcW w:w="330" w:type="pct"/>
            <w:shd w:val="clear" w:color="auto" w:fill="auto"/>
            <w:noWrap/>
            <w:vAlign w:val="center"/>
            <w:hideMark/>
          </w:tcPr>
          <w:p w14:paraId="22347A3E" w14:textId="7F2FF075"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0,73</w:t>
            </w:r>
          </w:p>
        </w:tc>
        <w:tc>
          <w:tcPr>
            <w:tcW w:w="330" w:type="pct"/>
            <w:shd w:val="clear" w:color="auto" w:fill="auto"/>
            <w:noWrap/>
            <w:vAlign w:val="center"/>
            <w:hideMark/>
          </w:tcPr>
          <w:p w14:paraId="52426547" w14:textId="4CA4DC20"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0,70</w:t>
            </w:r>
          </w:p>
        </w:tc>
        <w:tc>
          <w:tcPr>
            <w:tcW w:w="330" w:type="pct"/>
            <w:shd w:val="clear" w:color="auto" w:fill="auto"/>
            <w:noWrap/>
            <w:vAlign w:val="center"/>
          </w:tcPr>
          <w:p w14:paraId="58343CF1" w14:textId="14D16BB4"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-0,13</w:t>
            </w:r>
          </w:p>
        </w:tc>
        <w:tc>
          <w:tcPr>
            <w:tcW w:w="324" w:type="pct"/>
            <w:shd w:val="clear" w:color="auto" w:fill="auto"/>
            <w:noWrap/>
            <w:vAlign w:val="center"/>
            <w:hideMark/>
          </w:tcPr>
          <w:p w14:paraId="6712D5D2" w14:textId="2427255C"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1,90</w:t>
            </w:r>
          </w:p>
        </w:tc>
        <w:tc>
          <w:tcPr>
            <w:tcW w:w="453" w:type="pct"/>
            <w:vAlign w:val="center"/>
          </w:tcPr>
          <w:p w14:paraId="58A1C52F" w14:textId="2885385D"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0,72</w:t>
            </w:r>
          </w:p>
        </w:tc>
        <w:tc>
          <w:tcPr>
            <w:tcW w:w="448" w:type="pct"/>
            <w:vAlign w:val="center"/>
          </w:tcPr>
          <w:p w14:paraId="51168B7E" w14:textId="7ACFD2F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0,22</w:t>
            </w:r>
          </w:p>
        </w:tc>
        <w:tc>
          <w:tcPr>
            <w:tcW w:w="340" w:type="pct"/>
            <w:shd w:val="clear" w:color="auto" w:fill="auto"/>
            <w:noWrap/>
            <w:vAlign w:val="center"/>
            <w:hideMark/>
          </w:tcPr>
          <w:p w14:paraId="68F23E6E" w14:textId="62766EC3"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1,36</w:t>
            </w:r>
          </w:p>
        </w:tc>
        <w:tc>
          <w:tcPr>
            <w:tcW w:w="447" w:type="pct"/>
            <w:shd w:val="clear" w:color="auto" w:fill="auto"/>
            <w:noWrap/>
            <w:vAlign w:val="center"/>
            <w:hideMark/>
          </w:tcPr>
          <w:p w14:paraId="3052041D" w14:textId="090E6439"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2B5CA0">
              <w:rPr>
                <w:rFonts w:cstheme="minorHAnsi"/>
                <w:sz w:val="20"/>
                <w:szCs w:val="20"/>
              </w:rPr>
              <w:t>1,09</w:t>
            </w:r>
          </w:p>
        </w:tc>
        <w:tc>
          <w:tcPr>
            <w:tcW w:w="363" w:type="pct"/>
            <w:vAlign w:val="center"/>
          </w:tcPr>
          <w:p w14:paraId="55749391" w14:textId="6FEF3474"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-2,99</w:t>
            </w:r>
          </w:p>
        </w:tc>
        <w:tc>
          <w:tcPr>
            <w:tcW w:w="357" w:type="pct"/>
            <w:tcBorders>
              <w:right w:val="single" w:sz="4" w:space="0" w:color="FFFFFF" w:themeColor="background1"/>
            </w:tcBorders>
            <w:vAlign w:val="center"/>
          </w:tcPr>
          <w:p w14:paraId="744E0301" w14:textId="3C4B991A"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-0,17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9152"/>
            <w:vAlign w:val="center"/>
          </w:tcPr>
          <w:p w14:paraId="28C3E6B7" w14:textId="153B5858"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3,8</w:t>
            </w:r>
          </w:p>
        </w:tc>
      </w:tr>
      <w:tr w:rsidR="00DE3510" w:rsidRPr="002B5CA0" w14:paraId="3A9BC55F" w14:textId="77777777" w:rsidTr="00DE3510">
        <w:trPr>
          <w:trHeight w:val="624"/>
          <w:jc w:val="center"/>
        </w:trPr>
        <w:tc>
          <w:tcPr>
            <w:tcW w:w="594" w:type="pct"/>
            <w:shd w:val="clear" w:color="auto" w:fill="auto"/>
            <w:noWrap/>
            <w:vAlign w:val="center"/>
          </w:tcPr>
          <w:p w14:paraId="3BE64A59" w14:textId="2F4FFF7A" w:rsidR="00DE3510" w:rsidRPr="002B5CA0" w:rsidRDefault="00DE3510" w:rsidP="00DE3510">
            <w:pPr>
              <w:spacing w:after="0" w:line="240" w:lineRule="auto"/>
              <w:jc w:val="center"/>
              <w:rPr>
                <w:rFonts w:cstheme="minorHAnsi"/>
                <w:sz w:val="20"/>
                <w:szCs w:val="20"/>
              </w:rPr>
            </w:pPr>
            <w:r w:rsidRPr="00A530A9">
              <w:rPr>
                <w:rFonts w:cstheme="minorHAnsi"/>
                <w:sz w:val="20"/>
                <w:szCs w:val="20"/>
              </w:rPr>
              <w:t>Sołectwo Bronów</w:t>
            </w:r>
          </w:p>
        </w:tc>
        <w:tc>
          <w:tcPr>
            <w:tcW w:w="326" w:type="pct"/>
            <w:shd w:val="clear" w:color="auto" w:fill="auto"/>
            <w:noWrap/>
            <w:vAlign w:val="center"/>
          </w:tcPr>
          <w:p w14:paraId="0CBF0A62" w14:textId="0C678E29"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-1,70</w:t>
            </w:r>
          </w:p>
        </w:tc>
        <w:tc>
          <w:tcPr>
            <w:tcW w:w="330" w:type="pct"/>
            <w:shd w:val="clear" w:color="auto" w:fill="auto"/>
            <w:noWrap/>
            <w:vAlign w:val="center"/>
          </w:tcPr>
          <w:p w14:paraId="17FE011C" w14:textId="7BC571F7"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0,01</w:t>
            </w:r>
          </w:p>
        </w:tc>
        <w:tc>
          <w:tcPr>
            <w:tcW w:w="330" w:type="pct"/>
            <w:shd w:val="clear" w:color="auto" w:fill="auto"/>
            <w:noWrap/>
            <w:vAlign w:val="center"/>
          </w:tcPr>
          <w:p w14:paraId="067D48CC" w14:textId="60B1FDF9"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0,22</w:t>
            </w:r>
          </w:p>
        </w:tc>
        <w:tc>
          <w:tcPr>
            <w:tcW w:w="330" w:type="pct"/>
            <w:shd w:val="clear" w:color="auto" w:fill="auto"/>
            <w:noWrap/>
            <w:vAlign w:val="center"/>
          </w:tcPr>
          <w:p w14:paraId="0F5E6160" w14:textId="2769335E"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-1,17</w:t>
            </w:r>
          </w:p>
        </w:tc>
        <w:tc>
          <w:tcPr>
            <w:tcW w:w="324" w:type="pct"/>
            <w:shd w:val="clear" w:color="auto" w:fill="auto"/>
            <w:noWrap/>
            <w:vAlign w:val="center"/>
          </w:tcPr>
          <w:p w14:paraId="32CA5A3F" w14:textId="09E464EF"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-0,86</w:t>
            </w:r>
          </w:p>
        </w:tc>
        <w:tc>
          <w:tcPr>
            <w:tcW w:w="453" w:type="pct"/>
            <w:vAlign w:val="center"/>
          </w:tcPr>
          <w:p w14:paraId="17F4E979" w14:textId="1A00D8C1"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-1,37</w:t>
            </w:r>
          </w:p>
        </w:tc>
        <w:tc>
          <w:tcPr>
            <w:tcW w:w="448" w:type="pct"/>
            <w:vAlign w:val="center"/>
          </w:tcPr>
          <w:p w14:paraId="29AD7E7B" w14:textId="2D8812DF"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-0,91</w:t>
            </w:r>
          </w:p>
        </w:tc>
        <w:tc>
          <w:tcPr>
            <w:tcW w:w="340" w:type="pct"/>
            <w:shd w:val="clear" w:color="auto" w:fill="auto"/>
            <w:noWrap/>
            <w:vAlign w:val="center"/>
          </w:tcPr>
          <w:p w14:paraId="7FD9FF02" w14:textId="5848B5AC"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-0,58</w:t>
            </w:r>
          </w:p>
        </w:tc>
        <w:tc>
          <w:tcPr>
            <w:tcW w:w="447" w:type="pct"/>
            <w:shd w:val="clear" w:color="auto" w:fill="auto"/>
            <w:noWrap/>
            <w:vAlign w:val="center"/>
          </w:tcPr>
          <w:p w14:paraId="6918F71F" w14:textId="786E7E51"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-1,00</w:t>
            </w:r>
          </w:p>
        </w:tc>
        <w:tc>
          <w:tcPr>
            <w:tcW w:w="363" w:type="pct"/>
            <w:vAlign w:val="center"/>
          </w:tcPr>
          <w:p w14:paraId="7DCD42CA" w14:textId="41F0ECC6"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-0,28</w:t>
            </w:r>
          </w:p>
        </w:tc>
        <w:tc>
          <w:tcPr>
            <w:tcW w:w="357" w:type="pct"/>
            <w:tcBorders>
              <w:right w:val="single" w:sz="4" w:space="0" w:color="FFFFFF" w:themeColor="background1"/>
            </w:tcBorders>
            <w:vAlign w:val="center"/>
          </w:tcPr>
          <w:p w14:paraId="46883A1E" w14:textId="52B851CD" w:rsidR="00DE3510" w:rsidRPr="002B5CA0" w:rsidRDefault="00DE3510" w:rsidP="00DE3510">
            <w:pPr>
              <w:spacing w:after="0" w:line="240" w:lineRule="auto"/>
              <w:jc w:val="center"/>
              <w:rPr>
                <w:rFonts w:cstheme="minorHAnsi"/>
                <w:sz w:val="20"/>
                <w:szCs w:val="20"/>
              </w:rPr>
            </w:pPr>
            <w:r w:rsidRPr="002B5CA0">
              <w:rPr>
                <w:rFonts w:cstheme="minorHAnsi"/>
                <w:sz w:val="20"/>
                <w:szCs w:val="20"/>
              </w:rPr>
              <w:t>-2,81</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tcPr>
          <w:p w14:paraId="732A58C0" w14:textId="04271891" w:rsidR="00DE3510" w:rsidRPr="002B5CA0" w:rsidRDefault="00DE3510" w:rsidP="00DE3510">
            <w:pPr>
              <w:spacing w:after="0" w:line="240" w:lineRule="auto"/>
              <w:jc w:val="center"/>
              <w:rPr>
                <w:rFonts w:cstheme="minorHAnsi"/>
                <w:color w:val="000000"/>
                <w:sz w:val="20"/>
                <w:szCs w:val="20"/>
              </w:rPr>
            </w:pPr>
            <w:r w:rsidRPr="002B5CA0">
              <w:rPr>
                <w:rFonts w:cstheme="minorHAnsi"/>
                <w:color w:val="000000"/>
                <w:sz w:val="20"/>
                <w:szCs w:val="20"/>
              </w:rPr>
              <w:t>-10,4</w:t>
            </w:r>
          </w:p>
        </w:tc>
      </w:tr>
      <w:tr w:rsidR="00DE3510" w:rsidRPr="002B5CA0" w14:paraId="49C9C8D7" w14:textId="77777777" w:rsidTr="00DE3510">
        <w:trPr>
          <w:trHeight w:val="624"/>
          <w:jc w:val="center"/>
        </w:trPr>
        <w:tc>
          <w:tcPr>
            <w:tcW w:w="594" w:type="pct"/>
            <w:shd w:val="clear" w:color="auto" w:fill="auto"/>
            <w:noWrap/>
            <w:vAlign w:val="center"/>
          </w:tcPr>
          <w:p w14:paraId="3FEF69E5" w14:textId="09ABD124" w:rsidR="00DE3510" w:rsidRPr="002B5CA0" w:rsidRDefault="00DE3510" w:rsidP="00DE3510">
            <w:pPr>
              <w:spacing w:after="0" w:line="240" w:lineRule="auto"/>
              <w:jc w:val="center"/>
              <w:rPr>
                <w:rFonts w:cstheme="minorHAnsi"/>
                <w:sz w:val="20"/>
                <w:szCs w:val="20"/>
              </w:rPr>
            </w:pPr>
            <w:r w:rsidRPr="00A530A9">
              <w:rPr>
                <w:rFonts w:cstheme="minorHAnsi"/>
                <w:sz w:val="20"/>
                <w:szCs w:val="20"/>
              </w:rPr>
              <w:t>Sołectwo Ligota</w:t>
            </w:r>
          </w:p>
        </w:tc>
        <w:tc>
          <w:tcPr>
            <w:tcW w:w="326" w:type="pct"/>
            <w:shd w:val="clear" w:color="auto" w:fill="auto"/>
            <w:noWrap/>
            <w:vAlign w:val="center"/>
          </w:tcPr>
          <w:p w14:paraId="5EBE5426" w14:textId="43243556"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-1,53</w:t>
            </w:r>
          </w:p>
        </w:tc>
        <w:tc>
          <w:tcPr>
            <w:tcW w:w="330" w:type="pct"/>
            <w:shd w:val="clear" w:color="auto" w:fill="auto"/>
            <w:noWrap/>
            <w:vAlign w:val="center"/>
          </w:tcPr>
          <w:p w14:paraId="46AF2D77" w14:textId="5F1F026D"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-0,52</w:t>
            </w:r>
          </w:p>
        </w:tc>
        <w:tc>
          <w:tcPr>
            <w:tcW w:w="330" w:type="pct"/>
            <w:shd w:val="clear" w:color="auto" w:fill="auto"/>
            <w:noWrap/>
            <w:vAlign w:val="center"/>
          </w:tcPr>
          <w:p w14:paraId="49700B24" w14:textId="43ACF5CD"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-0,45</w:t>
            </w:r>
          </w:p>
        </w:tc>
        <w:tc>
          <w:tcPr>
            <w:tcW w:w="330" w:type="pct"/>
            <w:shd w:val="clear" w:color="auto" w:fill="auto"/>
            <w:noWrap/>
            <w:vAlign w:val="center"/>
          </w:tcPr>
          <w:p w14:paraId="6A6846E8" w14:textId="5D5E8A05" w:rsidR="00DE3510" w:rsidRPr="002B5CA0" w:rsidRDefault="00DE3510" w:rsidP="00DE3510">
            <w:pPr>
              <w:spacing w:after="0" w:line="240" w:lineRule="auto"/>
              <w:jc w:val="center"/>
              <w:rPr>
                <w:rFonts w:cstheme="minorHAnsi"/>
                <w:sz w:val="20"/>
                <w:szCs w:val="20"/>
              </w:rPr>
            </w:pPr>
            <w:r w:rsidRPr="002B5CA0">
              <w:rPr>
                <w:rFonts w:cstheme="minorHAnsi"/>
                <w:sz w:val="20"/>
                <w:szCs w:val="20"/>
              </w:rPr>
              <w:t>-1,17</w:t>
            </w:r>
          </w:p>
        </w:tc>
        <w:tc>
          <w:tcPr>
            <w:tcW w:w="324" w:type="pct"/>
            <w:shd w:val="clear" w:color="auto" w:fill="auto"/>
            <w:noWrap/>
            <w:vAlign w:val="center"/>
          </w:tcPr>
          <w:p w14:paraId="3D752286" w14:textId="0EE1C5C6"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-0,71</w:t>
            </w:r>
          </w:p>
        </w:tc>
        <w:tc>
          <w:tcPr>
            <w:tcW w:w="453" w:type="pct"/>
            <w:vAlign w:val="center"/>
          </w:tcPr>
          <w:p w14:paraId="51BA4C44" w14:textId="066CFC3F"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-0,40</w:t>
            </w:r>
          </w:p>
        </w:tc>
        <w:tc>
          <w:tcPr>
            <w:tcW w:w="448" w:type="pct"/>
            <w:vAlign w:val="center"/>
          </w:tcPr>
          <w:p w14:paraId="730CA185" w14:textId="1E15C306"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-0,83</w:t>
            </w:r>
          </w:p>
        </w:tc>
        <w:tc>
          <w:tcPr>
            <w:tcW w:w="340" w:type="pct"/>
            <w:shd w:val="clear" w:color="auto" w:fill="auto"/>
            <w:noWrap/>
            <w:vAlign w:val="center"/>
          </w:tcPr>
          <w:p w14:paraId="469D5CD5" w14:textId="43E77141"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-0,58</w:t>
            </w:r>
          </w:p>
        </w:tc>
        <w:tc>
          <w:tcPr>
            <w:tcW w:w="447" w:type="pct"/>
            <w:shd w:val="clear" w:color="auto" w:fill="auto"/>
            <w:noWrap/>
            <w:vAlign w:val="center"/>
          </w:tcPr>
          <w:p w14:paraId="1DFF386A" w14:textId="20F0ADAC"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-0,71</w:t>
            </w:r>
          </w:p>
        </w:tc>
        <w:tc>
          <w:tcPr>
            <w:tcW w:w="363" w:type="pct"/>
            <w:vAlign w:val="center"/>
          </w:tcPr>
          <w:p w14:paraId="6323F699" w14:textId="4C4357E8"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0,24</w:t>
            </w:r>
          </w:p>
        </w:tc>
        <w:tc>
          <w:tcPr>
            <w:tcW w:w="357" w:type="pct"/>
            <w:tcBorders>
              <w:right w:val="single" w:sz="4" w:space="0" w:color="FFFFFF" w:themeColor="background1"/>
            </w:tcBorders>
            <w:vAlign w:val="center"/>
          </w:tcPr>
          <w:p w14:paraId="75B83F58" w14:textId="4E903081"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-0,73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5D860"/>
            <w:vAlign w:val="center"/>
          </w:tcPr>
          <w:p w14:paraId="38630529" w14:textId="0CA19ACF" w:rsidR="00DE3510" w:rsidRPr="002B5CA0" w:rsidRDefault="00DE3510" w:rsidP="00DE3510">
            <w:pPr>
              <w:spacing w:after="0" w:line="240" w:lineRule="auto"/>
              <w:jc w:val="center"/>
              <w:rPr>
                <w:rFonts w:cstheme="minorHAnsi"/>
                <w:color w:val="000000"/>
                <w:sz w:val="20"/>
                <w:szCs w:val="20"/>
              </w:rPr>
            </w:pPr>
            <w:r w:rsidRPr="002B5CA0">
              <w:rPr>
                <w:rFonts w:cstheme="minorHAnsi"/>
                <w:color w:val="000000"/>
                <w:sz w:val="20"/>
                <w:szCs w:val="20"/>
              </w:rPr>
              <w:t>-7,4</w:t>
            </w:r>
          </w:p>
        </w:tc>
      </w:tr>
      <w:tr w:rsidR="00DE3510" w:rsidRPr="002B5CA0" w14:paraId="68E95C0C" w14:textId="7E76CD93" w:rsidTr="00DE3510">
        <w:trPr>
          <w:trHeight w:val="624"/>
          <w:jc w:val="center"/>
        </w:trPr>
        <w:tc>
          <w:tcPr>
            <w:tcW w:w="594" w:type="pct"/>
            <w:shd w:val="clear" w:color="auto" w:fill="auto"/>
            <w:noWrap/>
            <w:vAlign w:val="center"/>
          </w:tcPr>
          <w:p w14:paraId="08BCD8BC" w14:textId="001CEE67" w:rsidR="00DE3510" w:rsidRPr="002B5CA0" w:rsidRDefault="00DE3510" w:rsidP="00DE3510">
            <w:pPr>
              <w:spacing w:after="0" w:line="240" w:lineRule="auto"/>
              <w:jc w:val="center"/>
              <w:rPr>
                <w:rFonts w:eastAsia="Times New Roman" w:cstheme="minorHAnsi"/>
                <w:color w:val="000000"/>
                <w:kern w:val="0"/>
                <w:sz w:val="20"/>
                <w:szCs w:val="20"/>
                <w:lang w:eastAsia="pl-PL"/>
                <w14:ligatures w14:val="none"/>
              </w:rPr>
            </w:pPr>
            <w:r w:rsidRPr="00A530A9">
              <w:rPr>
                <w:rFonts w:cstheme="minorHAnsi"/>
                <w:sz w:val="20"/>
                <w:szCs w:val="20"/>
              </w:rPr>
              <w:t>Sołectwo Zabrzeg</w:t>
            </w:r>
          </w:p>
        </w:tc>
        <w:tc>
          <w:tcPr>
            <w:tcW w:w="326" w:type="pct"/>
            <w:shd w:val="clear" w:color="auto" w:fill="auto"/>
            <w:noWrap/>
            <w:vAlign w:val="center"/>
          </w:tcPr>
          <w:p w14:paraId="4FD35945" w14:textId="48098DCB"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-0,06</w:t>
            </w:r>
          </w:p>
        </w:tc>
        <w:tc>
          <w:tcPr>
            <w:tcW w:w="330" w:type="pct"/>
            <w:shd w:val="clear" w:color="auto" w:fill="auto"/>
            <w:noWrap/>
            <w:vAlign w:val="center"/>
          </w:tcPr>
          <w:p w14:paraId="7A149603" w14:textId="35C91121"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-0,99</w:t>
            </w:r>
          </w:p>
        </w:tc>
        <w:tc>
          <w:tcPr>
            <w:tcW w:w="330" w:type="pct"/>
            <w:shd w:val="clear" w:color="auto" w:fill="auto"/>
            <w:noWrap/>
            <w:vAlign w:val="center"/>
          </w:tcPr>
          <w:p w14:paraId="02CBEB27" w14:textId="70EE6626"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-0,73</w:t>
            </w:r>
          </w:p>
        </w:tc>
        <w:tc>
          <w:tcPr>
            <w:tcW w:w="330" w:type="pct"/>
            <w:shd w:val="clear" w:color="auto" w:fill="auto"/>
            <w:noWrap/>
            <w:vAlign w:val="center"/>
          </w:tcPr>
          <w:p w14:paraId="6408E699" w14:textId="7D2A653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-1,17</w:t>
            </w:r>
          </w:p>
        </w:tc>
        <w:tc>
          <w:tcPr>
            <w:tcW w:w="324" w:type="pct"/>
            <w:shd w:val="clear" w:color="auto" w:fill="auto"/>
            <w:noWrap/>
            <w:vAlign w:val="center"/>
          </w:tcPr>
          <w:p w14:paraId="44835499" w14:textId="68B3AB22"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0,16</w:t>
            </w:r>
          </w:p>
        </w:tc>
        <w:tc>
          <w:tcPr>
            <w:tcW w:w="453" w:type="pct"/>
            <w:vAlign w:val="center"/>
          </w:tcPr>
          <w:p w14:paraId="7D515A54" w14:textId="5E8A611C" w:rsidR="00DE3510" w:rsidRPr="002B5CA0" w:rsidRDefault="00DE3510" w:rsidP="00DE3510">
            <w:pPr>
              <w:spacing w:after="0" w:line="240" w:lineRule="auto"/>
              <w:jc w:val="center"/>
              <w:rPr>
                <w:rFonts w:cstheme="minorHAnsi"/>
                <w:sz w:val="20"/>
                <w:szCs w:val="20"/>
              </w:rPr>
            </w:pPr>
            <w:r w:rsidRPr="002B5CA0">
              <w:rPr>
                <w:rFonts w:cstheme="minorHAnsi"/>
                <w:sz w:val="20"/>
                <w:szCs w:val="20"/>
              </w:rPr>
              <w:t>0,96</w:t>
            </w:r>
          </w:p>
        </w:tc>
        <w:tc>
          <w:tcPr>
            <w:tcW w:w="448" w:type="pct"/>
            <w:vAlign w:val="center"/>
          </w:tcPr>
          <w:p w14:paraId="3503462C" w14:textId="38398453"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-0,91</w:t>
            </w:r>
          </w:p>
        </w:tc>
        <w:tc>
          <w:tcPr>
            <w:tcW w:w="340" w:type="pct"/>
            <w:shd w:val="clear" w:color="auto" w:fill="auto"/>
            <w:noWrap/>
            <w:vAlign w:val="center"/>
          </w:tcPr>
          <w:p w14:paraId="59A7D0FD" w14:textId="4BEEE9C8"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-0,57</w:t>
            </w:r>
          </w:p>
        </w:tc>
        <w:tc>
          <w:tcPr>
            <w:tcW w:w="447" w:type="pct"/>
            <w:shd w:val="clear" w:color="auto" w:fill="auto"/>
            <w:noWrap/>
            <w:vAlign w:val="center"/>
          </w:tcPr>
          <w:p w14:paraId="16094CEF" w14:textId="2C93B363"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-0,53</w:t>
            </w:r>
          </w:p>
        </w:tc>
        <w:tc>
          <w:tcPr>
            <w:tcW w:w="363" w:type="pct"/>
            <w:vAlign w:val="center"/>
          </w:tcPr>
          <w:p w14:paraId="7DD92A30" w14:textId="27363B50"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-0,30</w:t>
            </w:r>
          </w:p>
        </w:tc>
        <w:tc>
          <w:tcPr>
            <w:tcW w:w="357" w:type="pct"/>
            <w:tcBorders>
              <w:right w:val="single" w:sz="4" w:space="0" w:color="FFFFFF" w:themeColor="background1"/>
            </w:tcBorders>
            <w:vAlign w:val="center"/>
          </w:tcPr>
          <w:p w14:paraId="0F346A94" w14:textId="78F1B98C" w:rsidR="00DE3510" w:rsidRPr="002B5CA0" w:rsidRDefault="00DE3510" w:rsidP="00DE3510">
            <w:pPr>
              <w:spacing w:after="0" w:line="240" w:lineRule="auto"/>
              <w:jc w:val="center"/>
              <w:rPr>
                <w:rFonts w:cstheme="minorHAnsi"/>
                <w:color w:val="000000"/>
                <w:sz w:val="20"/>
                <w:szCs w:val="20"/>
              </w:rPr>
            </w:pPr>
            <w:r w:rsidRPr="002B5CA0">
              <w:rPr>
                <w:rFonts w:cstheme="minorHAnsi"/>
                <w:sz w:val="20"/>
                <w:szCs w:val="20"/>
              </w:rPr>
              <w:t>0,57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1E375"/>
            <w:vAlign w:val="center"/>
          </w:tcPr>
          <w:p w14:paraId="2EB96B1A" w14:textId="20B8F43F" w:rsidR="00DE3510" w:rsidRPr="002B5CA0" w:rsidRDefault="00DE3510" w:rsidP="00DE3510">
            <w:pPr>
              <w:spacing w:after="0" w:line="240" w:lineRule="auto"/>
              <w:jc w:val="center"/>
              <w:rPr>
                <w:rFonts w:cstheme="minorHAnsi"/>
                <w:sz w:val="20"/>
                <w:szCs w:val="20"/>
              </w:rPr>
            </w:pPr>
            <w:r w:rsidRPr="002B5CA0">
              <w:rPr>
                <w:rFonts w:cstheme="minorHAnsi"/>
                <w:color w:val="000000"/>
                <w:sz w:val="20"/>
                <w:szCs w:val="20"/>
              </w:rPr>
              <w:t>-3,6</w:t>
            </w:r>
          </w:p>
        </w:tc>
      </w:tr>
    </w:tbl>
    <w:p w14:paraId="70321077" w14:textId="1700F1C0" w:rsidR="00BE11EA" w:rsidRPr="00624324" w:rsidRDefault="006A6C74" w:rsidP="005416E1">
      <w:pPr>
        <w:spacing w:line="360" w:lineRule="auto"/>
        <w:jc w:val="both"/>
        <w:rPr>
          <w:rFonts w:cstheme="minorHAnsi"/>
          <w:i/>
          <w:iCs/>
          <w:color w:val="17406D" w:themeColor="text2"/>
          <w:sz w:val="18"/>
          <w:szCs w:val="18"/>
        </w:rPr>
      </w:pPr>
      <w:r>
        <w:rPr>
          <w:rFonts w:cstheme="minorHAnsi"/>
          <w:i/>
          <w:iCs/>
          <w:color w:val="17406D" w:themeColor="text2"/>
          <w:sz w:val="18"/>
          <w:szCs w:val="18"/>
        </w:rPr>
        <w:t>Źródło: opracowanie własne.</w:t>
      </w:r>
    </w:p>
    <w:p w14:paraId="141D090E" w14:textId="77777777" w:rsidR="00BE11EA" w:rsidRDefault="00BE11EA" w:rsidP="005416E1">
      <w:pPr>
        <w:spacing w:line="360" w:lineRule="auto"/>
        <w:jc w:val="both"/>
        <w:rPr>
          <w:rFonts w:cstheme="minorHAnsi"/>
          <w:i/>
          <w:iCs/>
          <w:color w:val="17406D" w:themeColor="text2"/>
          <w:sz w:val="18"/>
          <w:szCs w:val="18"/>
        </w:rPr>
      </w:pPr>
    </w:p>
    <w:p w14:paraId="5C960458" w14:textId="77777777" w:rsidR="006A6C74" w:rsidRPr="00624324" w:rsidRDefault="006A6C74" w:rsidP="005416E1">
      <w:pPr>
        <w:spacing w:line="360" w:lineRule="auto"/>
        <w:jc w:val="both"/>
        <w:rPr>
          <w:rFonts w:cstheme="minorHAnsi"/>
          <w:i/>
          <w:iCs/>
          <w:color w:val="17406D" w:themeColor="text2"/>
          <w:sz w:val="18"/>
          <w:szCs w:val="18"/>
        </w:rPr>
        <w:sectPr w:rsidR="006A6C74" w:rsidRPr="00624324" w:rsidSect="00A930E5">
          <w:pgSz w:w="23808" w:h="16840" w:orient="landscape" w:code="8"/>
          <w:pgMar w:top="1418" w:right="1418" w:bottom="1418" w:left="1418" w:header="709" w:footer="709" w:gutter="0"/>
          <w:cols w:space="708"/>
          <w:docGrid w:linePitch="360"/>
        </w:sectPr>
      </w:pPr>
    </w:p>
    <w:p w14:paraId="3466FF31" w14:textId="2EC7813F" w:rsidR="00881CE0" w:rsidRPr="00624324" w:rsidRDefault="00881CE0" w:rsidP="002B5CA0">
      <w:pPr>
        <w:pStyle w:val="nad"/>
      </w:pPr>
      <w:bookmarkStart w:id="97" w:name="_Toc158636786"/>
      <w:r w:rsidRPr="00624324">
        <w:lastRenderedPageBreak/>
        <w:t xml:space="preserve">Grafika </w:t>
      </w:r>
      <w:r w:rsidR="002E25C8">
        <w:fldChar w:fldCharType="begin"/>
      </w:r>
      <w:r w:rsidR="002E25C8">
        <w:instrText xml:space="preserve"> SEQ Grafika \* ARABIC </w:instrText>
      </w:r>
      <w:r w:rsidR="002E25C8">
        <w:fldChar w:fldCharType="separate"/>
      </w:r>
      <w:r w:rsidR="00BF63C4">
        <w:rPr>
          <w:noProof/>
        </w:rPr>
        <w:t>27</w:t>
      </w:r>
      <w:r w:rsidR="002E25C8">
        <w:rPr>
          <w:noProof/>
        </w:rPr>
        <w:fldChar w:fldCharType="end"/>
      </w:r>
      <w:r w:rsidRPr="00624324">
        <w:t xml:space="preserve"> Syntetyczny wskaźnik degradacji w sferze społecznej</w:t>
      </w:r>
      <w:bookmarkEnd w:id="97"/>
    </w:p>
    <w:p w14:paraId="26974EBB" w14:textId="48A19575" w:rsidR="00881CE0" w:rsidRPr="00624324" w:rsidRDefault="003B1D16" w:rsidP="005416E1">
      <w:pPr>
        <w:spacing w:line="360" w:lineRule="auto"/>
        <w:jc w:val="both"/>
        <w:rPr>
          <w:rFonts w:cstheme="minorHAnsi"/>
        </w:rPr>
      </w:pPr>
      <w:r w:rsidRPr="00624324">
        <w:rPr>
          <w:rFonts w:cstheme="minorHAnsi"/>
          <w:noProof/>
          <w:lang w:eastAsia="pl-PL"/>
        </w:rPr>
        <w:drawing>
          <wp:inline distT="0" distB="0" distL="0" distR="0" wp14:anchorId="79EF9639" wp14:editId="211DD4B4">
            <wp:extent cx="5760610" cy="3671665"/>
            <wp:effectExtent l="0" t="0" r="0" b="5080"/>
            <wp:docPr id="1064252900" name="Obraz 16"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52900" name="Obraz 16" descr="Obraz zawierający tekst, mapa, atlas, Czcionka&#10;&#10;Opis wygenerowany automatyczni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610" cy="3671665"/>
                    </a:xfrm>
                    <a:prstGeom prst="rect">
                      <a:avLst/>
                    </a:prstGeom>
                  </pic:spPr>
                </pic:pic>
              </a:graphicData>
            </a:graphic>
          </wp:inline>
        </w:drawing>
      </w:r>
    </w:p>
    <w:p w14:paraId="0B249C7A" w14:textId="77777777" w:rsidR="00881CE0" w:rsidRPr="00624324" w:rsidRDefault="00881CE0" w:rsidP="00881CE0">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p>
    <w:p w14:paraId="794B3B0E" w14:textId="77777777" w:rsidR="00881CE0" w:rsidRPr="00624324" w:rsidRDefault="00881CE0" w:rsidP="005416E1">
      <w:pPr>
        <w:spacing w:line="360" w:lineRule="auto"/>
        <w:jc w:val="both"/>
        <w:rPr>
          <w:rFonts w:cstheme="minorHAnsi"/>
        </w:rPr>
      </w:pPr>
    </w:p>
    <w:p w14:paraId="614D0395" w14:textId="441DD1DC" w:rsidR="005416E1" w:rsidRPr="00624324" w:rsidRDefault="005416E1" w:rsidP="005416E1">
      <w:pPr>
        <w:pStyle w:val="Nagwek3"/>
        <w:rPr>
          <w:rFonts w:asciiTheme="minorHAnsi" w:hAnsiTheme="minorHAnsi" w:cstheme="minorHAnsi"/>
        </w:rPr>
      </w:pPr>
      <w:bookmarkStart w:id="98" w:name="_Toc158371039"/>
      <w:r w:rsidRPr="00624324">
        <w:rPr>
          <w:rFonts w:asciiTheme="minorHAnsi" w:hAnsiTheme="minorHAnsi" w:cstheme="minorHAnsi"/>
        </w:rPr>
        <w:t>Podsumowanie analizy – sfera pozaspołeczna</w:t>
      </w:r>
      <w:bookmarkEnd w:id="98"/>
    </w:p>
    <w:p w14:paraId="6F9B89C5" w14:textId="70B4DFC8" w:rsidR="00AB66FF" w:rsidRDefault="00D8478C" w:rsidP="000B2DFB">
      <w:pPr>
        <w:spacing w:line="360" w:lineRule="auto"/>
        <w:jc w:val="both"/>
        <w:rPr>
          <w:rFonts w:cstheme="minorHAnsi"/>
        </w:rPr>
      </w:pPr>
      <w:r w:rsidRPr="00624324">
        <w:rPr>
          <w:rFonts w:cstheme="minorHAnsi"/>
        </w:rPr>
        <w:t>Dodatkowym kryterium branym pod uwagę przy wyznaczaniu obszaru zdegradowanego były wyniki w</w:t>
      </w:r>
      <w:r w:rsidR="000B2DFB" w:rsidRPr="00624324">
        <w:rPr>
          <w:rFonts w:cstheme="minorHAnsi"/>
        </w:rPr>
        <w:t> </w:t>
      </w:r>
      <w:r w:rsidRPr="00624324">
        <w:rPr>
          <w:rFonts w:cstheme="minorHAnsi"/>
        </w:rPr>
        <w:t>pozostałych analizowanych sf</w:t>
      </w:r>
      <w:r w:rsidR="000B2DFB" w:rsidRPr="00624324">
        <w:rPr>
          <w:rFonts w:cstheme="minorHAnsi"/>
        </w:rPr>
        <w:t>e</w:t>
      </w:r>
      <w:r w:rsidRPr="00624324">
        <w:rPr>
          <w:rFonts w:cstheme="minorHAnsi"/>
        </w:rPr>
        <w:t>rach: gospodarczej, środowiskowej, przestrzenno-funkcjonalnej i</w:t>
      </w:r>
      <w:r w:rsidR="000B2DFB" w:rsidRPr="00624324">
        <w:rPr>
          <w:rFonts w:cstheme="minorHAnsi"/>
        </w:rPr>
        <w:t> </w:t>
      </w:r>
      <w:r w:rsidRPr="00624324">
        <w:rPr>
          <w:rFonts w:cstheme="minorHAnsi"/>
        </w:rPr>
        <w:t xml:space="preserve">technicznej. Analizowane wskaźniki zestawiono łącznie i wyprowadzono indeks degradacji obszaru, który wskazał liczne deficyty również w </w:t>
      </w:r>
      <w:r w:rsidR="000B2DFB" w:rsidRPr="00624324">
        <w:rPr>
          <w:rFonts w:cstheme="minorHAnsi"/>
        </w:rPr>
        <w:t xml:space="preserve">obszarach, w których zdiagnozowano natężenie negatywnych zjawisk społecznych (Barbara, Centrum, Dziedzice, Lesisko, Północ, Tomaszówka). </w:t>
      </w:r>
      <w:r w:rsidRPr="00624324">
        <w:rPr>
          <w:rFonts w:cstheme="minorHAnsi"/>
        </w:rPr>
        <w:t>Poniżej przedstawiono zmienne związane z każdą z tych sfer.</w:t>
      </w:r>
    </w:p>
    <w:p w14:paraId="7FC82A6A" w14:textId="77777777" w:rsidR="002B5CA0" w:rsidRPr="00624324" w:rsidRDefault="002B5CA0" w:rsidP="000B2DFB">
      <w:pPr>
        <w:spacing w:line="360" w:lineRule="auto"/>
        <w:jc w:val="both"/>
        <w:rPr>
          <w:rFonts w:cstheme="minorHAnsi"/>
        </w:rPr>
      </w:pPr>
    </w:p>
    <w:p w14:paraId="6151B0C3" w14:textId="7563FF94" w:rsidR="00D8478C" w:rsidRPr="00624324" w:rsidRDefault="00D8478C" w:rsidP="0079725D">
      <w:pPr>
        <w:spacing w:line="360" w:lineRule="auto"/>
        <w:jc w:val="both"/>
        <w:rPr>
          <w:rFonts w:cstheme="minorHAnsi"/>
        </w:rPr>
        <w:sectPr w:rsidR="00D8478C" w:rsidRPr="00624324" w:rsidSect="00A930E5">
          <w:pgSz w:w="11906" w:h="16838"/>
          <w:pgMar w:top="1417" w:right="1417" w:bottom="1417" w:left="1417" w:header="708" w:footer="708" w:gutter="0"/>
          <w:cols w:space="708"/>
          <w:docGrid w:linePitch="360"/>
        </w:sectPr>
      </w:pPr>
    </w:p>
    <w:p w14:paraId="0067F6AC" w14:textId="65F6D32D" w:rsidR="00C175B5" w:rsidRPr="00624324" w:rsidRDefault="00C175B5" w:rsidP="00C175B5">
      <w:pPr>
        <w:pStyle w:val="nad"/>
        <w:rPr>
          <w:rFonts w:asciiTheme="minorHAnsi" w:hAnsiTheme="minorHAnsi" w:cstheme="minorHAnsi"/>
        </w:rPr>
      </w:pPr>
      <w:bookmarkStart w:id="99" w:name="_Toc144401817"/>
      <w:bookmarkStart w:id="100" w:name="_Toc158630158"/>
      <w:r w:rsidRPr="00624324">
        <w:rPr>
          <w:rFonts w:asciiTheme="minorHAnsi" w:hAnsiTheme="minorHAnsi" w:cstheme="minorHAnsi"/>
        </w:rPr>
        <w:lastRenderedPageBreak/>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30</w:t>
      </w:r>
      <w:r w:rsidR="00365EF2" w:rsidRPr="00624324">
        <w:rPr>
          <w:rFonts w:asciiTheme="minorHAnsi" w:hAnsiTheme="minorHAnsi" w:cstheme="minorHAnsi"/>
          <w:noProof/>
        </w:rPr>
        <w:fldChar w:fldCharType="end"/>
      </w:r>
      <w:r w:rsidR="006A6C74">
        <w:rPr>
          <w:rFonts w:asciiTheme="minorHAnsi" w:hAnsiTheme="minorHAnsi" w:cstheme="minorHAnsi"/>
          <w:noProof/>
        </w:rPr>
        <w:t>.</w:t>
      </w:r>
      <w:r w:rsidRPr="00624324">
        <w:rPr>
          <w:rFonts w:asciiTheme="minorHAnsi" w:hAnsiTheme="minorHAnsi" w:cstheme="minorHAnsi"/>
        </w:rPr>
        <w:t xml:space="preserve"> </w:t>
      </w:r>
      <w:r w:rsidR="005C19C1" w:rsidRPr="00255391">
        <w:rPr>
          <w:rFonts w:asciiTheme="minorHAnsi" w:hAnsiTheme="minorHAnsi" w:cstheme="minorHAnsi"/>
        </w:rPr>
        <w:t>Podsumowanie analizy obszarów - sfera pozaspołeczna – wartości wskaźników</w:t>
      </w:r>
      <w:bookmarkEnd w:id="99"/>
      <w:bookmarkEnd w:id="100"/>
    </w:p>
    <w:tbl>
      <w:tblPr>
        <w:tblStyle w:val="Tabela-Siatka"/>
        <w:tblW w:w="5000" w:type="pct"/>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2"/>
        <w:gridCol w:w="1284"/>
        <w:gridCol w:w="1687"/>
        <w:gridCol w:w="1410"/>
        <w:gridCol w:w="1175"/>
        <w:gridCol w:w="810"/>
        <w:gridCol w:w="1066"/>
        <w:gridCol w:w="1222"/>
        <w:gridCol w:w="1306"/>
        <w:gridCol w:w="1184"/>
        <w:gridCol w:w="1268"/>
        <w:gridCol w:w="1063"/>
        <w:gridCol w:w="1604"/>
        <w:gridCol w:w="1281"/>
        <w:gridCol w:w="1868"/>
        <w:gridCol w:w="1478"/>
      </w:tblGrid>
      <w:tr w:rsidR="006A6C74" w:rsidRPr="00624324" w14:paraId="5443B011" w14:textId="77777777" w:rsidTr="00DE3510">
        <w:trPr>
          <w:trHeight w:val="2111"/>
        </w:trPr>
        <w:tc>
          <w:tcPr>
            <w:tcW w:w="291" w:type="pct"/>
            <w:shd w:val="clear" w:color="auto" w:fill="F2F2F2" w:themeFill="background1" w:themeFillShade="F2"/>
            <w:vAlign w:val="center"/>
          </w:tcPr>
          <w:p w14:paraId="7B5AFD14" w14:textId="6B886B00" w:rsidR="000B2DFB" w:rsidRPr="00255391" w:rsidRDefault="000B2DFB" w:rsidP="002B5CA0">
            <w:pPr>
              <w:jc w:val="center"/>
              <w:rPr>
                <w:rFonts w:cstheme="minorHAnsi"/>
                <w:sz w:val="17"/>
                <w:szCs w:val="17"/>
              </w:rPr>
            </w:pPr>
            <w:r w:rsidRPr="00255391">
              <w:rPr>
                <w:rFonts w:cstheme="minorHAnsi"/>
                <w:sz w:val="17"/>
                <w:szCs w:val="17"/>
              </w:rPr>
              <w:t>Obszar porównawczy</w:t>
            </w:r>
          </w:p>
        </w:tc>
        <w:tc>
          <w:tcPr>
            <w:tcW w:w="307" w:type="pct"/>
            <w:shd w:val="clear" w:color="auto" w:fill="F2F2F2" w:themeFill="background1" w:themeFillShade="F2"/>
            <w:vAlign w:val="center"/>
          </w:tcPr>
          <w:p w14:paraId="6CABDF53" w14:textId="2D771FE3" w:rsidR="000B2DFB" w:rsidRPr="00255391" w:rsidRDefault="000B2DFB" w:rsidP="002B5CA0">
            <w:pPr>
              <w:jc w:val="center"/>
              <w:rPr>
                <w:rFonts w:cstheme="minorHAnsi"/>
                <w:sz w:val="17"/>
                <w:szCs w:val="17"/>
              </w:rPr>
            </w:pPr>
            <w:r w:rsidRPr="00255391">
              <w:rPr>
                <w:rFonts w:cstheme="minorHAnsi"/>
                <w:sz w:val="17"/>
                <w:szCs w:val="17"/>
              </w:rPr>
              <w:t>Liczba podmiotów gospodarczych na 1000 mieszkańców</w:t>
            </w:r>
          </w:p>
        </w:tc>
        <w:tc>
          <w:tcPr>
            <w:tcW w:w="403" w:type="pct"/>
            <w:shd w:val="clear" w:color="auto" w:fill="F2F2F2" w:themeFill="background1" w:themeFillShade="F2"/>
            <w:vAlign w:val="center"/>
          </w:tcPr>
          <w:p w14:paraId="18A3651F" w14:textId="3D4ADD4E" w:rsidR="000B2DFB" w:rsidRPr="00255391" w:rsidRDefault="000B2DFB" w:rsidP="002B5CA0">
            <w:pPr>
              <w:jc w:val="center"/>
              <w:rPr>
                <w:rFonts w:cstheme="minorHAnsi"/>
                <w:sz w:val="17"/>
                <w:szCs w:val="17"/>
              </w:rPr>
            </w:pPr>
            <w:r w:rsidRPr="00255391">
              <w:rPr>
                <w:rFonts w:cstheme="minorHAnsi"/>
                <w:sz w:val="17"/>
                <w:szCs w:val="17"/>
              </w:rPr>
              <w:t>Różnica p</w:t>
            </w:r>
            <w:r w:rsidR="00857E1E" w:rsidRPr="00255391">
              <w:rPr>
                <w:rFonts w:cstheme="minorHAnsi"/>
                <w:sz w:val="17"/>
                <w:szCs w:val="17"/>
              </w:rPr>
              <w:t>omiędzy nowo zarejestrowanymi a </w:t>
            </w:r>
            <w:r w:rsidRPr="00255391">
              <w:rPr>
                <w:rFonts w:cstheme="minorHAnsi"/>
                <w:sz w:val="17"/>
                <w:szCs w:val="17"/>
              </w:rPr>
              <w:t>wyrejestrowanymi podmiotami gospodarczymi na 1000 mieszkańców</w:t>
            </w:r>
          </w:p>
        </w:tc>
        <w:tc>
          <w:tcPr>
            <w:tcW w:w="337" w:type="pct"/>
            <w:shd w:val="clear" w:color="auto" w:fill="F2F2F2" w:themeFill="background1" w:themeFillShade="F2"/>
            <w:vAlign w:val="center"/>
          </w:tcPr>
          <w:p w14:paraId="4F6B1460" w14:textId="7C18C2EA" w:rsidR="000B2DFB" w:rsidRPr="00255391" w:rsidRDefault="000B2DFB" w:rsidP="002B5CA0">
            <w:pPr>
              <w:jc w:val="center"/>
              <w:rPr>
                <w:rFonts w:cstheme="minorHAnsi"/>
                <w:sz w:val="17"/>
                <w:szCs w:val="17"/>
                <w:highlight w:val="yellow"/>
              </w:rPr>
            </w:pPr>
            <w:r w:rsidRPr="00255391">
              <w:rPr>
                <w:rFonts w:cstheme="minorHAnsi"/>
                <w:sz w:val="17"/>
                <w:szCs w:val="17"/>
              </w:rPr>
              <w:t xml:space="preserve">Liczba działek </w:t>
            </w:r>
            <w:r w:rsidR="00857E1E" w:rsidRPr="00255391">
              <w:rPr>
                <w:rFonts w:cstheme="minorHAnsi"/>
                <w:sz w:val="17"/>
                <w:szCs w:val="17"/>
              </w:rPr>
              <w:br/>
            </w:r>
            <w:r w:rsidRPr="00255391">
              <w:rPr>
                <w:rFonts w:cstheme="minorHAnsi"/>
                <w:sz w:val="17"/>
                <w:szCs w:val="17"/>
              </w:rPr>
              <w:t>na których zidentyfikowano wyroby azbestowe / km</w:t>
            </w:r>
            <w:r w:rsidRPr="00255391">
              <w:rPr>
                <w:rFonts w:cstheme="minorHAnsi"/>
                <w:sz w:val="17"/>
                <w:szCs w:val="17"/>
                <w:vertAlign w:val="superscript"/>
              </w:rPr>
              <w:t>2</w:t>
            </w:r>
          </w:p>
        </w:tc>
        <w:tc>
          <w:tcPr>
            <w:tcW w:w="281" w:type="pct"/>
            <w:shd w:val="clear" w:color="auto" w:fill="F2F2F2" w:themeFill="background1" w:themeFillShade="F2"/>
            <w:vAlign w:val="center"/>
          </w:tcPr>
          <w:p w14:paraId="59F996F7" w14:textId="65F9FAF5" w:rsidR="000B2DFB" w:rsidRPr="00255391" w:rsidRDefault="000B2DFB" w:rsidP="002B5CA0">
            <w:pPr>
              <w:jc w:val="center"/>
              <w:rPr>
                <w:rFonts w:cstheme="minorHAnsi"/>
                <w:sz w:val="17"/>
                <w:szCs w:val="17"/>
              </w:rPr>
            </w:pPr>
            <w:r w:rsidRPr="00255391">
              <w:rPr>
                <w:rFonts w:cstheme="minorHAnsi"/>
                <w:sz w:val="17"/>
                <w:szCs w:val="17"/>
              </w:rPr>
              <w:t xml:space="preserve">Udział budynków mieszkalnych znajdujących się w strefie zagrożenia hałasem drogowym </w:t>
            </w:r>
            <w:r w:rsidR="003859E2" w:rsidRPr="00255391">
              <w:rPr>
                <w:rFonts w:cstheme="minorHAnsi"/>
                <w:sz w:val="17"/>
                <w:szCs w:val="17"/>
              </w:rPr>
              <w:br/>
            </w:r>
            <w:r w:rsidRPr="00255391">
              <w:rPr>
                <w:rFonts w:cstheme="minorHAnsi"/>
                <w:sz w:val="17"/>
                <w:szCs w:val="17"/>
              </w:rPr>
              <w:t>i kolejowym</w:t>
            </w:r>
          </w:p>
        </w:tc>
        <w:tc>
          <w:tcPr>
            <w:tcW w:w="194" w:type="pct"/>
            <w:shd w:val="clear" w:color="auto" w:fill="F2F2F2" w:themeFill="background1" w:themeFillShade="F2"/>
            <w:vAlign w:val="center"/>
          </w:tcPr>
          <w:p w14:paraId="572177BE" w14:textId="2DF00A69" w:rsidR="000B2DFB" w:rsidRPr="00255391" w:rsidRDefault="000B2DFB" w:rsidP="002B5CA0">
            <w:pPr>
              <w:jc w:val="center"/>
              <w:rPr>
                <w:rFonts w:cstheme="minorHAnsi"/>
                <w:sz w:val="17"/>
                <w:szCs w:val="17"/>
              </w:rPr>
            </w:pPr>
            <w:r w:rsidRPr="00255391">
              <w:rPr>
                <w:rFonts w:cstheme="minorHAnsi"/>
                <w:sz w:val="17"/>
                <w:szCs w:val="17"/>
              </w:rPr>
              <w:t>Średnie roczne stężenie PM2.5</w:t>
            </w:r>
          </w:p>
        </w:tc>
        <w:tc>
          <w:tcPr>
            <w:tcW w:w="255" w:type="pct"/>
            <w:shd w:val="clear" w:color="auto" w:fill="F2F2F2" w:themeFill="background1" w:themeFillShade="F2"/>
            <w:vAlign w:val="center"/>
          </w:tcPr>
          <w:p w14:paraId="02F9C366" w14:textId="1FC5D72D" w:rsidR="000B2DFB" w:rsidRPr="00255391" w:rsidRDefault="000B2DFB" w:rsidP="002B5CA0">
            <w:pPr>
              <w:jc w:val="center"/>
              <w:rPr>
                <w:rFonts w:cstheme="minorHAnsi"/>
                <w:sz w:val="17"/>
                <w:szCs w:val="17"/>
              </w:rPr>
            </w:pPr>
            <w:r w:rsidRPr="00255391">
              <w:rPr>
                <w:rFonts w:cstheme="minorHAnsi"/>
                <w:sz w:val="17"/>
                <w:szCs w:val="17"/>
              </w:rPr>
              <w:t>Dostępność punktów usług publicznych</w:t>
            </w:r>
          </w:p>
        </w:tc>
        <w:tc>
          <w:tcPr>
            <w:tcW w:w="292" w:type="pct"/>
            <w:shd w:val="clear" w:color="auto" w:fill="F2F2F2" w:themeFill="background1" w:themeFillShade="F2"/>
            <w:vAlign w:val="center"/>
          </w:tcPr>
          <w:p w14:paraId="42C9E1B1" w14:textId="400D6113" w:rsidR="000B2DFB" w:rsidRPr="00255391" w:rsidRDefault="000B2DFB" w:rsidP="002B5CA0">
            <w:pPr>
              <w:jc w:val="center"/>
              <w:rPr>
                <w:rFonts w:cstheme="minorHAnsi"/>
                <w:sz w:val="17"/>
                <w:szCs w:val="17"/>
              </w:rPr>
            </w:pPr>
            <w:r w:rsidRPr="00255391">
              <w:rPr>
                <w:rFonts w:cstheme="minorHAnsi"/>
                <w:sz w:val="17"/>
                <w:szCs w:val="17"/>
              </w:rPr>
              <w:t>Stosunek terenów rekreacyjnych w powierzchni ogółem</w:t>
            </w:r>
          </w:p>
        </w:tc>
        <w:tc>
          <w:tcPr>
            <w:tcW w:w="312" w:type="pct"/>
            <w:shd w:val="clear" w:color="auto" w:fill="F2F2F2" w:themeFill="background1" w:themeFillShade="F2"/>
            <w:vAlign w:val="center"/>
          </w:tcPr>
          <w:p w14:paraId="55E421A3" w14:textId="4D1CFEAE" w:rsidR="000B2DFB" w:rsidRPr="00255391" w:rsidRDefault="000B2DFB" w:rsidP="002B5CA0">
            <w:pPr>
              <w:jc w:val="center"/>
              <w:rPr>
                <w:rFonts w:cstheme="minorHAnsi"/>
                <w:sz w:val="17"/>
                <w:szCs w:val="17"/>
              </w:rPr>
            </w:pPr>
            <w:r w:rsidRPr="00255391">
              <w:rPr>
                <w:rFonts w:cstheme="minorHAnsi"/>
                <w:sz w:val="17"/>
                <w:szCs w:val="17"/>
              </w:rPr>
              <w:t>Dostępność komunikacyjna</w:t>
            </w:r>
          </w:p>
        </w:tc>
        <w:tc>
          <w:tcPr>
            <w:tcW w:w="283" w:type="pct"/>
            <w:shd w:val="clear" w:color="auto" w:fill="F2F2F2" w:themeFill="background1" w:themeFillShade="F2"/>
            <w:vAlign w:val="center"/>
          </w:tcPr>
          <w:p w14:paraId="7D424BDF" w14:textId="3808A499" w:rsidR="000B2DFB" w:rsidRPr="00255391" w:rsidRDefault="000B2DFB" w:rsidP="002B5CA0">
            <w:pPr>
              <w:jc w:val="center"/>
              <w:rPr>
                <w:rFonts w:cstheme="minorHAnsi"/>
                <w:sz w:val="17"/>
                <w:szCs w:val="17"/>
              </w:rPr>
            </w:pPr>
            <w:r w:rsidRPr="00255391">
              <w:rPr>
                <w:rFonts w:cstheme="minorHAnsi"/>
                <w:sz w:val="17"/>
                <w:szCs w:val="17"/>
              </w:rPr>
              <w:t>Dostępność opieki zdrowotnej na 1000 mieszkańców</w:t>
            </w:r>
          </w:p>
        </w:tc>
        <w:tc>
          <w:tcPr>
            <w:tcW w:w="303" w:type="pct"/>
            <w:shd w:val="clear" w:color="auto" w:fill="F2F2F2" w:themeFill="background1" w:themeFillShade="F2"/>
            <w:vAlign w:val="center"/>
          </w:tcPr>
          <w:p w14:paraId="7365B5E6" w14:textId="0F1DD203" w:rsidR="000B2DFB" w:rsidRPr="00255391" w:rsidRDefault="000B2DFB" w:rsidP="002B5CA0">
            <w:pPr>
              <w:jc w:val="center"/>
              <w:rPr>
                <w:rFonts w:cstheme="minorHAnsi"/>
                <w:sz w:val="17"/>
                <w:szCs w:val="17"/>
              </w:rPr>
            </w:pPr>
            <w:r w:rsidRPr="00255391">
              <w:rPr>
                <w:rFonts w:cstheme="minorHAnsi"/>
                <w:sz w:val="17"/>
                <w:szCs w:val="17"/>
              </w:rPr>
              <w:t>Udział pow</w:t>
            </w:r>
            <w:r w:rsidR="00857E1E" w:rsidRPr="00255391">
              <w:rPr>
                <w:rFonts w:cstheme="minorHAnsi"/>
                <w:sz w:val="17"/>
                <w:szCs w:val="17"/>
              </w:rPr>
              <w:t>ierzchni biologicznie czynnej w </w:t>
            </w:r>
            <w:r w:rsidRPr="00255391">
              <w:rPr>
                <w:rFonts w:cstheme="minorHAnsi"/>
                <w:sz w:val="17"/>
                <w:szCs w:val="17"/>
              </w:rPr>
              <w:t>powierzchni ogółem</w:t>
            </w:r>
          </w:p>
        </w:tc>
        <w:tc>
          <w:tcPr>
            <w:tcW w:w="254" w:type="pct"/>
            <w:shd w:val="clear" w:color="auto" w:fill="F2F2F2" w:themeFill="background1" w:themeFillShade="F2"/>
            <w:vAlign w:val="center"/>
          </w:tcPr>
          <w:p w14:paraId="20003D8E" w14:textId="719FAC41" w:rsidR="000B2DFB" w:rsidRPr="00255391" w:rsidRDefault="00857E1E" w:rsidP="002B5CA0">
            <w:pPr>
              <w:jc w:val="center"/>
              <w:rPr>
                <w:rFonts w:cstheme="minorHAnsi"/>
                <w:sz w:val="17"/>
                <w:szCs w:val="17"/>
              </w:rPr>
            </w:pPr>
            <w:r w:rsidRPr="00255391">
              <w:rPr>
                <w:rFonts w:cstheme="minorHAnsi"/>
                <w:sz w:val="17"/>
                <w:szCs w:val="17"/>
              </w:rPr>
              <w:t>Liczba zabytków i </w:t>
            </w:r>
            <w:r w:rsidR="000B2DFB" w:rsidRPr="00255391">
              <w:rPr>
                <w:rFonts w:cstheme="minorHAnsi"/>
                <w:sz w:val="17"/>
                <w:szCs w:val="17"/>
              </w:rPr>
              <w:t>pomników przyrody na km²</w:t>
            </w:r>
          </w:p>
        </w:tc>
        <w:tc>
          <w:tcPr>
            <w:tcW w:w="383" w:type="pct"/>
            <w:shd w:val="clear" w:color="auto" w:fill="F2F2F2" w:themeFill="background1" w:themeFillShade="F2"/>
            <w:vAlign w:val="center"/>
          </w:tcPr>
          <w:p w14:paraId="7C13063A" w14:textId="0C90DD3C" w:rsidR="000B2DFB" w:rsidRPr="00255391" w:rsidRDefault="000B2DFB" w:rsidP="002B5CA0">
            <w:pPr>
              <w:pStyle w:val="Default"/>
              <w:jc w:val="center"/>
              <w:rPr>
                <w:rFonts w:asciiTheme="minorHAnsi" w:hAnsiTheme="minorHAnsi" w:cstheme="minorHAnsi"/>
                <w:kern w:val="2"/>
                <w:sz w:val="17"/>
                <w:szCs w:val="17"/>
              </w:rPr>
            </w:pPr>
            <w:r w:rsidRPr="00255391">
              <w:rPr>
                <w:rFonts w:asciiTheme="minorHAnsi" w:hAnsiTheme="minorHAnsi" w:cstheme="minorHAnsi"/>
                <w:sz w:val="17"/>
                <w:szCs w:val="17"/>
              </w:rPr>
              <w:t>Udział obiektów publicznych wymagających termomodernizacji</w:t>
            </w:r>
          </w:p>
        </w:tc>
        <w:tc>
          <w:tcPr>
            <w:tcW w:w="306" w:type="pct"/>
            <w:shd w:val="clear" w:color="auto" w:fill="F2F2F2" w:themeFill="background1" w:themeFillShade="F2"/>
            <w:vAlign w:val="center"/>
          </w:tcPr>
          <w:p w14:paraId="6A2432EE" w14:textId="2C8D22CE" w:rsidR="000B2DFB" w:rsidRPr="00255391" w:rsidRDefault="000B2DFB" w:rsidP="002B5CA0">
            <w:pPr>
              <w:pStyle w:val="Default"/>
              <w:jc w:val="center"/>
              <w:rPr>
                <w:rFonts w:asciiTheme="minorHAnsi" w:hAnsiTheme="minorHAnsi" w:cstheme="minorHAnsi"/>
                <w:kern w:val="2"/>
                <w:sz w:val="17"/>
                <w:szCs w:val="17"/>
              </w:rPr>
            </w:pPr>
            <w:r w:rsidRPr="00255391">
              <w:rPr>
                <w:rFonts w:asciiTheme="minorHAnsi" w:hAnsiTheme="minorHAnsi" w:cstheme="minorHAnsi"/>
                <w:sz w:val="17"/>
                <w:szCs w:val="17"/>
              </w:rPr>
              <w:t>Udział obiektów wymagających dostosowania do osób ze szczególnymi potrzebami</w:t>
            </w:r>
          </w:p>
        </w:tc>
        <w:tc>
          <w:tcPr>
            <w:tcW w:w="446" w:type="pct"/>
            <w:shd w:val="clear" w:color="auto" w:fill="F2F2F2" w:themeFill="background1" w:themeFillShade="F2"/>
            <w:vAlign w:val="center"/>
          </w:tcPr>
          <w:p w14:paraId="0895346E" w14:textId="0F92D456" w:rsidR="000B2DFB" w:rsidRPr="00255391" w:rsidRDefault="000B2DFB" w:rsidP="002B5CA0">
            <w:pPr>
              <w:pStyle w:val="Default"/>
              <w:jc w:val="center"/>
              <w:rPr>
                <w:rFonts w:asciiTheme="minorHAnsi" w:hAnsiTheme="minorHAnsi" w:cstheme="minorHAnsi"/>
                <w:kern w:val="2"/>
                <w:sz w:val="17"/>
                <w:szCs w:val="17"/>
              </w:rPr>
            </w:pPr>
            <w:r w:rsidRPr="00255391">
              <w:rPr>
                <w:rFonts w:asciiTheme="minorHAnsi" w:hAnsiTheme="minorHAnsi" w:cstheme="minorHAnsi"/>
                <w:sz w:val="17"/>
                <w:szCs w:val="17"/>
              </w:rPr>
              <w:t xml:space="preserve">Penetracja budynkowa </w:t>
            </w:r>
            <w:r w:rsidR="006A6C74" w:rsidRPr="00255391">
              <w:rPr>
                <w:rFonts w:asciiTheme="minorHAnsi" w:hAnsiTheme="minorHAnsi" w:cstheme="minorHAnsi"/>
                <w:sz w:val="17"/>
                <w:szCs w:val="17"/>
              </w:rPr>
              <w:t>Internetem</w:t>
            </w:r>
            <w:r w:rsidRPr="00255391">
              <w:rPr>
                <w:rFonts w:asciiTheme="minorHAnsi" w:hAnsiTheme="minorHAnsi" w:cstheme="minorHAnsi"/>
                <w:sz w:val="17"/>
                <w:szCs w:val="17"/>
              </w:rPr>
              <w:t xml:space="preserve"> stacjonarnym o przepustowości co najmniej 30 mb/s</w:t>
            </w:r>
          </w:p>
        </w:tc>
        <w:tc>
          <w:tcPr>
            <w:tcW w:w="353" w:type="pct"/>
            <w:shd w:val="clear" w:color="auto" w:fill="F2F2F2" w:themeFill="background1" w:themeFillShade="F2"/>
            <w:vAlign w:val="center"/>
          </w:tcPr>
          <w:p w14:paraId="444633F2" w14:textId="52C18EA7" w:rsidR="000B2DFB" w:rsidRPr="00255391" w:rsidRDefault="000B2DFB" w:rsidP="002B5CA0">
            <w:pPr>
              <w:jc w:val="center"/>
              <w:rPr>
                <w:rFonts w:cstheme="minorHAnsi"/>
                <w:sz w:val="17"/>
                <w:szCs w:val="17"/>
              </w:rPr>
            </w:pPr>
            <w:r w:rsidRPr="00255391">
              <w:rPr>
                <w:rFonts w:cstheme="minorHAnsi"/>
                <w:sz w:val="17"/>
                <w:szCs w:val="17"/>
              </w:rPr>
              <w:t>Liczba zdiagnozowanych problem</w:t>
            </w:r>
            <w:r w:rsidR="002B5CA0" w:rsidRPr="00255391">
              <w:rPr>
                <w:rFonts w:cstheme="minorHAnsi"/>
                <w:sz w:val="17"/>
                <w:szCs w:val="17"/>
              </w:rPr>
              <w:t>ów</w:t>
            </w:r>
          </w:p>
        </w:tc>
      </w:tr>
      <w:tr w:rsidR="00DE3510" w:rsidRPr="00624324" w14:paraId="736EE963" w14:textId="77777777" w:rsidTr="00AF54E3">
        <w:trPr>
          <w:trHeight w:val="567"/>
        </w:trPr>
        <w:tc>
          <w:tcPr>
            <w:tcW w:w="291" w:type="pct"/>
          </w:tcPr>
          <w:p w14:paraId="1032EAE3" w14:textId="68383FA2" w:rsidR="00DE3510" w:rsidRPr="00624324" w:rsidRDefault="00DE3510" w:rsidP="00DE3510">
            <w:pPr>
              <w:jc w:val="center"/>
              <w:rPr>
                <w:rFonts w:cstheme="minorHAnsi"/>
                <w:sz w:val="18"/>
                <w:szCs w:val="18"/>
              </w:rPr>
            </w:pPr>
            <w:r w:rsidRPr="00A530A9">
              <w:rPr>
                <w:rFonts w:cstheme="minorHAnsi"/>
                <w:sz w:val="20"/>
                <w:szCs w:val="20"/>
              </w:rPr>
              <w:t>Osiedle Barbara</w:t>
            </w:r>
          </w:p>
        </w:tc>
        <w:tc>
          <w:tcPr>
            <w:tcW w:w="307" w:type="pct"/>
            <w:shd w:val="clear" w:color="auto" w:fill="D9D9D9" w:themeFill="background1" w:themeFillShade="D9"/>
            <w:vAlign w:val="center"/>
          </w:tcPr>
          <w:p w14:paraId="0C69B885" w14:textId="761CBC6B" w:rsidR="00DE3510" w:rsidRPr="00624324" w:rsidRDefault="00DE3510" w:rsidP="00DE3510">
            <w:pPr>
              <w:jc w:val="center"/>
              <w:rPr>
                <w:rFonts w:cstheme="minorHAnsi"/>
                <w:b/>
                <w:bCs/>
                <w:sz w:val="18"/>
                <w:szCs w:val="18"/>
              </w:rPr>
            </w:pPr>
            <w:r w:rsidRPr="00624324">
              <w:rPr>
                <w:rFonts w:cstheme="minorHAnsi"/>
                <w:b/>
                <w:bCs/>
                <w:color w:val="9C5700"/>
                <w:sz w:val="18"/>
                <w:szCs w:val="18"/>
              </w:rPr>
              <w:t>54,6</w:t>
            </w:r>
          </w:p>
        </w:tc>
        <w:tc>
          <w:tcPr>
            <w:tcW w:w="403" w:type="pct"/>
            <w:shd w:val="clear" w:color="auto" w:fill="D9D9D9" w:themeFill="background1" w:themeFillShade="D9"/>
            <w:vAlign w:val="center"/>
          </w:tcPr>
          <w:p w14:paraId="4ED886AE" w14:textId="79F1BB5F" w:rsidR="00DE3510" w:rsidRPr="00624324" w:rsidRDefault="00DE3510" w:rsidP="00DE3510">
            <w:pPr>
              <w:jc w:val="center"/>
              <w:rPr>
                <w:rFonts w:cstheme="minorHAnsi"/>
                <w:b/>
                <w:bCs/>
                <w:sz w:val="18"/>
                <w:szCs w:val="18"/>
              </w:rPr>
            </w:pPr>
            <w:r w:rsidRPr="00624324">
              <w:rPr>
                <w:rFonts w:cstheme="minorHAnsi"/>
                <w:b/>
                <w:bCs/>
                <w:color w:val="9C5700"/>
                <w:sz w:val="18"/>
                <w:szCs w:val="18"/>
              </w:rPr>
              <w:t>-1,01</w:t>
            </w:r>
          </w:p>
        </w:tc>
        <w:tc>
          <w:tcPr>
            <w:tcW w:w="337" w:type="pct"/>
            <w:shd w:val="clear" w:color="auto" w:fill="auto"/>
            <w:vAlign w:val="center"/>
          </w:tcPr>
          <w:p w14:paraId="63B39C2C" w14:textId="3612A85E" w:rsidR="00DE3510" w:rsidRPr="00624324" w:rsidRDefault="00DE3510" w:rsidP="00DE3510">
            <w:pPr>
              <w:jc w:val="center"/>
              <w:rPr>
                <w:rFonts w:cstheme="minorHAnsi"/>
                <w:sz w:val="18"/>
                <w:szCs w:val="18"/>
              </w:rPr>
            </w:pPr>
            <w:r w:rsidRPr="00624324">
              <w:rPr>
                <w:rFonts w:cstheme="minorHAnsi"/>
                <w:color w:val="000000"/>
                <w:sz w:val="18"/>
                <w:szCs w:val="18"/>
              </w:rPr>
              <w:t>0,2</w:t>
            </w:r>
          </w:p>
        </w:tc>
        <w:tc>
          <w:tcPr>
            <w:tcW w:w="281" w:type="pct"/>
            <w:shd w:val="clear" w:color="auto" w:fill="D9D9D9" w:themeFill="background1" w:themeFillShade="D9"/>
            <w:vAlign w:val="center"/>
          </w:tcPr>
          <w:p w14:paraId="7C7B3174" w14:textId="06D88E70" w:rsidR="00DE3510" w:rsidRPr="00624324" w:rsidRDefault="00DE3510" w:rsidP="00DE3510">
            <w:pPr>
              <w:jc w:val="center"/>
              <w:rPr>
                <w:rFonts w:cstheme="minorHAnsi"/>
                <w:b/>
                <w:bCs/>
                <w:sz w:val="18"/>
                <w:szCs w:val="18"/>
              </w:rPr>
            </w:pPr>
            <w:r w:rsidRPr="00624324">
              <w:rPr>
                <w:rFonts w:cstheme="minorHAnsi"/>
                <w:b/>
                <w:bCs/>
                <w:color w:val="9C6500"/>
                <w:sz w:val="18"/>
                <w:szCs w:val="18"/>
              </w:rPr>
              <w:t>18,1%</w:t>
            </w:r>
          </w:p>
        </w:tc>
        <w:tc>
          <w:tcPr>
            <w:tcW w:w="194" w:type="pct"/>
            <w:shd w:val="clear" w:color="auto" w:fill="D9D9D9" w:themeFill="background1" w:themeFillShade="D9"/>
            <w:vAlign w:val="center"/>
          </w:tcPr>
          <w:p w14:paraId="1D251771" w14:textId="09537852" w:rsidR="00DE3510" w:rsidRPr="00624324" w:rsidRDefault="00DE3510" w:rsidP="00DE3510">
            <w:pPr>
              <w:jc w:val="center"/>
              <w:rPr>
                <w:rFonts w:cstheme="minorHAnsi"/>
                <w:b/>
                <w:bCs/>
                <w:sz w:val="18"/>
                <w:szCs w:val="18"/>
              </w:rPr>
            </w:pPr>
            <w:r w:rsidRPr="00624324">
              <w:rPr>
                <w:rFonts w:cstheme="minorHAnsi"/>
                <w:b/>
                <w:bCs/>
                <w:color w:val="9C6500"/>
                <w:sz w:val="18"/>
                <w:szCs w:val="18"/>
              </w:rPr>
              <w:t>19,4</w:t>
            </w:r>
          </w:p>
        </w:tc>
        <w:tc>
          <w:tcPr>
            <w:tcW w:w="255" w:type="pct"/>
            <w:shd w:val="clear" w:color="auto" w:fill="D9D9D9" w:themeFill="background1" w:themeFillShade="D9"/>
            <w:vAlign w:val="center"/>
          </w:tcPr>
          <w:p w14:paraId="33011DE6" w14:textId="1B8A8D45" w:rsidR="00DE3510" w:rsidRPr="00624324" w:rsidRDefault="00DE3510" w:rsidP="00DE3510">
            <w:pPr>
              <w:jc w:val="center"/>
              <w:rPr>
                <w:rFonts w:cstheme="minorHAnsi"/>
                <w:b/>
                <w:bCs/>
                <w:sz w:val="18"/>
                <w:szCs w:val="18"/>
              </w:rPr>
            </w:pPr>
            <w:r w:rsidRPr="00624324">
              <w:rPr>
                <w:rFonts w:cstheme="minorHAnsi"/>
                <w:b/>
                <w:bCs/>
                <w:color w:val="9C5700"/>
                <w:sz w:val="18"/>
                <w:szCs w:val="18"/>
              </w:rPr>
              <w:t>3,4</w:t>
            </w:r>
          </w:p>
        </w:tc>
        <w:tc>
          <w:tcPr>
            <w:tcW w:w="292" w:type="pct"/>
            <w:shd w:val="clear" w:color="auto" w:fill="D9D9D9" w:themeFill="background1" w:themeFillShade="D9"/>
            <w:vAlign w:val="center"/>
          </w:tcPr>
          <w:p w14:paraId="4CE4BDD8" w14:textId="7E89F2E0" w:rsidR="00DE3510" w:rsidRPr="00624324" w:rsidRDefault="00DE3510" w:rsidP="00DE3510">
            <w:pPr>
              <w:jc w:val="center"/>
              <w:rPr>
                <w:rFonts w:cstheme="minorHAnsi"/>
                <w:b/>
                <w:bCs/>
                <w:sz w:val="18"/>
                <w:szCs w:val="18"/>
              </w:rPr>
            </w:pPr>
            <w:r w:rsidRPr="00624324">
              <w:rPr>
                <w:rFonts w:cstheme="minorHAnsi"/>
                <w:b/>
                <w:bCs/>
                <w:color w:val="9C5700"/>
                <w:sz w:val="18"/>
                <w:szCs w:val="18"/>
              </w:rPr>
              <w:t>1,23</w:t>
            </w:r>
          </w:p>
        </w:tc>
        <w:tc>
          <w:tcPr>
            <w:tcW w:w="312" w:type="pct"/>
            <w:shd w:val="clear" w:color="auto" w:fill="auto"/>
            <w:vAlign w:val="center"/>
          </w:tcPr>
          <w:p w14:paraId="7E53F7A2" w14:textId="23C0979F" w:rsidR="00DE3510" w:rsidRPr="00624324" w:rsidRDefault="00DE3510" w:rsidP="00DE3510">
            <w:pPr>
              <w:jc w:val="center"/>
              <w:rPr>
                <w:rFonts w:cstheme="minorHAnsi"/>
                <w:sz w:val="18"/>
                <w:szCs w:val="18"/>
              </w:rPr>
            </w:pPr>
            <w:r w:rsidRPr="00624324">
              <w:rPr>
                <w:rFonts w:cstheme="minorHAnsi"/>
                <w:color w:val="000000"/>
                <w:sz w:val="18"/>
                <w:szCs w:val="18"/>
              </w:rPr>
              <w:t>2,46</w:t>
            </w:r>
          </w:p>
        </w:tc>
        <w:tc>
          <w:tcPr>
            <w:tcW w:w="283" w:type="pct"/>
            <w:shd w:val="clear" w:color="auto" w:fill="D9D9D9" w:themeFill="background1" w:themeFillShade="D9"/>
            <w:vAlign w:val="center"/>
          </w:tcPr>
          <w:p w14:paraId="75F00A51" w14:textId="56B57EA9" w:rsidR="00DE3510" w:rsidRPr="00624324" w:rsidRDefault="00DE3510" w:rsidP="00DE3510">
            <w:pPr>
              <w:jc w:val="center"/>
              <w:rPr>
                <w:rFonts w:cstheme="minorHAnsi"/>
                <w:b/>
                <w:bCs/>
                <w:sz w:val="18"/>
                <w:szCs w:val="18"/>
              </w:rPr>
            </w:pPr>
            <w:r w:rsidRPr="00624324">
              <w:rPr>
                <w:rFonts w:cstheme="minorHAnsi"/>
                <w:b/>
                <w:bCs/>
                <w:color w:val="9C5700"/>
                <w:sz w:val="18"/>
                <w:szCs w:val="18"/>
              </w:rPr>
              <w:t>0,61</w:t>
            </w:r>
          </w:p>
        </w:tc>
        <w:tc>
          <w:tcPr>
            <w:tcW w:w="303" w:type="pct"/>
            <w:shd w:val="clear" w:color="auto" w:fill="D9D9D9" w:themeFill="background1" w:themeFillShade="D9"/>
            <w:vAlign w:val="center"/>
          </w:tcPr>
          <w:p w14:paraId="14C8B6A5" w14:textId="3B471E02" w:rsidR="00DE3510" w:rsidRPr="00624324" w:rsidRDefault="00DE3510" w:rsidP="00DE3510">
            <w:pPr>
              <w:jc w:val="center"/>
              <w:rPr>
                <w:rFonts w:cstheme="minorHAnsi"/>
                <w:b/>
                <w:bCs/>
                <w:sz w:val="18"/>
                <w:szCs w:val="18"/>
              </w:rPr>
            </w:pPr>
            <w:r w:rsidRPr="00624324">
              <w:rPr>
                <w:rFonts w:cstheme="minorHAnsi"/>
                <w:b/>
                <w:bCs/>
                <w:color w:val="9C5700"/>
                <w:sz w:val="18"/>
                <w:szCs w:val="18"/>
              </w:rPr>
              <w:t>81,4%</w:t>
            </w:r>
          </w:p>
        </w:tc>
        <w:tc>
          <w:tcPr>
            <w:tcW w:w="254" w:type="pct"/>
            <w:shd w:val="clear" w:color="auto" w:fill="D9D9D9" w:themeFill="background1" w:themeFillShade="D9"/>
            <w:vAlign w:val="center"/>
          </w:tcPr>
          <w:p w14:paraId="73139D19" w14:textId="526CD29F" w:rsidR="00DE3510" w:rsidRPr="00624324" w:rsidRDefault="00DE3510" w:rsidP="00DE3510">
            <w:pPr>
              <w:jc w:val="center"/>
              <w:rPr>
                <w:rFonts w:cstheme="minorHAnsi"/>
                <w:b/>
                <w:bCs/>
                <w:sz w:val="18"/>
                <w:szCs w:val="18"/>
              </w:rPr>
            </w:pPr>
            <w:r w:rsidRPr="00624324">
              <w:rPr>
                <w:rFonts w:cstheme="minorHAnsi"/>
                <w:b/>
                <w:bCs/>
                <w:color w:val="9C5700"/>
                <w:sz w:val="18"/>
                <w:szCs w:val="18"/>
              </w:rPr>
              <w:t>5,91</w:t>
            </w:r>
          </w:p>
        </w:tc>
        <w:tc>
          <w:tcPr>
            <w:tcW w:w="383" w:type="pct"/>
            <w:shd w:val="clear" w:color="auto" w:fill="auto"/>
            <w:vAlign w:val="center"/>
          </w:tcPr>
          <w:p w14:paraId="527EBB05" w14:textId="25496480"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306" w:type="pct"/>
            <w:shd w:val="clear" w:color="auto" w:fill="D9D9D9" w:themeFill="background1" w:themeFillShade="D9"/>
            <w:vAlign w:val="center"/>
          </w:tcPr>
          <w:p w14:paraId="62D9A13B" w14:textId="43D6FB86" w:rsidR="00DE3510" w:rsidRPr="00624324" w:rsidRDefault="00DE3510" w:rsidP="00DE3510">
            <w:pPr>
              <w:jc w:val="center"/>
              <w:rPr>
                <w:rFonts w:cstheme="minorHAnsi"/>
                <w:b/>
                <w:bCs/>
                <w:sz w:val="18"/>
                <w:szCs w:val="18"/>
              </w:rPr>
            </w:pPr>
            <w:r w:rsidRPr="00624324">
              <w:rPr>
                <w:rFonts w:cstheme="minorHAnsi"/>
                <w:b/>
                <w:bCs/>
                <w:color w:val="9C5700"/>
                <w:sz w:val="18"/>
                <w:szCs w:val="18"/>
              </w:rPr>
              <w:t>100,0%</w:t>
            </w:r>
          </w:p>
        </w:tc>
        <w:tc>
          <w:tcPr>
            <w:tcW w:w="446" w:type="pct"/>
            <w:shd w:val="clear" w:color="auto" w:fill="auto"/>
            <w:vAlign w:val="center"/>
          </w:tcPr>
          <w:p w14:paraId="520B3C49" w14:textId="1BBE6F62" w:rsidR="00DE3510" w:rsidRPr="00624324" w:rsidRDefault="00DE3510" w:rsidP="00DE3510">
            <w:pPr>
              <w:jc w:val="center"/>
              <w:rPr>
                <w:rFonts w:cstheme="minorHAnsi"/>
                <w:sz w:val="18"/>
                <w:szCs w:val="18"/>
              </w:rPr>
            </w:pPr>
            <w:r w:rsidRPr="00624324">
              <w:rPr>
                <w:rFonts w:cstheme="minorHAnsi"/>
                <w:color w:val="000000"/>
                <w:sz w:val="18"/>
                <w:szCs w:val="18"/>
              </w:rPr>
              <w:t>97,5%</w:t>
            </w:r>
          </w:p>
        </w:tc>
        <w:tc>
          <w:tcPr>
            <w:tcW w:w="353" w:type="pct"/>
            <w:vAlign w:val="center"/>
          </w:tcPr>
          <w:p w14:paraId="14148CEC" w14:textId="01DACD2E" w:rsidR="00DE3510" w:rsidRPr="00624324" w:rsidRDefault="00DE3510" w:rsidP="00DE3510">
            <w:pPr>
              <w:jc w:val="center"/>
              <w:rPr>
                <w:rFonts w:cstheme="minorHAnsi"/>
                <w:b/>
                <w:bCs/>
                <w:color w:val="0075A2" w:themeColor="accent2" w:themeShade="BF"/>
                <w:sz w:val="20"/>
                <w:szCs w:val="20"/>
              </w:rPr>
            </w:pPr>
            <w:r w:rsidRPr="00624324">
              <w:rPr>
                <w:rFonts w:cstheme="minorHAnsi"/>
                <w:b/>
                <w:bCs/>
                <w:color w:val="9C5700"/>
              </w:rPr>
              <w:t>10</w:t>
            </w:r>
          </w:p>
        </w:tc>
      </w:tr>
      <w:tr w:rsidR="00DE3510" w:rsidRPr="00624324" w14:paraId="486ECE90" w14:textId="77777777" w:rsidTr="00AF54E3">
        <w:trPr>
          <w:trHeight w:val="567"/>
        </w:trPr>
        <w:tc>
          <w:tcPr>
            <w:tcW w:w="291" w:type="pct"/>
          </w:tcPr>
          <w:p w14:paraId="44CD324A" w14:textId="577A9EAD" w:rsidR="00DE3510" w:rsidRPr="00624324" w:rsidRDefault="00DE3510" w:rsidP="00DE3510">
            <w:pPr>
              <w:jc w:val="center"/>
              <w:rPr>
                <w:rFonts w:cstheme="minorHAnsi"/>
                <w:sz w:val="18"/>
                <w:szCs w:val="18"/>
              </w:rPr>
            </w:pPr>
            <w:r w:rsidRPr="00A530A9">
              <w:rPr>
                <w:rFonts w:cstheme="minorHAnsi"/>
                <w:sz w:val="20"/>
                <w:szCs w:val="20"/>
              </w:rPr>
              <w:t>Osiedle Centrum</w:t>
            </w:r>
          </w:p>
        </w:tc>
        <w:tc>
          <w:tcPr>
            <w:tcW w:w="307" w:type="pct"/>
            <w:shd w:val="clear" w:color="auto" w:fill="auto"/>
            <w:vAlign w:val="center"/>
          </w:tcPr>
          <w:p w14:paraId="0F0F0AB1" w14:textId="2BF29E83" w:rsidR="00DE3510" w:rsidRPr="00624324" w:rsidRDefault="00DE3510" w:rsidP="00DE3510">
            <w:pPr>
              <w:jc w:val="center"/>
              <w:rPr>
                <w:rFonts w:cstheme="minorHAnsi"/>
                <w:sz w:val="18"/>
                <w:szCs w:val="18"/>
              </w:rPr>
            </w:pPr>
            <w:r w:rsidRPr="00624324">
              <w:rPr>
                <w:rFonts w:cstheme="minorHAnsi"/>
                <w:color w:val="000000"/>
                <w:sz w:val="18"/>
                <w:szCs w:val="18"/>
              </w:rPr>
              <w:t>102,2</w:t>
            </w:r>
          </w:p>
        </w:tc>
        <w:tc>
          <w:tcPr>
            <w:tcW w:w="403" w:type="pct"/>
            <w:shd w:val="clear" w:color="auto" w:fill="auto"/>
            <w:vAlign w:val="center"/>
          </w:tcPr>
          <w:p w14:paraId="4F19D88E" w14:textId="4567E326" w:rsidR="00DE3510" w:rsidRPr="00624324" w:rsidRDefault="00DE3510" w:rsidP="00DE3510">
            <w:pPr>
              <w:jc w:val="center"/>
              <w:rPr>
                <w:rFonts w:cstheme="minorHAnsi"/>
                <w:sz w:val="18"/>
                <w:szCs w:val="18"/>
              </w:rPr>
            </w:pPr>
            <w:r w:rsidRPr="00624324">
              <w:rPr>
                <w:rFonts w:cstheme="minorHAnsi"/>
                <w:color w:val="000000"/>
                <w:sz w:val="18"/>
                <w:szCs w:val="18"/>
              </w:rPr>
              <w:t>0,95</w:t>
            </w:r>
          </w:p>
        </w:tc>
        <w:tc>
          <w:tcPr>
            <w:tcW w:w="337" w:type="pct"/>
            <w:shd w:val="clear" w:color="auto" w:fill="auto"/>
            <w:vAlign w:val="center"/>
          </w:tcPr>
          <w:p w14:paraId="2D959887" w14:textId="3F47AA24"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281" w:type="pct"/>
            <w:shd w:val="clear" w:color="auto" w:fill="D9D9D9" w:themeFill="background1" w:themeFillShade="D9"/>
            <w:vAlign w:val="center"/>
          </w:tcPr>
          <w:p w14:paraId="5F093DD2" w14:textId="6287AFF0" w:rsidR="00DE3510" w:rsidRPr="00624324" w:rsidRDefault="00DE3510" w:rsidP="00DE3510">
            <w:pPr>
              <w:jc w:val="center"/>
              <w:rPr>
                <w:rFonts w:cstheme="minorHAnsi"/>
                <w:b/>
                <w:bCs/>
                <w:sz w:val="18"/>
                <w:szCs w:val="18"/>
              </w:rPr>
            </w:pPr>
            <w:r w:rsidRPr="00624324">
              <w:rPr>
                <w:rFonts w:cstheme="minorHAnsi"/>
                <w:b/>
                <w:bCs/>
                <w:color w:val="9C6500"/>
                <w:sz w:val="18"/>
                <w:szCs w:val="18"/>
              </w:rPr>
              <w:t>14,7%</w:t>
            </w:r>
          </w:p>
        </w:tc>
        <w:tc>
          <w:tcPr>
            <w:tcW w:w="194" w:type="pct"/>
            <w:shd w:val="clear" w:color="auto" w:fill="D9D9D9" w:themeFill="background1" w:themeFillShade="D9"/>
            <w:vAlign w:val="center"/>
          </w:tcPr>
          <w:p w14:paraId="009585C6" w14:textId="13D46E09" w:rsidR="00DE3510" w:rsidRPr="00624324" w:rsidRDefault="00DE3510" w:rsidP="00DE3510">
            <w:pPr>
              <w:jc w:val="center"/>
              <w:rPr>
                <w:rFonts w:cstheme="minorHAnsi"/>
                <w:b/>
                <w:bCs/>
                <w:sz w:val="18"/>
                <w:szCs w:val="18"/>
              </w:rPr>
            </w:pPr>
            <w:r w:rsidRPr="00624324">
              <w:rPr>
                <w:rFonts w:cstheme="minorHAnsi"/>
                <w:b/>
                <w:bCs/>
                <w:color w:val="9C6500"/>
                <w:sz w:val="18"/>
                <w:szCs w:val="18"/>
              </w:rPr>
              <w:t>19,9</w:t>
            </w:r>
          </w:p>
        </w:tc>
        <w:tc>
          <w:tcPr>
            <w:tcW w:w="255" w:type="pct"/>
            <w:shd w:val="clear" w:color="auto" w:fill="auto"/>
            <w:vAlign w:val="center"/>
          </w:tcPr>
          <w:p w14:paraId="54C75342" w14:textId="56999AB1" w:rsidR="00DE3510" w:rsidRPr="00624324" w:rsidRDefault="00DE3510" w:rsidP="00DE3510">
            <w:pPr>
              <w:jc w:val="center"/>
              <w:rPr>
                <w:rFonts w:cstheme="minorHAnsi"/>
                <w:sz w:val="18"/>
                <w:szCs w:val="18"/>
              </w:rPr>
            </w:pPr>
            <w:r w:rsidRPr="00624324">
              <w:rPr>
                <w:rFonts w:cstheme="minorHAnsi"/>
                <w:color w:val="000000"/>
                <w:sz w:val="18"/>
                <w:szCs w:val="18"/>
              </w:rPr>
              <w:t>6,9</w:t>
            </w:r>
          </w:p>
        </w:tc>
        <w:tc>
          <w:tcPr>
            <w:tcW w:w="292" w:type="pct"/>
            <w:shd w:val="clear" w:color="auto" w:fill="auto"/>
            <w:vAlign w:val="center"/>
          </w:tcPr>
          <w:p w14:paraId="7DD1F389" w14:textId="203BCF17" w:rsidR="00DE3510" w:rsidRPr="00624324" w:rsidRDefault="00DE3510" w:rsidP="00DE3510">
            <w:pPr>
              <w:jc w:val="center"/>
              <w:rPr>
                <w:rFonts w:cstheme="minorHAnsi"/>
                <w:sz w:val="18"/>
                <w:szCs w:val="18"/>
              </w:rPr>
            </w:pPr>
            <w:r w:rsidRPr="00624324">
              <w:rPr>
                <w:rFonts w:cstheme="minorHAnsi"/>
                <w:color w:val="000000"/>
                <w:sz w:val="18"/>
                <w:szCs w:val="18"/>
              </w:rPr>
              <w:t>5,28</w:t>
            </w:r>
          </w:p>
        </w:tc>
        <w:tc>
          <w:tcPr>
            <w:tcW w:w="312" w:type="pct"/>
            <w:shd w:val="clear" w:color="auto" w:fill="auto"/>
            <w:vAlign w:val="center"/>
          </w:tcPr>
          <w:p w14:paraId="7A78B737" w14:textId="418F442A" w:rsidR="00DE3510" w:rsidRPr="00624324" w:rsidRDefault="00DE3510" w:rsidP="00DE3510">
            <w:pPr>
              <w:jc w:val="center"/>
              <w:rPr>
                <w:rFonts w:cstheme="minorHAnsi"/>
                <w:sz w:val="18"/>
                <w:szCs w:val="18"/>
              </w:rPr>
            </w:pPr>
            <w:r w:rsidRPr="00624324">
              <w:rPr>
                <w:rFonts w:cstheme="minorHAnsi"/>
                <w:color w:val="000000"/>
                <w:sz w:val="18"/>
                <w:szCs w:val="18"/>
              </w:rPr>
              <w:t>2,64</w:t>
            </w:r>
          </w:p>
        </w:tc>
        <w:tc>
          <w:tcPr>
            <w:tcW w:w="283" w:type="pct"/>
            <w:shd w:val="clear" w:color="auto" w:fill="auto"/>
            <w:vAlign w:val="center"/>
          </w:tcPr>
          <w:p w14:paraId="6B1883DA" w14:textId="42E368D5" w:rsidR="00DE3510" w:rsidRPr="00624324" w:rsidRDefault="00DE3510" w:rsidP="00DE3510">
            <w:pPr>
              <w:jc w:val="center"/>
              <w:rPr>
                <w:rFonts w:cstheme="minorHAnsi"/>
                <w:sz w:val="18"/>
                <w:szCs w:val="18"/>
              </w:rPr>
            </w:pPr>
            <w:r w:rsidRPr="00624324">
              <w:rPr>
                <w:rFonts w:cstheme="minorHAnsi"/>
                <w:color w:val="000000"/>
                <w:sz w:val="18"/>
                <w:szCs w:val="18"/>
              </w:rPr>
              <w:t>1,72</w:t>
            </w:r>
          </w:p>
        </w:tc>
        <w:tc>
          <w:tcPr>
            <w:tcW w:w="303" w:type="pct"/>
            <w:shd w:val="clear" w:color="auto" w:fill="D9D9D9" w:themeFill="background1" w:themeFillShade="D9"/>
            <w:vAlign w:val="center"/>
          </w:tcPr>
          <w:p w14:paraId="268731D7" w14:textId="1DDA86D0" w:rsidR="00DE3510" w:rsidRPr="00624324" w:rsidRDefault="00DE3510" w:rsidP="00DE3510">
            <w:pPr>
              <w:jc w:val="center"/>
              <w:rPr>
                <w:rFonts w:cstheme="minorHAnsi"/>
                <w:b/>
                <w:bCs/>
                <w:sz w:val="18"/>
                <w:szCs w:val="18"/>
              </w:rPr>
            </w:pPr>
            <w:r w:rsidRPr="00624324">
              <w:rPr>
                <w:rFonts w:cstheme="minorHAnsi"/>
                <w:b/>
                <w:bCs/>
                <w:color w:val="9C5700"/>
                <w:sz w:val="18"/>
                <w:szCs w:val="18"/>
              </w:rPr>
              <w:t>79,6%</w:t>
            </w:r>
          </w:p>
        </w:tc>
        <w:tc>
          <w:tcPr>
            <w:tcW w:w="254" w:type="pct"/>
            <w:shd w:val="clear" w:color="auto" w:fill="D9D9D9" w:themeFill="background1" w:themeFillShade="D9"/>
            <w:vAlign w:val="center"/>
          </w:tcPr>
          <w:p w14:paraId="2B8FD175" w14:textId="40EF1863" w:rsidR="00DE3510" w:rsidRPr="00624324" w:rsidRDefault="00DE3510" w:rsidP="00DE3510">
            <w:pPr>
              <w:jc w:val="center"/>
              <w:rPr>
                <w:rFonts w:cstheme="minorHAnsi"/>
                <w:b/>
                <w:bCs/>
                <w:sz w:val="18"/>
                <w:szCs w:val="18"/>
              </w:rPr>
            </w:pPr>
            <w:r w:rsidRPr="00624324">
              <w:rPr>
                <w:rFonts w:cstheme="minorHAnsi"/>
                <w:b/>
                <w:bCs/>
                <w:color w:val="9C5700"/>
                <w:sz w:val="18"/>
                <w:szCs w:val="18"/>
              </w:rPr>
              <w:t>27,46</w:t>
            </w:r>
          </w:p>
        </w:tc>
        <w:tc>
          <w:tcPr>
            <w:tcW w:w="383" w:type="pct"/>
            <w:shd w:val="clear" w:color="auto" w:fill="auto"/>
            <w:vAlign w:val="center"/>
          </w:tcPr>
          <w:p w14:paraId="1FD211A3" w14:textId="75E8BB0F" w:rsidR="00DE3510" w:rsidRPr="00624324" w:rsidRDefault="00DE3510" w:rsidP="00DE3510">
            <w:pPr>
              <w:jc w:val="center"/>
              <w:rPr>
                <w:rFonts w:cstheme="minorHAnsi"/>
                <w:sz w:val="18"/>
                <w:szCs w:val="18"/>
              </w:rPr>
            </w:pPr>
            <w:r w:rsidRPr="00624324">
              <w:rPr>
                <w:rFonts w:cstheme="minorHAnsi"/>
                <w:color w:val="000000"/>
                <w:sz w:val="18"/>
                <w:szCs w:val="18"/>
              </w:rPr>
              <w:t>11,1%</w:t>
            </w:r>
          </w:p>
        </w:tc>
        <w:tc>
          <w:tcPr>
            <w:tcW w:w="306" w:type="pct"/>
            <w:shd w:val="clear" w:color="auto" w:fill="auto"/>
            <w:vAlign w:val="center"/>
          </w:tcPr>
          <w:p w14:paraId="2A2A25F2" w14:textId="1EF8C13A" w:rsidR="00DE3510" w:rsidRPr="00624324" w:rsidRDefault="00DE3510" w:rsidP="00DE3510">
            <w:pPr>
              <w:jc w:val="center"/>
              <w:rPr>
                <w:rFonts w:cstheme="minorHAnsi"/>
                <w:sz w:val="18"/>
                <w:szCs w:val="18"/>
              </w:rPr>
            </w:pPr>
            <w:r w:rsidRPr="00624324">
              <w:rPr>
                <w:rFonts w:cstheme="minorHAnsi"/>
                <w:color w:val="000000"/>
                <w:sz w:val="18"/>
                <w:szCs w:val="18"/>
              </w:rPr>
              <w:t>66,7%</w:t>
            </w:r>
          </w:p>
        </w:tc>
        <w:tc>
          <w:tcPr>
            <w:tcW w:w="446" w:type="pct"/>
            <w:shd w:val="clear" w:color="auto" w:fill="auto"/>
            <w:vAlign w:val="center"/>
          </w:tcPr>
          <w:p w14:paraId="454B3867" w14:textId="16C7DB4F" w:rsidR="00DE3510" w:rsidRPr="00624324" w:rsidRDefault="00DE3510" w:rsidP="00DE3510">
            <w:pPr>
              <w:jc w:val="center"/>
              <w:rPr>
                <w:rFonts w:cstheme="minorHAnsi"/>
                <w:sz w:val="18"/>
                <w:szCs w:val="18"/>
              </w:rPr>
            </w:pPr>
            <w:r w:rsidRPr="00624324">
              <w:rPr>
                <w:rFonts w:cstheme="minorHAnsi"/>
                <w:color w:val="000000"/>
                <w:sz w:val="18"/>
                <w:szCs w:val="18"/>
              </w:rPr>
              <w:t>98,2%</w:t>
            </w:r>
          </w:p>
        </w:tc>
        <w:tc>
          <w:tcPr>
            <w:tcW w:w="353" w:type="pct"/>
            <w:vAlign w:val="center"/>
          </w:tcPr>
          <w:p w14:paraId="476352DD" w14:textId="603EA189" w:rsidR="00DE3510" w:rsidRPr="00624324" w:rsidRDefault="00DE3510" w:rsidP="00DE3510">
            <w:pPr>
              <w:jc w:val="center"/>
              <w:rPr>
                <w:rFonts w:cstheme="minorHAnsi"/>
                <w:b/>
                <w:bCs/>
                <w:color w:val="9C5700"/>
              </w:rPr>
            </w:pPr>
            <w:r w:rsidRPr="00624324">
              <w:rPr>
                <w:rFonts w:cstheme="minorHAnsi"/>
                <w:b/>
                <w:bCs/>
                <w:color w:val="9C5700"/>
              </w:rPr>
              <w:t>4</w:t>
            </w:r>
          </w:p>
        </w:tc>
      </w:tr>
      <w:tr w:rsidR="00DE3510" w:rsidRPr="00624324" w14:paraId="5272A385" w14:textId="77777777" w:rsidTr="00AF54E3">
        <w:trPr>
          <w:trHeight w:val="567"/>
        </w:trPr>
        <w:tc>
          <w:tcPr>
            <w:tcW w:w="291" w:type="pct"/>
          </w:tcPr>
          <w:p w14:paraId="5DF741D4" w14:textId="54280F9B" w:rsidR="00DE3510" w:rsidRPr="00624324" w:rsidRDefault="00DE3510" w:rsidP="00DE3510">
            <w:pPr>
              <w:jc w:val="center"/>
              <w:rPr>
                <w:rFonts w:cstheme="minorHAnsi"/>
                <w:sz w:val="18"/>
                <w:szCs w:val="18"/>
              </w:rPr>
            </w:pPr>
            <w:r w:rsidRPr="00A530A9">
              <w:rPr>
                <w:rFonts w:cstheme="minorHAnsi"/>
                <w:sz w:val="20"/>
                <w:szCs w:val="20"/>
              </w:rPr>
              <w:t>Osiedle Czechowice Górne</w:t>
            </w:r>
          </w:p>
        </w:tc>
        <w:tc>
          <w:tcPr>
            <w:tcW w:w="307" w:type="pct"/>
            <w:shd w:val="clear" w:color="auto" w:fill="auto"/>
            <w:vAlign w:val="center"/>
          </w:tcPr>
          <w:p w14:paraId="71A541D9" w14:textId="00C6ABA3" w:rsidR="00DE3510" w:rsidRPr="00624324" w:rsidRDefault="00DE3510" w:rsidP="00DE3510">
            <w:pPr>
              <w:jc w:val="center"/>
              <w:rPr>
                <w:rFonts w:cstheme="minorHAnsi"/>
                <w:sz w:val="18"/>
                <w:szCs w:val="18"/>
              </w:rPr>
            </w:pPr>
            <w:r w:rsidRPr="00624324">
              <w:rPr>
                <w:rFonts w:cstheme="minorHAnsi"/>
                <w:color w:val="000000"/>
                <w:sz w:val="18"/>
                <w:szCs w:val="18"/>
              </w:rPr>
              <w:t>67,7</w:t>
            </w:r>
          </w:p>
        </w:tc>
        <w:tc>
          <w:tcPr>
            <w:tcW w:w="403" w:type="pct"/>
            <w:shd w:val="clear" w:color="auto" w:fill="auto"/>
            <w:vAlign w:val="center"/>
          </w:tcPr>
          <w:p w14:paraId="6BDC07E2" w14:textId="56F5A29A" w:rsidR="00DE3510" w:rsidRPr="00624324" w:rsidRDefault="00DE3510" w:rsidP="00DE3510">
            <w:pPr>
              <w:jc w:val="center"/>
              <w:rPr>
                <w:rFonts w:cstheme="minorHAnsi"/>
                <w:sz w:val="18"/>
                <w:szCs w:val="18"/>
              </w:rPr>
            </w:pPr>
            <w:r w:rsidRPr="00624324">
              <w:rPr>
                <w:rFonts w:cstheme="minorHAnsi"/>
                <w:color w:val="000000"/>
                <w:sz w:val="18"/>
                <w:szCs w:val="18"/>
              </w:rPr>
              <w:t>0,93</w:t>
            </w:r>
          </w:p>
        </w:tc>
        <w:tc>
          <w:tcPr>
            <w:tcW w:w="337" w:type="pct"/>
            <w:shd w:val="clear" w:color="auto" w:fill="D9D9D9" w:themeFill="background1" w:themeFillShade="D9"/>
            <w:vAlign w:val="center"/>
          </w:tcPr>
          <w:p w14:paraId="73275239" w14:textId="4D74124E" w:rsidR="00DE3510" w:rsidRPr="00624324" w:rsidRDefault="00DE3510" w:rsidP="00DE3510">
            <w:pPr>
              <w:jc w:val="center"/>
              <w:rPr>
                <w:rFonts w:cstheme="minorHAnsi"/>
                <w:b/>
                <w:bCs/>
                <w:sz w:val="18"/>
                <w:szCs w:val="18"/>
              </w:rPr>
            </w:pPr>
            <w:r w:rsidRPr="00624324">
              <w:rPr>
                <w:rFonts w:cstheme="minorHAnsi"/>
                <w:b/>
                <w:bCs/>
                <w:color w:val="9C6500"/>
                <w:sz w:val="18"/>
                <w:szCs w:val="18"/>
              </w:rPr>
              <w:t>0,5</w:t>
            </w:r>
          </w:p>
        </w:tc>
        <w:tc>
          <w:tcPr>
            <w:tcW w:w="281" w:type="pct"/>
            <w:shd w:val="clear" w:color="auto" w:fill="auto"/>
            <w:vAlign w:val="center"/>
          </w:tcPr>
          <w:p w14:paraId="468A4EEA" w14:textId="0A6C6B6A" w:rsidR="00DE3510" w:rsidRPr="00624324" w:rsidRDefault="00DE3510" w:rsidP="00DE3510">
            <w:pPr>
              <w:jc w:val="center"/>
              <w:rPr>
                <w:rFonts w:cstheme="minorHAnsi"/>
                <w:sz w:val="18"/>
                <w:szCs w:val="18"/>
              </w:rPr>
            </w:pPr>
            <w:r w:rsidRPr="00624324">
              <w:rPr>
                <w:rFonts w:cstheme="minorHAnsi"/>
                <w:color w:val="000000"/>
                <w:sz w:val="18"/>
                <w:szCs w:val="18"/>
              </w:rPr>
              <w:t>3,1%</w:t>
            </w:r>
          </w:p>
        </w:tc>
        <w:tc>
          <w:tcPr>
            <w:tcW w:w="194" w:type="pct"/>
            <w:shd w:val="clear" w:color="auto" w:fill="D9D9D9" w:themeFill="background1" w:themeFillShade="D9"/>
            <w:vAlign w:val="center"/>
          </w:tcPr>
          <w:p w14:paraId="43024ABD" w14:textId="434D2826" w:rsidR="00DE3510" w:rsidRPr="00624324" w:rsidRDefault="00DE3510" w:rsidP="00DE3510">
            <w:pPr>
              <w:jc w:val="center"/>
              <w:rPr>
                <w:rFonts w:cstheme="minorHAnsi"/>
                <w:b/>
                <w:bCs/>
                <w:sz w:val="18"/>
                <w:szCs w:val="18"/>
              </w:rPr>
            </w:pPr>
            <w:r w:rsidRPr="00624324">
              <w:rPr>
                <w:rFonts w:cstheme="minorHAnsi"/>
                <w:b/>
                <w:bCs/>
                <w:color w:val="9C6500"/>
                <w:sz w:val="18"/>
                <w:szCs w:val="18"/>
              </w:rPr>
              <w:t>19,8</w:t>
            </w:r>
          </w:p>
        </w:tc>
        <w:tc>
          <w:tcPr>
            <w:tcW w:w="255" w:type="pct"/>
            <w:shd w:val="clear" w:color="auto" w:fill="D9D9D9" w:themeFill="background1" w:themeFillShade="D9"/>
            <w:vAlign w:val="center"/>
          </w:tcPr>
          <w:p w14:paraId="17AF45D3" w14:textId="6D1099A3" w:rsidR="00DE3510" w:rsidRPr="00624324" w:rsidRDefault="00DE3510" w:rsidP="00DE3510">
            <w:pPr>
              <w:jc w:val="center"/>
              <w:rPr>
                <w:rFonts w:cstheme="minorHAnsi"/>
                <w:b/>
                <w:bCs/>
                <w:sz w:val="18"/>
                <w:szCs w:val="18"/>
              </w:rPr>
            </w:pPr>
            <w:r w:rsidRPr="00624324">
              <w:rPr>
                <w:rFonts w:cstheme="minorHAnsi"/>
                <w:b/>
                <w:bCs/>
                <w:color w:val="9C5700"/>
                <w:sz w:val="18"/>
                <w:szCs w:val="18"/>
              </w:rPr>
              <w:t>2,2</w:t>
            </w:r>
          </w:p>
        </w:tc>
        <w:tc>
          <w:tcPr>
            <w:tcW w:w="292" w:type="pct"/>
            <w:shd w:val="clear" w:color="auto" w:fill="D9D9D9" w:themeFill="background1" w:themeFillShade="D9"/>
            <w:vAlign w:val="center"/>
          </w:tcPr>
          <w:p w14:paraId="3A16629B" w14:textId="0D347367" w:rsidR="00DE3510" w:rsidRPr="00624324" w:rsidRDefault="00DE3510" w:rsidP="00DE3510">
            <w:pPr>
              <w:jc w:val="center"/>
              <w:rPr>
                <w:rFonts w:cstheme="minorHAnsi"/>
                <w:b/>
                <w:bCs/>
                <w:sz w:val="18"/>
                <w:szCs w:val="18"/>
              </w:rPr>
            </w:pPr>
            <w:r w:rsidRPr="00624324">
              <w:rPr>
                <w:rFonts w:cstheme="minorHAnsi"/>
                <w:b/>
                <w:bCs/>
                <w:color w:val="9C5700"/>
                <w:sz w:val="18"/>
                <w:szCs w:val="18"/>
              </w:rPr>
              <w:t>0,33</w:t>
            </w:r>
          </w:p>
        </w:tc>
        <w:tc>
          <w:tcPr>
            <w:tcW w:w="312" w:type="pct"/>
            <w:shd w:val="clear" w:color="auto" w:fill="D9D9D9" w:themeFill="background1" w:themeFillShade="D9"/>
            <w:vAlign w:val="center"/>
          </w:tcPr>
          <w:p w14:paraId="07D19B92" w14:textId="0404B954" w:rsidR="00DE3510" w:rsidRPr="00624324" w:rsidRDefault="00DE3510" w:rsidP="00DE3510">
            <w:pPr>
              <w:jc w:val="center"/>
              <w:rPr>
                <w:rFonts w:cstheme="minorHAnsi"/>
                <w:b/>
                <w:bCs/>
                <w:sz w:val="18"/>
                <w:szCs w:val="18"/>
              </w:rPr>
            </w:pPr>
            <w:r w:rsidRPr="00624324">
              <w:rPr>
                <w:rFonts w:cstheme="minorHAnsi"/>
                <w:b/>
                <w:bCs/>
                <w:color w:val="9C5700"/>
                <w:sz w:val="18"/>
                <w:szCs w:val="18"/>
              </w:rPr>
              <w:t>0,55</w:t>
            </w:r>
          </w:p>
        </w:tc>
        <w:tc>
          <w:tcPr>
            <w:tcW w:w="283" w:type="pct"/>
            <w:shd w:val="clear" w:color="auto" w:fill="D9D9D9" w:themeFill="background1" w:themeFillShade="D9"/>
            <w:vAlign w:val="center"/>
          </w:tcPr>
          <w:p w14:paraId="1F2BC1D4" w14:textId="755061A3" w:rsidR="00DE3510" w:rsidRPr="00624324" w:rsidRDefault="00DE3510" w:rsidP="00DE3510">
            <w:pPr>
              <w:jc w:val="center"/>
              <w:rPr>
                <w:rFonts w:cstheme="minorHAnsi"/>
                <w:b/>
                <w:bCs/>
                <w:sz w:val="18"/>
                <w:szCs w:val="18"/>
              </w:rPr>
            </w:pPr>
            <w:r w:rsidRPr="00624324">
              <w:rPr>
                <w:rFonts w:cstheme="minorHAnsi"/>
                <w:b/>
                <w:bCs/>
                <w:color w:val="9C5700"/>
                <w:sz w:val="18"/>
                <w:szCs w:val="18"/>
              </w:rPr>
              <w:t>0,62</w:t>
            </w:r>
          </w:p>
        </w:tc>
        <w:tc>
          <w:tcPr>
            <w:tcW w:w="303" w:type="pct"/>
            <w:shd w:val="clear" w:color="auto" w:fill="auto"/>
            <w:vAlign w:val="center"/>
          </w:tcPr>
          <w:p w14:paraId="6CB7A00E" w14:textId="5643D7B9" w:rsidR="00DE3510" w:rsidRPr="00624324" w:rsidRDefault="00DE3510" w:rsidP="00DE3510">
            <w:pPr>
              <w:jc w:val="center"/>
              <w:rPr>
                <w:rFonts w:cstheme="minorHAnsi"/>
                <w:sz w:val="18"/>
                <w:szCs w:val="18"/>
              </w:rPr>
            </w:pPr>
            <w:r w:rsidRPr="00624324">
              <w:rPr>
                <w:rFonts w:cstheme="minorHAnsi"/>
                <w:color w:val="000000"/>
                <w:sz w:val="18"/>
                <w:szCs w:val="18"/>
              </w:rPr>
              <w:t>92,7%</w:t>
            </w:r>
          </w:p>
        </w:tc>
        <w:tc>
          <w:tcPr>
            <w:tcW w:w="254" w:type="pct"/>
            <w:shd w:val="clear" w:color="auto" w:fill="auto"/>
            <w:vAlign w:val="center"/>
          </w:tcPr>
          <w:p w14:paraId="5B842235" w14:textId="377A8118" w:rsidR="00DE3510" w:rsidRPr="00624324" w:rsidRDefault="00DE3510" w:rsidP="00DE3510">
            <w:pPr>
              <w:jc w:val="center"/>
              <w:rPr>
                <w:rFonts w:cstheme="minorHAnsi"/>
                <w:sz w:val="18"/>
                <w:szCs w:val="18"/>
              </w:rPr>
            </w:pPr>
            <w:r w:rsidRPr="00624324">
              <w:rPr>
                <w:rFonts w:cstheme="minorHAnsi"/>
                <w:color w:val="000000"/>
                <w:sz w:val="18"/>
                <w:szCs w:val="18"/>
              </w:rPr>
              <w:t>5,56</w:t>
            </w:r>
          </w:p>
        </w:tc>
        <w:tc>
          <w:tcPr>
            <w:tcW w:w="383" w:type="pct"/>
            <w:shd w:val="clear" w:color="auto" w:fill="D9D9D9" w:themeFill="background1" w:themeFillShade="D9"/>
            <w:vAlign w:val="center"/>
          </w:tcPr>
          <w:p w14:paraId="40BB890A" w14:textId="1F855D5B" w:rsidR="00DE3510" w:rsidRPr="00624324" w:rsidRDefault="00DE3510" w:rsidP="00DE3510">
            <w:pPr>
              <w:jc w:val="center"/>
              <w:rPr>
                <w:rFonts w:cstheme="minorHAnsi"/>
                <w:b/>
                <w:bCs/>
                <w:sz w:val="18"/>
                <w:szCs w:val="18"/>
              </w:rPr>
            </w:pPr>
            <w:r w:rsidRPr="00624324">
              <w:rPr>
                <w:rFonts w:cstheme="minorHAnsi"/>
                <w:b/>
                <w:bCs/>
                <w:color w:val="9C5700"/>
                <w:sz w:val="18"/>
                <w:szCs w:val="18"/>
              </w:rPr>
              <w:t>33,3%</w:t>
            </w:r>
          </w:p>
        </w:tc>
        <w:tc>
          <w:tcPr>
            <w:tcW w:w="306" w:type="pct"/>
            <w:shd w:val="clear" w:color="auto" w:fill="auto"/>
            <w:vAlign w:val="center"/>
          </w:tcPr>
          <w:p w14:paraId="16E2F461" w14:textId="7A0B606E" w:rsidR="00DE3510" w:rsidRPr="00624324" w:rsidRDefault="00DE3510" w:rsidP="00DE3510">
            <w:pPr>
              <w:jc w:val="center"/>
              <w:rPr>
                <w:rFonts w:cstheme="minorHAnsi"/>
                <w:sz w:val="18"/>
                <w:szCs w:val="18"/>
              </w:rPr>
            </w:pPr>
            <w:r w:rsidRPr="00624324">
              <w:rPr>
                <w:rFonts w:cstheme="minorHAnsi"/>
                <w:color w:val="000000"/>
                <w:sz w:val="18"/>
                <w:szCs w:val="18"/>
              </w:rPr>
              <w:t>66,7%</w:t>
            </w:r>
          </w:p>
        </w:tc>
        <w:tc>
          <w:tcPr>
            <w:tcW w:w="446" w:type="pct"/>
            <w:shd w:val="clear" w:color="auto" w:fill="D9D9D9" w:themeFill="background1" w:themeFillShade="D9"/>
            <w:vAlign w:val="center"/>
          </w:tcPr>
          <w:p w14:paraId="5EA5DDA4" w14:textId="2ED43F70" w:rsidR="00DE3510" w:rsidRPr="00624324" w:rsidRDefault="00DE3510" w:rsidP="00DE3510">
            <w:pPr>
              <w:jc w:val="center"/>
              <w:rPr>
                <w:rFonts w:cstheme="minorHAnsi"/>
                <w:b/>
                <w:bCs/>
                <w:sz w:val="18"/>
                <w:szCs w:val="18"/>
              </w:rPr>
            </w:pPr>
            <w:r w:rsidRPr="00624324">
              <w:rPr>
                <w:rFonts w:cstheme="minorHAnsi"/>
                <w:b/>
                <w:bCs/>
                <w:color w:val="9C5700"/>
                <w:sz w:val="18"/>
                <w:szCs w:val="18"/>
              </w:rPr>
              <w:t>94,0%</w:t>
            </w:r>
          </w:p>
        </w:tc>
        <w:tc>
          <w:tcPr>
            <w:tcW w:w="353" w:type="pct"/>
            <w:vAlign w:val="center"/>
          </w:tcPr>
          <w:p w14:paraId="77214575" w14:textId="17845AD5" w:rsidR="00DE3510" w:rsidRPr="00624324" w:rsidRDefault="00DE3510" w:rsidP="00DE3510">
            <w:pPr>
              <w:jc w:val="center"/>
              <w:rPr>
                <w:rFonts w:cstheme="minorHAnsi"/>
                <w:b/>
                <w:bCs/>
                <w:color w:val="9C5700"/>
              </w:rPr>
            </w:pPr>
            <w:r w:rsidRPr="00624324">
              <w:rPr>
                <w:rFonts w:cstheme="minorHAnsi"/>
                <w:b/>
                <w:bCs/>
                <w:color w:val="9C5700"/>
              </w:rPr>
              <w:t>8</w:t>
            </w:r>
          </w:p>
        </w:tc>
      </w:tr>
      <w:tr w:rsidR="00DE3510" w:rsidRPr="00624324" w14:paraId="4568900A" w14:textId="77777777" w:rsidTr="00AF54E3">
        <w:trPr>
          <w:trHeight w:val="567"/>
        </w:trPr>
        <w:tc>
          <w:tcPr>
            <w:tcW w:w="291" w:type="pct"/>
          </w:tcPr>
          <w:p w14:paraId="12F815A3" w14:textId="2A0E4A15" w:rsidR="00DE3510" w:rsidRPr="00624324" w:rsidRDefault="00DE3510" w:rsidP="00DE3510">
            <w:pPr>
              <w:jc w:val="center"/>
              <w:rPr>
                <w:rFonts w:cstheme="minorHAnsi"/>
                <w:sz w:val="18"/>
                <w:szCs w:val="18"/>
              </w:rPr>
            </w:pPr>
            <w:r w:rsidRPr="00A530A9">
              <w:rPr>
                <w:rFonts w:cstheme="minorHAnsi"/>
                <w:sz w:val="20"/>
                <w:szCs w:val="20"/>
              </w:rPr>
              <w:t>Osiedle Dziedzice</w:t>
            </w:r>
          </w:p>
        </w:tc>
        <w:tc>
          <w:tcPr>
            <w:tcW w:w="307" w:type="pct"/>
            <w:shd w:val="clear" w:color="auto" w:fill="auto"/>
            <w:vAlign w:val="center"/>
          </w:tcPr>
          <w:p w14:paraId="5262CC68" w14:textId="568C7F07" w:rsidR="00DE3510" w:rsidRPr="00624324" w:rsidRDefault="00DE3510" w:rsidP="00DE3510">
            <w:pPr>
              <w:jc w:val="center"/>
              <w:rPr>
                <w:rFonts w:cstheme="minorHAnsi"/>
                <w:sz w:val="18"/>
                <w:szCs w:val="18"/>
              </w:rPr>
            </w:pPr>
            <w:r w:rsidRPr="00624324">
              <w:rPr>
                <w:rFonts w:cstheme="minorHAnsi"/>
                <w:color w:val="000000"/>
                <w:sz w:val="18"/>
                <w:szCs w:val="18"/>
              </w:rPr>
              <w:t>77,6</w:t>
            </w:r>
          </w:p>
        </w:tc>
        <w:tc>
          <w:tcPr>
            <w:tcW w:w="403" w:type="pct"/>
            <w:shd w:val="clear" w:color="auto" w:fill="auto"/>
            <w:vAlign w:val="center"/>
          </w:tcPr>
          <w:p w14:paraId="3348827B" w14:textId="7019895C" w:rsidR="00DE3510" w:rsidRPr="00624324" w:rsidRDefault="00DE3510" w:rsidP="00DE3510">
            <w:pPr>
              <w:jc w:val="center"/>
              <w:rPr>
                <w:rFonts w:cstheme="minorHAnsi"/>
                <w:sz w:val="18"/>
                <w:szCs w:val="18"/>
              </w:rPr>
            </w:pPr>
            <w:r w:rsidRPr="00624324">
              <w:rPr>
                <w:rFonts w:cstheme="minorHAnsi"/>
                <w:color w:val="000000"/>
                <w:sz w:val="18"/>
                <w:szCs w:val="18"/>
              </w:rPr>
              <w:t>0,66</w:t>
            </w:r>
          </w:p>
        </w:tc>
        <w:tc>
          <w:tcPr>
            <w:tcW w:w="337" w:type="pct"/>
            <w:shd w:val="clear" w:color="auto" w:fill="D9D9D9" w:themeFill="background1" w:themeFillShade="D9"/>
            <w:vAlign w:val="center"/>
          </w:tcPr>
          <w:p w14:paraId="7FC27435" w14:textId="7E5B3652" w:rsidR="00DE3510" w:rsidRPr="00624324" w:rsidRDefault="00DE3510" w:rsidP="00DE3510">
            <w:pPr>
              <w:jc w:val="center"/>
              <w:rPr>
                <w:rFonts w:cstheme="minorHAnsi"/>
                <w:b/>
                <w:bCs/>
                <w:sz w:val="18"/>
                <w:szCs w:val="18"/>
              </w:rPr>
            </w:pPr>
            <w:r w:rsidRPr="00624324">
              <w:rPr>
                <w:rFonts w:cstheme="minorHAnsi"/>
                <w:b/>
                <w:bCs/>
                <w:color w:val="9C6500"/>
                <w:sz w:val="18"/>
                <w:szCs w:val="18"/>
              </w:rPr>
              <w:t>0,6</w:t>
            </w:r>
          </w:p>
        </w:tc>
        <w:tc>
          <w:tcPr>
            <w:tcW w:w="281" w:type="pct"/>
            <w:shd w:val="clear" w:color="auto" w:fill="D9D9D9" w:themeFill="background1" w:themeFillShade="D9"/>
            <w:vAlign w:val="center"/>
          </w:tcPr>
          <w:p w14:paraId="61F1190D" w14:textId="09E1F68A" w:rsidR="00DE3510" w:rsidRPr="00624324" w:rsidRDefault="00DE3510" w:rsidP="00DE3510">
            <w:pPr>
              <w:jc w:val="center"/>
              <w:rPr>
                <w:rFonts w:cstheme="minorHAnsi"/>
                <w:b/>
                <w:bCs/>
                <w:sz w:val="18"/>
                <w:szCs w:val="18"/>
              </w:rPr>
            </w:pPr>
            <w:r w:rsidRPr="00624324">
              <w:rPr>
                <w:rFonts w:cstheme="minorHAnsi"/>
                <w:b/>
                <w:bCs/>
                <w:color w:val="9C6500"/>
                <w:sz w:val="18"/>
                <w:szCs w:val="18"/>
              </w:rPr>
              <w:t>35,9%</w:t>
            </w:r>
          </w:p>
        </w:tc>
        <w:tc>
          <w:tcPr>
            <w:tcW w:w="194" w:type="pct"/>
            <w:shd w:val="clear" w:color="auto" w:fill="D9D9D9" w:themeFill="background1" w:themeFillShade="D9"/>
            <w:vAlign w:val="center"/>
          </w:tcPr>
          <w:p w14:paraId="795AF50A" w14:textId="0ACF288B" w:rsidR="00DE3510" w:rsidRPr="00624324" w:rsidRDefault="00DE3510" w:rsidP="00DE3510">
            <w:pPr>
              <w:jc w:val="center"/>
              <w:rPr>
                <w:rFonts w:cstheme="minorHAnsi"/>
                <w:b/>
                <w:bCs/>
                <w:sz w:val="18"/>
                <w:szCs w:val="18"/>
              </w:rPr>
            </w:pPr>
            <w:r w:rsidRPr="00624324">
              <w:rPr>
                <w:rFonts w:cstheme="minorHAnsi"/>
                <w:b/>
                <w:bCs/>
                <w:color w:val="9C6500"/>
                <w:sz w:val="18"/>
                <w:szCs w:val="18"/>
              </w:rPr>
              <w:t>20,7</w:t>
            </w:r>
          </w:p>
        </w:tc>
        <w:tc>
          <w:tcPr>
            <w:tcW w:w="255" w:type="pct"/>
            <w:shd w:val="clear" w:color="auto" w:fill="auto"/>
            <w:vAlign w:val="center"/>
          </w:tcPr>
          <w:p w14:paraId="50AA82A8" w14:textId="4E9E7151" w:rsidR="00DE3510" w:rsidRPr="00624324" w:rsidRDefault="00DE3510" w:rsidP="00DE3510">
            <w:pPr>
              <w:jc w:val="center"/>
              <w:rPr>
                <w:rFonts w:cstheme="minorHAnsi"/>
                <w:sz w:val="18"/>
                <w:szCs w:val="18"/>
              </w:rPr>
            </w:pPr>
            <w:r w:rsidRPr="00624324">
              <w:rPr>
                <w:rFonts w:cstheme="minorHAnsi"/>
                <w:color w:val="000000"/>
                <w:sz w:val="18"/>
                <w:szCs w:val="18"/>
              </w:rPr>
              <w:t>4,6</w:t>
            </w:r>
          </w:p>
        </w:tc>
        <w:tc>
          <w:tcPr>
            <w:tcW w:w="292" w:type="pct"/>
            <w:shd w:val="clear" w:color="auto" w:fill="D9D9D9" w:themeFill="background1" w:themeFillShade="D9"/>
            <w:vAlign w:val="center"/>
          </w:tcPr>
          <w:p w14:paraId="386357E0" w14:textId="2AAF4E56" w:rsidR="00DE3510" w:rsidRPr="00624324" w:rsidRDefault="00DE3510" w:rsidP="00DE3510">
            <w:pPr>
              <w:jc w:val="center"/>
              <w:rPr>
                <w:rFonts w:cstheme="minorHAnsi"/>
                <w:b/>
                <w:bCs/>
                <w:sz w:val="18"/>
                <w:szCs w:val="18"/>
              </w:rPr>
            </w:pPr>
            <w:r w:rsidRPr="00624324">
              <w:rPr>
                <w:rFonts w:cstheme="minorHAnsi"/>
                <w:b/>
                <w:bCs/>
                <w:color w:val="9C5700"/>
                <w:sz w:val="18"/>
                <w:szCs w:val="18"/>
              </w:rPr>
              <w:t>0,29</w:t>
            </w:r>
          </w:p>
        </w:tc>
        <w:tc>
          <w:tcPr>
            <w:tcW w:w="312" w:type="pct"/>
            <w:shd w:val="clear" w:color="auto" w:fill="auto"/>
            <w:vAlign w:val="center"/>
          </w:tcPr>
          <w:p w14:paraId="562EF4FB" w14:textId="63706F50" w:rsidR="00DE3510" w:rsidRPr="00624324" w:rsidRDefault="00DE3510" w:rsidP="00DE3510">
            <w:pPr>
              <w:jc w:val="center"/>
              <w:rPr>
                <w:rFonts w:cstheme="minorHAnsi"/>
                <w:sz w:val="18"/>
                <w:szCs w:val="18"/>
              </w:rPr>
            </w:pPr>
            <w:r w:rsidRPr="00624324">
              <w:rPr>
                <w:rFonts w:cstheme="minorHAnsi"/>
                <w:color w:val="000000"/>
                <w:sz w:val="18"/>
                <w:szCs w:val="18"/>
              </w:rPr>
              <w:t>1,74</w:t>
            </w:r>
          </w:p>
        </w:tc>
        <w:tc>
          <w:tcPr>
            <w:tcW w:w="283" w:type="pct"/>
            <w:shd w:val="clear" w:color="auto" w:fill="auto"/>
            <w:vAlign w:val="center"/>
          </w:tcPr>
          <w:p w14:paraId="5B1CE634" w14:textId="256DDDC7" w:rsidR="00DE3510" w:rsidRPr="00624324" w:rsidRDefault="00DE3510" w:rsidP="00DE3510">
            <w:pPr>
              <w:jc w:val="center"/>
              <w:rPr>
                <w:rFonts w:cstheme="minorHAnsi"/>
                <w:sz w:val="18"/>
                <w:szCs w:val="18"/>
              </w:rPr>
            </w:pPr>
            <w:r w:rsidRPr="00624324">
              <w:rPr>
                <w:rFonts w:cstheme="minorHAnsi"/>
                <w:color w:val="000000"/>
                <w:sz w:val="18"/>
                <w:szCs w:val="18"/>
              </w:rPr>
              <w:t>0,66</w:t>
            </w:r>
          </w:p>
        </w:tc>
        <w:tc>
          <w:tcPr>
            <w:tcW w:w="303" w:type="pct"/>
            <w:shd w:val="clear" w:color="auto" w:fill="D9D9D9" w:themeFill="background1" w:themeFillShade="D9"/>
            <w:vAlign w:val="center"/>
          </w:tcPr>
          <w:p w14:paraId="7EB84409" w14:textId="2F0D877A" w:rsidR="00DE3510" w:rsidRPr="00624324" w:rsidRDefault="00DE3510" w:rsidP="00DE3510">
            <w:pPr>
              <w:jc w:val="center"/>
              <w:rPr>
                <w:rFonts w:cstheme="minorHAnsi"/>
                <w:b/>
                <w:bCs/>
                <w:sz w:val="18"/>
                <w:szCs w:val="18"/>
              </w:rPr>
            </w:pPr>
            <w:r w:rsidRPr="00624324">
              <w:rPr>
                <w:rFonts w:cstheme="minorHAnsi"/>
                <w:b/>
                <w:bCs/>
                <w:color w:val="9C5700"/>
                <w:sz w:val="18"/>
                <w:szCs w:val="18"/>
              </w:rPr>
              <w:t>86,6%</w:t>
            </w:r>
          </w:p>
        </w:tc>
        <w:tc>
          <w:tcPr>
            <w:tcW w:w="254" w:type="pct"/>
            <w:shd w:val="clear" w:color="auto" w:fill="D9D9D9" w:themeFill="background1" w:themeFillShade="D9"/>
            <w:vAlign w:val="center"/>
          </w:tcPr>
          <w:p w14:paraId="7E1703BA" w14:textId="398ABFA9" w:rsidR="00DE3510" w:rsidRPr="00624324" w:rsidRDefault="00DE3510" w:rsidP="00DE3510">
            <w:pPr>
              <w:jc w:val="center"/>
              <w:rPr>
                <w:rFonts w:cstheme="minorHAnsi"/>
                <w:b/>
                <w:bCs/>
                <w:sz w:val="18"/>
                <w:szCs w:val="18"/>
              </w:rPr>
            </w:pPr>
            <w:r w:rsidRPr="00624324">
              <w:rPr>
                <w:rFonts w:cstheme="minorHAnsi"/>
                <w:b/>
                <w:bCs/>
                <w:color w:val="9C5700"/>
                <w:sz w:val="18"/>
                <w:szCs w:val="18"/>
              </w:rPr>
              <w:t>10,71</w:t>
            </w:r>
          </w:p>
        </w:tc>
        <w:tc>
          <w:tcPr>
            <w:tcW w:w="383" w:type="pct"/>
            <w:shd w:val="clear" w:color="auto" w:fill="auto"/>
            <w:vAlign w:val="center"/>
          </w:tcPr>
          <w:p w14:paraId="0F19F7B1" w14:textId="3E3C5A80"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306" w:type="pct"/>
            <w:shd w:val="clear" w:color="auto" w:fill="auto"/>
            <w:vAlign w:val="center"/>
          </w:tcPr>
          <w:p w14:paraId="11A0DA47" w14:textId="45887265" w:rsidR="00DE3510" w:rsidRPr="00624324" w:rsidRDefault="00DE3510" w:rsidP="00DE3510">
            <w:pPr>
              <w:jc w:val="center"/>
              <w:rPr>
                <w:rFonts w:cstheme="minorHAnsi"/>
                <w:sz w:val="18"/>
                <w:szCs w:val="18"/>
              </w:rPr>
            </w:pPr>
            <w:r w:rsidRPr="00624324">
              <w:rPr>
                <w:rFonts w:cstheme="minorHAnsi"/>
                <w:color w:val="000000"/>
                <w:sz w:val="18"/>
                <w:szCs w:val="18"/>
              </w:rPr>
              <w:t>50,0%</w:t>
            </w:r>
          </w:p>
        </w:tc>
        <w:tc>
          <w:tcPr>
            <w:tcW w:w="446" w:type="pct"/>
            <w:shd w:val="clear" w:color="auto" w:fill="auto"/>
            <w:vAlign w:val="center"/>
          </w:tcPr>
          <w:p w14:paraId="2DF93087" w14:textId="7CF3ED1A" w:rsidR="00DE3510" w:rsidRPr="00624324" w:rsidRDefault="00DE3510" w:rsidP="00DE3510">
            <w:pPr>
              <w:jc w:val="center"/>
              <w:rPr>
                <w:rFonts w:cstheme="minorHAnsi"/>
                <w:sz w:val="18"/>
                <w:szCs w:val="18"/>
              </w:rPr>
            </w:pPr>
            <w:r w:rsidRPr="00624324">
              <w:rPr>
                <w:rFonts w:cstheme="minorHAnsi"/>
                <w:color w:val="000000"/>
                <w:sz w:val="18"/>
                <w:szCs w:val="18"/>
              </w:rPr>
              <w:t>96,2%</w:t>
            </w:r>
          </w:p>
        </w:tc>
        <w:tc>
          <w:tcPr>
            <w:tcW w:w="353" w:type="pct"/>
            <w:vAlign w:val="center"/>
          </w:tcPr>
          <w:p w14:paraId="53F6FD84" w14:textId="58605095" w:rsidR="00DE3510" w:rsidRPr="00624324" w:rsidRDefault="00DE3510" w:rsidP="00DE3510">
            <w:pPr>
              <w:jc w:val="center"/>
              <w:rPr>
                <w:rFonts w:cstheme="minorHAnsi"/>
                <w:b/>
                <w:bCs/>
                <w:color w:val="9C5700"/>
              </w:rPr>
            </w:pPr>
            <w:r w:rsidRPr="00624324">
              <w:rPr>
                <w:rFonts w:cstheme="minorHAnsi"/>
                <w:b/>
                <w:bCs/>
                <w:color w:val="9C5700"/>
              </w:rPr>
              <w:t>6</w:t>
            </w:r>
          </w:p>
        </w:tc>
      </w:tr>
      <w:tr w:rsidR="00DE3510" w:rsidRPr="00624324" w14:paraId="41F5FF99" w14:textId="77777777" w:rsidTr="00AF54E3">
        <w:trPr>
          <w:trHeight w:val="567"/>
        </w:trPr>
        <w:tc>
          <w:tcPr>
            <w:tcW w:w="291" w:type="pct"/>
          </w:tcPr>
          <w:p w14:paraId="576A965D" w14:textId="13D1363D" w:rsidR="00DE3510" w:rsidRPr="00624324" w:rsidRDefault="00DE3510" w:rsidP="00DE3510">
            <w:pPr>
              <w:jc w:val="center"/>
              <w:rPr>
                <w:rFonts w:cstheme="minorHAnsi"/>
                <w:sz w:val="18"/>
                <w:szCs w:val="18"/>
              </w:rPr>
            </w:pPr>
            <w:r w:rsidRPr="00A530A9">
              <w:rPr>
                <w:rFonts w:cstheme="minorHAnsi"/>
                <w:sz w:val="20"/>
                <w:szCs w:val="20"/>
              </w:rPr>
              <w:t>Osiedle Lesisko</w:t>
            </w:r>
          </w:p>
        </w:tc>
        <w:tc>
          <w:tcPr>
            <w:tcW w:w="307" w:type="pct"/>
            <w:shd w:val="clear" w:color="auto" w:fill="D9D9D9" w:themeFill="background1" w:themeFillShade="D9"/>
            <w:vAlign w:val="center"/>
          </w:tcPr>
          <w:p w14:paraId="2F17599C" w14:textId="37A0DDB9" w:rsidR="00DE3510" w:rsidRPr="00624324" w:rsidRDefault="00DE3510" w:rsidP="00DE3510">
            <w:pPr>
              <w:jc w:val="center"/>
              <w:rPr>
                <w:rFonts w:cstheme="minorHAnsi"/>
                <w:b/>
                <w:bCs/>
                <w:sz w:val="18"/>
                <w:szCs w:val="18"/>
              </w:rPr>
            </w:pPr>
            <w:r w:rsidRPr="00624324">
              <w:rPr>
                <w:rFonts w:cstheme="minorHAnsi"/>
                <w:b/>
                <w:bCs/>
                <w:color w:val="9C5700"/>
                <w:sz w:val="18"/>
                <w:szCs w:val="18"/>
              </w:rPr>
              <w:t>63,8</w:t>
            </w:r>
          </w:p>
        </w:tc>
        <w:tc>
          <w:tcPr>
            <w:tcW w:w="403" w:type="pct"/>
            <w:shd w:val="clear" w:color="auto" w:fill="D9D9D9" w:themeFill="background1" w:themeFillShade="D9"/>
            <w:vAlign w:val="center"/>
          </w:tcPr>
          <w:p w14:paraId="2DD577C3" w14:textId="4F76C82A" w:rsidR="00DE3510" w:rsidRPr="00624324" w:rsidRDefault="00DE3510" w:rsidP="00DE3510">
            <w:pPr>
              <w:jc w:val="center"/>
              <w:rPr>
                <w:rFonts w:cstheme="minorHAnsi"/>
                <w:b/>
                <w:bCs/>
                <w:sz w:val="18"/>
                <w:szCs w:val="18"/>
              </w:rPr>
            </w:pPr>
            <w:r w:rsidRPr="00624324">
              <w:rPr>
                <w:rFonts w:cstheme="minorHAnsi"/>
                <w:b/>
                <w:bCs/>
                <w:color w:val="9C5700"/>
                <w:sz w:val="18"/>
                <w:szCs w:val="18"/>
              </w:rPr>
              <w:t>-2,32</w:t>
            </w:r>
          </w:p>
        </w:tc>
        <w:tc>
          <w:tcPr>
            <w:tcW w:w="337" w:type="pct"/>
            <w:shd w:val="clear" w:color="auto" w:fill="auto"/>
            <w:vAlign w:val="center"/>
          </w:tcPr>
          <w:p w14:paraId="71602F41" w14:textId="1687E898"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281" w:type="pct"/>
            <w:shd w:val="clear" w:color="auto" w:fill="auto"/>
            <w:vAlign w:val="center"/>
          </w:tcPr>
          <w:p w14:paraId="1201D264" w14:textId="5A4396E9" w:rsidR="00DE3510" w:rsidRPr="00624324" w:rsidRDefault="00DE3510" w:rsidP="00DE3510">
            <w:pPr>
              <w:jc w:val="center"/>
              <w:rPr>
                <w:rFonts w:cstheme="minorHAnsi"/>
                <w:sz w:val="18"/>
                <w:szCs w:val="18"/>
              </w:rPr>
            </w:pPr>
            <w:r w:rsidRPr="00624324">
              <w:rPr>
                <w:rFonts w:cstheme="minorHAnsi"/>
                <w:color w:val="000000"/>
                <w:sz w:val="18"/>
                <w:szCs w:val="18"/>
              </w:rPr>
              <w:t>3,9%</w:t>
            </w:r>
          </w:p>
        </w:tc>
        <w:tc>
          <w:tcPr>
            <w:tcW w:w="194" w:type="pct"/>
            <w:shd w:val="clear" w:color="auto" w:fill="D9D9D9" w:themeFill="background1" w:themeFillShade="D9"/>
            <w:vAlign w:val="center"/>
          </w:tcPr>
          <w:p w14:paraId="6AF110E1" w14:textId="46066B2E" w:rsidR="00DE3510" w:rsidRPr="00624324" w:rsidRDefault="00DE3510" w:rsidP="00DE3510">
            <w:pPr>
              <w:jc w:val="center"/>
              <w:rPr>
                <w:rFonts w:cstheme="minorHAnsi"/>
                <w:b/>
                <w:bCs/>
                <w:sz w:val="18"/>
                <w:szCs w:val="18"/>
              </w:rPr>
            </w:pPr>
            <w:r w:rsidRPr="00624324">
              <w:rPr>
                <w:rFonts w:cstheme="minorHAnsi"/>
                <w:b/>
                <w:bCs/>
                <w:color w:val="9C6500"/>
                <w:sz w:val="18"/>
                <w:szCs w:val="18"/>
              </w:rPr>
              <w:t>19,3</w:t>
            </w:r>
          </w:p>
        </w:tc>
        <w:tc>
          <w:tcPr>
            <w:tcW w:w="255" w:type="pct"/>
            <w:shd w:val="clear" w:color="auto" w:fill="auto"/>
            <w:vAlign w:val="center"/>
          </w:tcPr>
          <w:p w14:paraId="48DF2C17" w14:textId="76A55965" w:rsidR="00DE3510" w:rsidRPr="00624324" w:rsidRDefault="00DE3510" w:rsidP="00DE3510">
            <w:pPr>
              <w:jc w:val="center"/>
              <w:rPr>
                <w:rFonts w:cstheme="minorHAnsi"/>
                <w:sz w:val="18"/>
                <w:szCs w:val="18"/>
              </w:rPr>
            </w:pPr>
            <w:r w:rsidRPr="00624324">
              <w:rPr>
                <w:rFonts w:cstheme="minorHAnsi"/>
                <w:color w:val="000000"/>
                <w:sz w:val="18"/>
                <w:szCs w:val="18"/>
              </w:rPr>
              <w:t>8,0</w:t>
            </w:r>
          </w:p>
        </w:tc>
        <w:tc>
          <w:tcPr>
            <w:tcW w:w="292" w:type="pct"/>
            <w:shd w:val="clear" w:color="auto" w:fill="auto"/>
            <w:vAlign w:val="center"/>
          </w:tcPr>
          <w:p w14:paraId="34AB4AD1" w14:textId="43F572C3" w:rsidR="00DE3510" w:rsidRPr="00624324" w:rsidRDefault="00DE3510" w:rsidP="00DE3510">
            <w:pPr>
              <w:jc w:val="center"/>
              <w:rPr>
                <w:rFonts w:cstheme="minorHAnsi"/>
                <w:sz w:val="18"/>
                <w:szCs w:val="18"/>
              </w:rPr>
            </w:pPr>
            <w:r w:rsidRPr="00624324">
              <w:rPr>
                <w:rFonts w:cstheme="minorHAnsi"/>
                <w:color w:val="000000"/>
                <w:sz w:val="18"/>
                <w:szCs w:val="18"/>
              </w:rPr>
              <w:t>18,58</w:t>
            </w:r>
          </w:p>
        </w:tc>
        <w:tc>
          <w:tcPr>
            <w:tcW w:w="312" w:type="pct"/>
            <w:shd w:val="clear" w:color="auto" w:fill="auto"/>
            <w:vAlign w:val="center"/>
          </w:tcPr>
          <w:p w14:paraId="2A621350" w14:textId="5704907E" w:rsidR="00DE3510" w:rsidRPr="00624324" w:rsidRDefault="00DE3510" w:rsidP="00DE3510">
            <w:pPr>
              <w:jc w:val="center"/>
              <w:rPr>
                <w:rFonts w:cstheme="minorHAnsi"/>
                <w:sz w:val="18"/>
                <w:szCs w:val="18"/>
              </w:rPr>
            </w:pPr>
            <w:r w:rsidRPr="00624324">
              <w:rPr>
                <w:rFonts w:cstheme="minorHAnsi"/>
                <w:color w:val="000000"/>
                <w:sz w:val="18"/>
                <w:szCs w:val="18"/>
              </w:rPr>
              <w:t>9,29</w:t>
            </w:r>
          </w:p>
        </w:tc>
        <w:tc>
          <w:tcPr>
            <w:tcW w:w="283" w:type="pct"/>
            <w:shd w:val="clear" w:color="auto" w:fill="auto"/>
            <w:vAlign w:val="center"/>
          </w:tcPr>
          <w:p w14:paraId="7A91ABAC" w14:textId="6C15F2CF" w:rsidR="00DE3510" w:rsidRPr="00624324" w:rsidRDefault="00DE3510" w:rsidP="00DE3510">
            <w:pPr>
              <w:jc w:val="center"/>
              <w:rPr>
                <w:rFonts w:cstheme="minorHAnsi"/>
                <w:sz w:val="18"/>
                <w:szCs w:val="18"/>
              </w:rPr>
            </w:pPr>
            <w:r w:rsidRPr="00624324">
              <w:rPr>
                <w:rFonts w:cstheme="minorHAnsi"/>
                <w:color w:val="000000"/>
                <w:sz w:val="18"/>
                <w:szCs w:val="18"/>
              </w:rPr>
              <w:t>2,32</w:t>
            </w:r>
          </w:p>
        </w:tc>
        <w:tc>
          <w:tcPr>
            <w:tcW w:w="303" w:type="pct"/>
            <w:shd w:val="clear" w:color="auto" w:fill="D9D9D9" w:themeFill="background1" w:themeFillShade="D9"/>
            <w:vAlign w:val="center"/>
          </w:tcPr>
          <w:p w14:paraId="4173CF6F" w14:textId="1DE60066" w:rsidR="00DE3510" w:rsidRPr="00624324" w:rsidRDefault="00DE3510" w:rsidP="00DE3510">
            <w:pPr>
              <w:jc w:val="center"/>
              <w:rPr>
                <w:rFonts w:cstheme="minorHAnsi"/>
                <w:b/>
                <w:bCs/>
                <w:sz w:val="18"/>
                <w:szCs w:val="18"/>
              </w:rPr>
            </w:pPr>
            <w:r w:rsidRPr="00624324">
              <w:rPr>
                <w:rFonts w:cstheme="minorHAnsi"/>
                <w:b/>
                <w:bCs/>
                <w:color w:val="9C5700"/>
                <w:sz w:val="18"/>
                <w:szCs w:val="18"/>
              </w:rPr>
              <w:t>57,5%</w:t>
            </w:r>
          </w:p>
        </w:tc>
        <w:tc>
          <w:tcPr>
            <w:tcW w:w="254" w:type="pct"/>
            <w:shd w:val="clear" w:color="auto" w:fill="D9D9D9" w:themeFill="background1" w:themeFillShade="D9"/>
            <w:vAlign w:val="center"/>
          </w:tcPr>
          <w:p w14:paraId="12E9A92C" w14:textId="62C2A528" w:rsidR="00DE3510" w:rsidRPr="00624324" w:rsidRDefault="00DE3510" w:rsidP="00DE3510">
            <w:pPr>
              <w:jc w:val="center"/>
              <w:rPr>
                <w:rFonts w:cstheme="minorHAnsi"/>
                <w:b/>
                <w:bCs/>
                <w:sz w:val="18"/>
                <w:szCs w:val="18"/>
              </w:rPr>
            </w:pPr>
            <w:r w:rsidRPr="00624324">
              <w:rPr>
                <w:rFonts w:cstheme="minorHAnsi"/>
                <w:b/>
                <w:bCs/>
                <w:color w:val="9C5700"/>
                <w:sz w:val="18"/>
                <w:szCs w:val="18"/>
              </w:rPr>
              <w:t>109,60</w:t>
            </w:r>
          </w:p>
        </w:tc>
        <w:tc>
          <w:tcPr>
            <w:tcW w:w="383" w:type="pct"/>
            <w:shd w:val="clear" w:color="auto" w:fill="auto"/>
            <w:vAlign w:val="center"/>
          </w:tcPr>
          <w:p w14:paraId="1CCBEEE1" w14:textId="16DEB0BB" w:rsidR="00DE3510" w:rsidRPr="00624324" w:rsidRDefault="00DE3510" w:rsidP="00DE3510">
            <w:pPr>
              <w:jc w:val="center"/>
              <w:rPr>
                <w:rFonts w:cstheme="minorHAnsi"/>
                <w:sz w:val="18"/>
                <w:szCs w:val="18"/>
              </w:rPr>
            </w:pPr>
            <w:r w:rsidRPr="00624324">
              <w:rPr>
                <w:rFonts w:cstheme="minorHAnsi"/>
                <w:color w:val="000000"/>
                <w:sz w:val="18"/>
                <w:szCs w:val="18"/>
              </w:rPr>
              <w:t>14,3%</w:t>
            </w:r>
          </w:p>
        </w:tc>
        <w:tc>
          <w:tcPr>
            <w:tcW w:w="306" w:type="pct"/>
            <w:shd w:val="clear" w:color="auto" w:fill="D9D9D9" w:themeFill="background1" w:themeFillShade="D9"/>
            <w:vAlign w:val="center"/>
          </w:tcPr>
          <w:p w14:paraId="265FFD42" w14:textId="30D8564F" w:rsidR="00DE3510" w:rsidRPr="00624324" w:rsidRDefault="00DE3510" w:rsidP="00DE3510">
            <w:pPr>
              <w:jc w:val="center"/>
              <w:rPr>
                <w:rFonts w:cstheme="minorHAnsi"/>
                <w:b/>
                <w:bCs/>
                <w:sz w:val="18"/>
                <w:szCs w:val="18"/>
              </w:rPr>
            </w:pPr>
            <w:r w:rsidRPr="00624324">
              <w:rPr>
                <w:rFonts w:cstheme="minorHAnsi"/>
                <w:b/>
                <w:bCs/>
                <w:color w:val="9C5700"/>
                <w:sz w:val="18"/>
                <w:szCs w:val="18"/>
              </w:rPr>
              <w:t>85,7%</w:t>
            </w:r>
          </w:p>
        </w:tc>
        <w:tc>
          <w:tcPr>
            <w:tcW w:w="446" w:type="pct"/>
            <w:shd w:val="clear" w:color="auto" w:fill="auto"/>
            <w:vAlign w:val="center"/>
          </w:tcPr>
          <w:p w14:paraId="3C64D043" w14:textId="57F1FD0C" w:rsidR="00DE3510" w:rsidRPr="00624324" w:rsidRDefault="00DE3510" w:rsidP="00DE3510">
            <w:pPr>
              <w:jc w:val="center"/>
              <w:rPr>
                <w:rFonts w:cstheme="minorHAnsi"/>
                <w:sz w:val="18"/>
                <w:szCs w:val="18"/>
              </w:rPr>
            </w:pPr>
            <w:r w:rsidRPr="00624324">
              <w:rPr>
                <w:rFonts w:cstheme="minorHAnsi"/>
                <w:color w:val="000000"/>
                <w:sz w:val="18"/>
                <w:szCs w:val="18"/>
              </w:rPr>
              <w:t>96,6%</w:t>
            </w:r>
          </w:p>
        </w:tc>
        <w:tc>
          <w:tcPr>
            <w:tcW w:w="353" w:type="pct"/>
            <w:vAlign w:val="center"/>
          </w:tcPr>
          <w:p w14:paraId="290BBA47" w14:textId="6FC5F59D" w:rsidR="00DE3510" w:rsidRPr="00624324" w:rsidRDefault="00DE3510" w:rsidP="00DE3510">
            <w:pPr>
              <w:jc w:val="center"/>
              <w:rPr>
                <w:rFonts w:cstheme="minorHAnsi"/>
                <w:b/>
                <w:bCs/>
                <w:color w:val="9C5700"/>
              </w:rPr>
            </w:pPr>
            <w:r w:rsidRPr="00624324">
              <w:rPr>
                <w:rFonts w:cstheme="minorHAnsi"/>
                <w:b/>
                <w:bCs/>
                <w:color w:val="9C5700"/>
              </w:rPr>
              <w:t>6</w:t>
            </w:r>
          </w:p>
        </w:tc>
      </w:tr>
      <w:tr w:rsidR="00DE3510" w:rsidRPr="00624324" w14:paraId="39D18FF2" w14:textId="77777777" w:rsidTr="00AF54E3">
        <w:trPr>
          <w:trHeight w:val="567"/>
        </w:trPr>
        <w:tc>
          <w:tcPr>
            <w:tcW w:w="291" w:type="pct"/>
          </w:tcPr>
          <w:p w14:paraId="536EA9C2" w14:textId="0110E982" w:rsidR="00DE3510" w:rsidRPr="00624324" w:rsidRDefault="00DE3510" w:rsidP="00DE3510">
            <w:pPr>
              <w:jc w:val="center"/>
              <w:rPr>
                <w:rFonts w:cstheme="minorHAnsi"/>
                <w:sz w:val="18"/>
                <w:szCs w:val="18"/>
              </w:rPr>
            </w:pPr>
            <w:r w:rsidRPr="00A530A9">
              <w:rPr>
                <w:rFonts w:cstheme="minorHAnsi"/>
                <w:sz w:val="20"/>
                <w:szCs w:val="20"/>
              </w:rPr>
              <w:t>Osiedle Południe</w:t>
            </w:r>
          </w:p>
        </w:tc>
        <w:tc>
          <w:tcPr>
            <w:tcW w:w="307" w:type="pct"/>
            <w:shd w:val="clear" w:color="auto" w:fill="auto"/>
            <w:vAlign w:val="center"/>
          </w:tcPr>
          <w:p w14:paraId="57736AB7" w14:textId="503911FF" w:rsidR="00DE3510" w:rsidRPr="00624324" w:rsidRDefault="00DE3510" w:rsidP="00DE3510">
            <w:pPr>
              <w:jc w:val="center"/>
              <w:rPr>
                <w:rFonts w:cstheme="minorHAnsi"/>
                <w:sz w:val="18"/>
                <w:szCs w:val="18"/>
              </w:rPr>
            </w:pPr>
            <w:r w:rsidRPr="00624324">
              <w:rPr>
                <w:rFonts w:cstheme="minorHAnsi"/>
                <w:color w:val="000000"/>
                <w:sz w:val="18"/>
                <w:szCs w:val="18"/>
              </w:rPr>
              <w:t>77,3</w:t>
            </w:r>
          </w:p>
        </w:tc>
        <w:tc>
          <w:tcPr>
            <w:tcW w:w="403" w:type="pct"/>
            <w:shd w:val="clear" w:color="auto" w:fill="auto"/>
            <w:vAlign w:val="center"/>
          </w:tcPr>
          <w:p w14:paraId="01D1D643" w14:textId="610224FD" w:rsidR="00DE3510" w:rsidRPr="00624324" w:rsidRDefault="00DE3510" w:rsidP="00DE3510">
            <w:pPr>
              <w:jc w:val="center"/>
              <w:rPr>
                <w:rFonts w:cstheme="minorHAnsi"/>
                <w:sz w:val="18"/>
                <w:szCs w:val="18"/>
              </w:rPr>
            </w:pPr>
            <w:r w:rsidRPr="00624324">
              <w:rPr>
                <w:rFonts w:cstheme="minorHAnsi"/>
                <w:color w:val="000000"/>
                <w:sz w:val="18"/>
                <w:szCs w:val="18"/>
              </w:rPr>
              <w:t>0,97</w:t>
            </w:r>
          </w:p>
        </w:tc>
        <w:tc>
          <w:tcPr>
            <w:tcW w:w="337" w:type="pct"/>
            <w:shd w:val="clear" w:color="auto" w:fill="auto"/>
            <w:vAlign w:val="center"/>
          </w:tcPr>
          <w:p w14:paraId="6A156B67" w14:textId="21306E07" w:rsidR="00DE3510" w:rsidRPr="00624324" w:rsidRDefault="00DE3510" w:rsidP="00DE3510">
            <w:pPr>
              <w:jc w:val="center"/>
              <w:rPr>
                <w:rFonts w:cstheme="minorHAnsi"/>
                <w:sz w:val="18"/>
                <w:szCs w:val="18"/>
              </w:rPr>
            </w:pPr>
            <w:r w:rsidRPr="00624324">
              <w:rPr>
                <w:rFonts w:cstheme="minorHAnsi"/>
                <w:color w:val="000000"/>
                <w:sz w:val="18"/>
                <w:szCs w:val="18"/>
              </w:rPr>
              <w:t>0,3</w:t>
            </w:r>
          </w:p>
        </w:tc>
        <w:tc>
          <w:tcPr>
            <w:tcW w:w="281" w:type="pct"/>
            <w:shd w:val="clear" w:color="auto" w:fill="D9D9D9" w:themeFill="background1" w:themeFillShade="D9"/>
            <w:vAlign w:val="center"/>
          </w:tcPr>
          <w:p w14:paraId="52C64EEC" w14:textId="5DB7193E" w:rsidR="00DE3510" w:rsidRPr="00624324" w:rsidRDefault="00DE3510" w:rsidP="00DE3510">
            <w:pPr>
              <w:jc w:val="center"/>
              <w:rPr>
                <w:rFonts w:cstheme="minorHAnsi"/>
                <w:b/>
                <w:bCs/>
                <w:sz w:val="18"/>
                <w:szCs w:val="18"/>
              </w:rPr>
            </w:pPr>
            <w:r w:rsidRPr="00624324">
              <w:rPr>
                <w:rFonts w:cstheme="minorHAnsi"/>
                <w:b/>
                <w:bCs/>
                <w:color w:val="9C6500"/>
                <w:sz w:val="18"/>
                <w:szCs w:val="18"/>
              </w:rPr>
              <w:t>11,7%</w:t>
            </w:r>
          </w:p>
        </w:tc>
        <w:tc>
          <w:tcPr>
            <w:tcW w:w="194" w:type="pct"/>
            <w:shd w:val="clear" w:color="auto" w:fill="D9D9D9" w:themeFill="background1" w:themeFillShade="D9"/>
            <w:vAlign w:val="center"/>
          </w:tcPr>
          <w:p w14:paraId="1CCE91EC" w14:textId="27A69493" w:rsidR="00DE3510" w:rsidRPr="00624324" w:rsidRDefault="00DE3510" w:rsidP="00DE3510">
            <w:pPr>
              <w:jc w:val="center"/>
              <w:rPr>
                <w:rFonts w:cstheme="minorHAnsi"/>
                <w:b/>
                <w:bCs/>
                <w:sz w:val="18"/>
                <w:szCs w:val="18"/>
              </w:rPr>
            </w:pPr>
            <w:r w:rsidRPr="00624324">
              <w:rPr>
                <w:rFonts w:cstheme="minorHAnsi"/>
                <w:b/>
                <w:bCs/>
                <w:color w:val="9C6500"/>
                <w:sz w:val="18"/>
                <w:szCs w:val="18"/>
              </w:rPr>
              <w:t>19,9</w:t>
            </w:r>
          </w:p>
        </w:tc>
        <w:tc>
          <w:tcPr>
            <w:tcW w:w="255" w:type="pct"/>
            <w:shd w:val="clear" w:color="auto" w:fill="D9D9D9" w:themeFill="background1" w:themeFillShade="D9"/>
            <w:vAlign w:val="center"/>
          </w:tcPr>
          <w:p w14:paraId="6E2839F3" w14:textId="6258C4D2" w:rsidR="00DE3510" w:rsidRPr="00624324" w:rsidRDefault="00DE3510" w:rsidP="00DE3510">
            <w:pPr>
              <w:jc w:val="center"/>
              <w:rPr>
                <w:rFonts w:cstheme="minorHAnsi"/>
                <w:b/>
                <w:bCs/>
                <w:sz w:val="18"/>
                <w:szCs w:val="18"/>
              </w:rPr>
            </w:pPr>
            <w:r w:rsidRPr="00624324">
              <w:rPr>
                <w:rFonts w:cstheme="minorHAnsi"/>
                <w:b/>
                <w:bCs/>
                <w:color w:val="9C5700"/>
                <w:sz w:val="18"/>
                <w:szCs w:val="18"/>
              </w:rPr>
              <w:t>1,5</w:t>
            </w:r>
          </w:p>
        </w:tc>
        <w:tc>
          <w:tcPr>
            <w:tcW w:w="292" w:type="pct"/>
            <w:shd w:val="clear" w:color="auto" w:fill="D9D9D9" w:themeFill="background1" w:themeFillShade="D9"/>
            <w:vAlign w:val="center"/>
          </w:tcPr>
          <w:p w14:paraId="1844033C" w14:textId="0DB72F64" w:rsidR="00DE3510" w:rsidRPr="00624324" w:rsidRDefault="00DE3510" w:rsidP="00DE3510">
            <w:pPr>
              <w:jc w:val="center"/>
              <w:rPr>
                <w:rFonts w:cstheme="minorHAnsi"/>
                <w:b/>
                <w:bCs/>
                <w:sz w:val="18"/>
                <w:szCs w:val="18"/>
              </w:rPr>
            </w:pPr>
            <w:r w:rsidRPr="00624324">
              <w:rPr>
                <w:rFonts w:cstheme="minorHAnsi"/>
                <w:b/>
                <w:bCs/>
                <w:color w:val="9C5700"/>
                <w:sz w:val="18"/>
                <w:szCs w:val="18"/>
              </w:rPr>
              <w:t>1,14</w:t>
            </w:r>
          </w:p>
        </w:tc>
        <w:tc>
          <w:tcPr>
            <w:tcW w:w="312" w:type="pct"/>
            <w:shd w:val="clear" w:color="auto" w:fill="auto"/>
            <w:vAlign w:val="center"/>
          </w:tcPr>
          <w:p w14:paraId="043CD444" w14:textId="26BABEFC" w:rsidR="00DE3510" w:rsidRPr="00624324" w:rsidRDefault="00DE3510" w:rsidP="00DE3510">
            <w:pPr>
              <w:jc w:val="center"/>
              <w:rPr>
                <w:rFonts w:cstheme="minorHAnsi"/>
                <w:sz w:val="18"/>
                <w:szCs w:val="18"/>
              </w:rPr>
            </w:pPr>
            <w:r w:rsidRPr="00624324">
              <w:rPr>
                <w:rFonts w:cstheme="minorHAnsi"/>
                <w:color w:val="000000"/>
                <w:sz w:val="18"/>
                <w:szCs w:val="18"/>
              </w:rPr>
              <w:t>2,00</w:t>
            </w:r>
          </w:p>
        </w:tc>
        <w:tc>
          <w:tcPr>
            <w:tcW w:w="283" w:type="pct"/>
            <w:shd w:val="clear" w:color="auto" w:fill="D9D9D9" w:themeFill="background1" w:themeFillShade="D9"/>
            <w:vAlign w:val="center"/>
          </w:tcPr>
          <w:p w14:paraId="3FA5A857" w14:textId="24BAA405" w:rsidR="00DE3510" w:rsidRPr="00624324" w:rsidRDefault="00DE3510" w:rsidP="00DE3510">
            <w:pPr>
              <w:jc w:val="center"/>
              <w:rPr>
                <w:rFonts w:cstheme="minorHAnsi"/>
                <w:b/>
                <w:bCs/>
                <w:sz w:val="18"/>
                <w:szCs w:val="18"/>
              </w:rPr>
            </w:pPr>
            <w:r w:rsidRPr="00624324">
              <w:rPr>
                <w:rFonts w:cstheme="minorHAnsi"/>
                <w:b/>
                <w:bCs/>
                <w:color w:val="9C5700"/>
                <w:sz w:val="18"/>
                <w:szCs w:val="18"/>
              </w:rPr>
              <w:t>0,32</w:t>
            </w:r>
          </w:p>
        </w:tc>
        <w:tc>
          <w:tcPr>
            <w:tcW w:w="303" w:type="pct"/>
            <w:shd w:val="clear" w:color="auto" w:fill="D9D9D9" w:themeFill="background1" w:themeFillShade="D9"/>
            <w:vAlign w:val="center"/>
          </w:tcPr>
          <w:p w14:paraId="5137F569" w14:textId="6D8E8430" w:rsidR="00DE3510" w:rsidRPr="00624324" w:rsidRDefault="00DE3510" w:rsidP="00DE3510">
            <w:pPr>
              <w:jc w:val="center"/>
              <w:rPr>
                <w:rFonts w:cstheme="minorHAnsi"/>
                <w:b/>
                <w:bCs/>
                <w:sz w:val="18"/>
                <w:szCs w:val="18"/>
              </w:rPr>
            </w:pPr>
            <w:r w:rsidRPr="00624324">
              <w:rPr>
                <w:rFonts w:cstheme="minorHAnsi"/>
                <w:b/>
                <w:bCs/>
                <w:color w:val="9C5700"/>
                <w:sz w:val="18"/>
                <w:szCs w:val="18"/>
              </w:rPr>
              <w:t>86,9%</w:t>
            </w:r>
          </w:p>
        </w:tc>
        <w:tc>
          <w:tcPr>
            <w:tcW w:w="254" w:type="pct"/>
            <w:shd w:val="clear" w:color="auto" w:fill="auto"/>
            <w:vAlign w:val="center"/>
          </w:tcPr>
          <w:p w14:paraId="6ACE94E2" w14:textId="28C49A35" w:rsidR="00DE3510" w:rsidRPr="00624324" w:rsidRDefault="00DE3510" w:rsidP="00DE3510">
            <w:pPr>
              <w:jc w:val="center"/>
              <w:rPr>
                <w:rFonts w:cstheme="minorHAnsi"/>
                <w:sz w:val="18"/>
                <w:szCs w:val="18"/>
              </w:rPr>
            </w:pPr>
            <w:r w:rsidRPr="00624324">
              <w:rPr>
                <w:rFonts w:cstheme="minorHAnsi"/>
                <w:color w:val="000000"/>
                <w:sz w:val="18"/>
                <w:szCs w:val="18"/>
              </w:rPr>
              <w:t>5,56</w:t>
            </w:r>
          </w:p>
        </w:tc>
        <w:tc>
          <w:tcPr>
            <w:tcW w:w="383" w:type="pct"/>
            <w:shd w:val="clear" w:color="auto" w:fill="D9D9D9" w:themeFill="background1" w:themeFillShade="D9"/>
            <w:vAlign w:val="center"/>
          </w:tcPr>
          <w:p w14:paraId="5E146915" w14:textId="12511B9D" w:rsidR="00DE3510" w:rsidRPr="00624324" w:rsidRDefault="00DE3510" w:rsidP="00DE3510">
            <w:pPr>
              <w:jc w:val="center"/>
              <w:rPr>
                <w:rFonts w:cstheme="minorHAnsi"/>
                <w:b/>
                <w:bCs/>
                <w:sz w:val="18"/>
                <w:szCs w:val="18"/>
              </w:rPr>
            </w:pPr>
            <w:r w:rsidRPr="00624324">
              <w:rPr>
                <w:rFonts w:cstheme="minorHAnsi"/>
                <w:b/>
                <w:bCs/>
                <w:color w:val="9C5700"/>
                <w:sz w:val="18"/>
                <w:szCs w:val="18"/>
              </w:rPr>
              <w:t>66,7%</w:t>
            </w:r>
          </w:p>
        </w:tc>
        <w:tc>
          <w:tcPr>
            <w:tcW w:w="306" w:type="pct"/>
            <w:shd w:val="clear" w:color="auto" w:fill="auto"/>
            <w:vAlign w:val="center"/>
          </w:tcPr>
          <w:p w14:paraId="27DA591D" w14:textId="41CA3E02" w:rsidR="00DE3510" w:rsidRPr="00624324" w:rsidRDefault="00DE3510" w:rsidP="00DE3510">
            <w:pPr>
              <w:jc w:val="center"/>
              <w:rPr>
                <w:rFonts w:cstheme="minorHAnsi"/>
                <w:sz w:val="18"/>
                <w:szCs w:val="18"/>
              </w:rPr>
            </w:pPr>
            <w:r w:rsidRPr="00624324">
              <w:rPr>
                <w:rFonts w:cstheme="minorHAnsi"/>
                <w:color w:val="000000"/>
                <w:sz w:val="18"/>
                <w:szCs w:val="18"/>
              </w:rPr>
              <w:t>66,7%</w:t>
            </w:r>
          </w:p>
        </w:tc>
        <w:tc>
          <w:tcPr>
            <w:tcW w:w="446" w:type="pct"/>
            <w:shd w:val="clear" w:color="auto" w:fill="D9D9D9" w:themeFill="background1" w:themeFillShade="D9"/>
            <w:vAlign w:val="center"/>
          </w:tcPr>
          <w:p w14:paraId="74DA216A" w14:textId="1D295C53" w:rsidR="00DE3510" w:rsidRPr="00624324" w:rsidRDefault="00DE3510" w:rsidP="00DE3510">
            <w:pPr>
              <w:jc w:val="center"/>
              <w:rPr>
                <w:rFonts w:cstheme="minorHAnsi"/>
                <w:b/>
                <w:bCs/>
                <w:sz w:val="18"/>
                <w:szCs w:val="18"/>
              </w:rPr>
            </w:pPr>
            <w:r w:rsidRPr="00624324">
              <w:rPr>
                <w:rFonts w:cstheme="minorHAnsi"/>
                <w:b/>
                <w:bCs/>
                <w:color w:val="9C5700"/>
                <w:sz w:val="18"/>
                <w:szCs w:val="18"/>
              </w:rPr>
              <w:t>90,5%</w:t>
            </w:r>
          </w:p>
        </w:tc>
        <w:tc>
          <w:tcPr>
            <w:tcW w:w="353" w:type="pct"/>
            <w:vAlign w:val="center"/>
          </w:tcPr>
          <w:p w14:paraId="123296D8" w14:textId="05D1616A" w:rsidR="00DE3510" w:rsidRPr="00624324" w:rsidRDefault="00DE3510" w:rsidP="00DE3510">
            <w:pPr>
              <w:jc w:val="center"/>
              <w:rPr>
                <w:rFonts w:cstheme="minorHAnsi"/>
                <w:b/>
                <w:bCs/>
                <w:color w:val="9C5700"/>
              </w:rPr>
            </w:pPr>
            <w:r w:rsidRPr="00624324">
              <w:rPr>
                <w:rFonts w:cstheme="minorHAnsi"/>
                <w:b/>
                <w:bCs/>
                <w:color w:val="9C5700"/>
              </w:rPr>
              <w:t>8</w:t>
            </w:r>
          </w:p>
        </w:tc>
      </w:tr>
      <w:tr w:rsidR="00DE3510" w:rsidRPr="00624324" w14:paraId="10DC5602" w14:textId="77777777" w:rsidTr="00AF54E3">
        <w:trPr>
          <w:trHeight w:val="567"/>
        </w:trPr>
        <w:tc>
          <w:tcPr>
            <w:tcW w:w="291" w:type="pct"/>
          </w:tcPr>
          <w:p w14:paraId="378C0896" w14:textId="67430330" w:rsidR="00DE3510" w:rsidRPr="00624324" w:rsidRDefault="00DE3510" w:rsidP="00DE3510">
            <w:pPr>
              <w:jc w:val="center"/>
              <w:rPr>
                <w:rFonts w:cstheme="minorHAnsi"/>
                <w:sz w:val="18"/>
                <w:szCs w:val="18"/>
              </w:rPr>
            </w:pPr>
            <w:r w:rsidRPr="00A530A9">
              <w:rPr>
                <w:rFonts w:cstheme="minorHAnsi"/>
                <w:sz w:val="20"/>
                <w:szCs w:val="20"/>
              </w:rPr>
              <w:t>Osiedle Północ</w:t>
            </w:r>
          </w:p>
        </w:tc>
        <w:tc>
          <w:tcPr>
            <w:tcW w:w="307" w:type="pct"/>
            <w:shd w:val="clear" w:color="auto" w:fill="D9D9D9" w:themeFill="background1" w:themeFillShade="D9"/>
            <w:vAlign w:val="center"/>
          </w:tcPr>
          <w:p w14:paraId="12323BE2" w14:textId="2C50178B" w:rsidR="00DE3510" w:rsidRPr="00624324" w:rsidRDefault="00DE3510" w:rsidP="00DE3510">
            <w:pPr>
              <w:jc w:val="center"/>
              <w:rPr>
                <w:rFonts w:cstheme="minorHAnsi"/>
                <w:b/>
                <w:bCs/>
                <w:sz w:val="18"/>
                <w:szCs w:val="18"/>
              </w:rPr>
            </w:pPr>
            <w:r w:rsidRPr="00624324">
              <w:rPr>
                <w:rFonts w:cstheme="minorHAnsi"/>
                <w:b/>
                <w:bCs/>
                <w:color w:val="9C5700"/>
                <w:sz w:val="18"/>
                <w:szCs w:val="18"/>
              </w:rPr>
              <w:t>62,2</w:t>
            </w:r>
          </w:p>
        </w:tc>
        <w:tc>
          <w:tcPr>
            <w:tcW w:w="403" w:type="pct"/>
            <w:shd w:val="clear" w:color="auto" w:fill="D9D9D9" w:themeFill="background1" w:themeFillShade="D9"/>
            <w:vAlign w:val="center"/>
          </w:tcPr>
          <w:p w14:paraId="2C301B54" w14:textId="089FD598" w:rsidR="00DE3510" w:rsidRPr="00624324" w:rsidRDefault="00DE3510" w:rsidP="00DE3510">
            <w:pPr>
              <w:jc w:val="center"/>
              <w:rPr>
                <w:rFonts w:cstheme="minorHAnsi"/>
                <w:b/>
                <w:bCs/>
                <w:sz w:val="18"/>
                <w:szCs w:val="18"/>
              </w:rPr>
            </w:pPr>
            <w:r w:rsidRPr="00624324">
              <w:rPr>
                <w:rFonts w:cstheme="minorHAnsi"/>
                <w:b/>
                <w:bCs/>
                <w:color w:val="9C5700"/>
                <w:sz w:val="18"/>
                <w:szCs w:val="18"/>
              </w:rPr>
              <w:t>-1,41</w:t>
            </w:r>
          </w:p>
        </w:tc>
        <w:tc>
          <w:tcPr>
            <w:tcW w:w="337" w:type="pct"/>
            <w:shd w:val="clear" w:color="auto" w:fill="D9D9D9" w:themeFill="background1" w:themeFillShade="D9"/>
            <w:vAlign w:val="center"/>
          </w:tcPr>
          <w:p w14:paraId="4C953145" w14:textId="6BC38EE3" w:rsidR="00DE3510" w:rsidRPr="00624324" w:rsidRDefault="00DE3510" w:rsidP="00DE3510">
            <w:pPr>
              <w:jc w:val="center"/>
              <w:rPr>
                <w:rFonts w:cstheme="minorHAnsi"/>
                <w:b/>
                <w:bCs/>
                <w:sz w:val="18"/>
                <w:szCs w:val="18"/>
              </w:rPr>
            </w:pPr>
            <w:r w:rsidRPr="00624324">
              <w:rPr>
                <w:rFonts w:cstheme="minorHAnsi"/>
                <w:b/>
                <w:bCs/>
                <w:color w:val="9C6500"/>
                <w:sz w:val="18"/>
                <w:szCs w:val="18"/>
              </w:rPr>
              <w:t>2,0</w:t>
            </w:r>
          </w:p>
        </w:tc>
        <w:tc>
          <w:tcPr>
            <w:tcW w:w="281" w:type="pct"/>
            <w:shd w:val="clear" w:color="auto" w:fill="auto"/>
            <w:vAlign w:val="center"/>
          </w:tcPr>
          <w:p w14:paraId="128FF00C" w14:textId="60119375" w:rsidR="00DE3510" w:rsidRPr="00624324" w:rsidRDefault="00DE3510" w:rsidP="00DE3510">
            <w:pPr>
              <w:jc w:val="center"/>
              <w:rPr>
                <w:rFonts w:cstheme="minorHAnsi"/>
                <w:sz w:val="18"/>
                <w:szCs w:val="18"/>
              </w:rPr>
            </w:pPr>
            <w:r w:rsidRPr="00624324">
              <w:rPr>
                <w:rFonts w:cstheme="minorHAnsi"/>
                <w:color w:val="000000"/>
                <w:sz w:val="18"/>
                <w:szCs w:val="18"/>
              </w:rPr>
              <w:t>5,9%</w:t>
            </w:r>
          </w:p>
        </w:tc>
        <w:tc>
          <w:tcPr>
            <w:tcW w:w="194" w:type="pct"/>
            <w:shd w:val="clear" w:color="auto" w:fill="D9D9D9" w:themeFill="background1" w:themeFillShade="D9"/>
            <w:vAlign w:val="center"/>
          </w:tcPr>
          <w:p w14:paraId="36F8B6E1" w14:textId="100AF837" w:rsidR="00DE3510" w:rsidRPr="00624324" w:rsidRDefault="00DE3510" w:rsidP="00DE3510">
            <w:pPr>
              <w:jc w:val="center"/>
              <w:rPr>
                <w:rFonts w:cstheme="minorHAnsi"/>
                <w:b/>
                <w:bCs/>
                <w:sz w:val="18"/>
                <w:szCs w:val="18"/>
              </w:rPr>
            </w:pPr>
            <w:r w:rsidRPr="00624324">
              <w:rPr>
                <w:rFonts w:cstheme="minorHAnsi"/>
                <w:b/>
                <w:bCs/>
                <w:color w:val="9C6500"/>
                <w:sz w:val="18"/>
                <w:szCs w:val="18"/>
              </w:rPr>
              <w:t>19,6</w:t>
            </w:r>
          </w:p>
        </w:tc>
        <w:tc>
          <w:tcPr>
            <w:tcW w:w="255" w:type="pct"/>
            <w:shd w:val="clear" w:color="auto" w:fill="auto"/>
            <w:vAlign w:val="center"/>
          </w:tcPr>
          <w:p w14:paraId="756C7B9E" w14:textId="40DB054A" w:rsidR="00DE3510" w:rsidRPr="00624324" w:rsidRDefault="00DE3510" w:rsidP="00DE3510">
            <w:pPr>
              <w:jc w:val="center"/>
              <w:rPr>
                <w:rFonts w:cstheme="minorHAnsi"/>
                <w:sz w:val="18"/>
                <w:szCs w:val="18"/>
              </w:rPr>
            </w:pPr>
            <w:r w:rsidRPr="00624324">
              <w:rPr>
                <w:rFonts w:cstheme="minorHAnsi"/>
                <w:color w:val="000000"/>
                <w:sz w:val="18"/>
                <w:szCs w:val="18"/>
              </w:rPr>
              <w:t>4,5</w:t>
            </w:r>
          </w:p>
        </w:tc>
        <w:tc>
          <w:tcPr>
            <w:tcW w:w="292" w:type="pct"/>
            <w:shd w:val="clear" w:color="auto" w:fill="auto"/>
            <w:vAlign w:val="center"/>
          </w:tcPr>
          <w:p w14:paraId="5DCF4DEA" w14:textId="5AAF818A" w:rsidR="00DE3510" w:rsidRPr="00624324" w:rsidRDefault="00DE3510" w:rsidP="00DE3510">
            <w:pPr>
              <w:jc w:val="center"/>
              <w:rPr>
                <w:rFonts w:cstheme="minorHAnsi"/>
                <w:sz w:val="18"/>
                <w:szCs w:val="18"/>
              </w:rPr>
            </w:pPr>
            <w:r w:rsidRPr="00624324">
              <w:rPr>
                <w:rFonts w:cstheme="minorHAnsi"/>
                <w:color w:val="000000"/>
                <w:sz w:val="18"/>
                <w:szCs w:val="18"/>
              </w:rPr>
              <w:t>7,17</w:t>
            </w:r>
          </w:p>
        </w:tc>
        <w:tc>
          <w:tcPr>
            <w:tcW w:w="312" w:type="pct"/>
            <w:shd w:val="clear" w:color="auto" w:fill="auto"/>
            <w:vAlign w:val="center"/>
          </w:tcPr>
          <w:p w14:paraId="74ECEB09" w14:textId="799DE625" w:rsidR="00DE3510" w:rsidRPr="00624324" w:rsidRDefault="00DE3510" w:rsidP="00DE3510">
            <w:pPr>
              <w:jc w:val="center"/>
              <w:rPr>
                <w:rFonts w:cstheme="minorHAnsi"/>
                <w:sz w:val="18"/>
                <w:szCs w:val="18"/>
              </w:rPr>
            </w:pPr>
            <w:r w:rsidRPr="00624324">
              <w:rPr>
                <w:rFonts w:cstheme="minorHAnsi"/>
                <w:color w:val="000000"/>
                <w:sz w:val="18"/>
                <w:szCs w:val="18"/>
              </w:rPr>
              <w:t>3,07</w:t>
            </w:r>
          </w:p>
        </w:tc>
        <w:tc>
          <w:tcPr>
            <w:tcW w:w="283" w:type="pct"/>
            <w:shd w:val="clear" w:color="auto" w:fill="D9D9D9" w:themeFill="background1" w:themeFillShade="D9"/>
            <w:vAlign w:val="center"/>
          </w:tcPr>
          <w:p w14:paraId="1E595CE9" w14:textId="24A641D1" w:rsidR="00DE3510" w:rsidRPr="00624324" w:rsidRDefault="00DE3510" w:rsidP="00DE3510">
            <w:pPr>
              <w:jc w:val="center"/>
              <w:rPr>
                <w:rFonts w:cstheme="minorHAnsi"/>
                <w:b/>
                <w:bCs/>
                <w:sz w:val="18"/>
                <w:szCs w:val="18"/>
              </w:rPr>
            </w:pPr>
            <w:r w:rsidRPr="00624324">
              <w:rPr>
                <w:rFonts w:cstheme="minorHAnsi"/>
                <w:b/>
                <w:bCs/>
                <w:color w:val="9C5700"/>
                <w:sz w:val="18"/>
                <w:szCs w:val="18"/>
              </w:rPr>
              <w:t>0,28</w:t>
            </w:r>
          </w:p>
        </w:tc>
        <w:tc>
          <w:tcPr>
            <w:tcW w:w="303" w:type="pct"/>
            <w:shd w:val="clear" w:color="auto" w:fill="D9D9D9" w:themeFill="background1" w:themeFillShade="D9"/>
            <w:vAlign w:val="center"/>
          </w:tcPr>
          <w:p w14:paraId="654E0A0B" w14:textId="0815E74F" w:rsidR="00DE3510" w:rsidRPr="00624324" w:rsidRDefault="00DE3510" w:rsidP="00DE3510">
            <w:pPr>
              <w:jc w:val="center"/>
              <w:rPr>
                <w:rFonts w:cstheme="minorHAnsi"/>
                <w:b/>
                <w:bCs/>
                <w:sz w:val="18"/>
                <w:szCs w:val="18"/>
              </w:rPr>
            </w:pPr>
            <w:r w:rsidRPr="00624324">
              <w:rPr>
                <w:rFonts w:cstheme="minorHAnsi"/>
                <w:b/>
                <w:bCs/>
                <w:color w:val="9C5700"/>
                <w:sz w:val="18"/>
                <w:szCs w:val="18"/>
              </w:rPr>
              <w:t>68,8%</w:t>
            </w:r>
          </w:p>
        </w:tc>
        <w:tc>
          <w:tcPr>
            <w:tcW w:w="254" w:type="pct"/>
            <w:shd w:val="clear" w:color="auto" w:fill="D9D9D9" w:themeFill="background1" w:themeFillShade="D9"/>
            <w:vAlign w:val="center"/>
          </w:tcPr>
          <w:p w14:paraId="7DE4390F" w14:textId="72A4CEA2" w:rsidR="00DE3510" w:rsidRPr="00624324" w:rsidRDefault="00DE3510" w:rsidP="00DE3510">
            <w:pPr>
              <w:jc w:val="center"/>
              <w:rPr>
                <w:rFonts w:cstheme="minorHAnsi"/>
                <w:b/>
                <w:bCs/>
                <w:sz w:val="18"/>
                <w:szCs w:val="18"/>
              </w:rPr>
            </w:pPr>
            <w:r w:rsidRPr="00624324">
              <w:rPr>
                <w:rFonts w:cstheme="minorHAnsi"/>
                <w:b/>
                <w:bCs/>
                <w:color w:val="9C5700"/>
                <w:sz w:val="18"/>
                <w:szCs w:val="18"/>
              </w:rPr>
              <w:t>20,48</w:t>
            </w:r>
          </w:p>
        </w:tc>
        <w:tc>
          <w:tcPr>
            <w:tcW w:w="383" w:type="pct"/>
            <w:shd w:val="clear" w:color="auto" w:fill="auto"/>
            <w:vAlign w:val="center"/>
          </w:tcPr>
          <w:p w14:paraId="1A19B5D1" w14:textId="5F40EF0B"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306" w:type="pct"/>
            <w:shd w:val="clear" w:color="auto" w:fill="D9D9D9" w:themeFill="background1" w:themeFillShade="D9"/>
            <w:vAlign w:val="center"/>
          </w:tcPr>
          <w:p w14:paraId="5F08AC4B" w14:textId="257CA218" w:rsidR="00DE3510" w:rsidRPr="00624324" w:rsidRDefault="00DE3510" w:rsidP="00DE3510">
            <w:pPr>
              <w:jc w:val="center"/>
              <w:rPr>
                <w:rFonts w:cstheme="minorHAnsi"/>
                <w:b/>
                <w:bCs/>
                <w:sz w:val="18"/>
                <w:szCs w:val="18"/>
              </w:rPr>
            </w:pPr>
            <w:r w:rsidRPr="00624324">
              <w:rPr>
                <w:rFonts w:cstheme="minorHAnsi"/>
                <w:b/>
                <w:bCs/>
                <w:color w:val="9C5700"/>
                <w:sz w:val="18"/>
                <w:szCs w:val="18"/>
              </w:rPr>
              <w:t>100,0%</w:t>
            </w:r>
          </w:p>
        </w:tc>
        <w:tc>
          <w:tcPr>
            <w:tcW w:w="446" w:type="pct"/>
            <w:shd w:val="clear" w:color="auto" w:fill="auto"/>
            <w:vAlign w:val="center"/>
          </w:tcPr>
          <w:p w14:paraId="27B070D5" w14:textId="2BBFFDB5" w:rsidR="00DE3510" w:rsidRPr="00624324" w:rsidRDefault="00DE3510" w:rsidP="00DE3510">
            <w:pPr>
              <w:jc w:val="center"/>
              <w:rPr>
                <w:rFonts w:cstheme="minorHAnsi"/>
                <w:sz w:val="18"/>
                <w:szCs w:val="18"/>
              </w:rPr>
            </w:pPr>
            <w:r w:rsidRPr="00624324">
              <w:rPr>
                <w:rFonts w:cstheme="minorHAnsi"/>
                <w:color w:val="000000"/>
                <w:sz w:val="18"/>
                <w:szCs w:val="18"/>
              </w:rPr>
              <w:t>97,4%</w:t>
            </w:r>
          </w:p>
        </w:tc>
        <w:tc>
          <w:tcPr>
            <w:tcW w:w="353" w:type="pct"/>
            <w:vAlign w:val="center"/>
          </w:tcPr>
          <w:p w14:paraId="376DF853" w14:textId="0C92070C" w:rsidR="00DE3510" w:rsidRPr="00624324" w:rsidRDefault="00DE3510" w:rsidP="00DE3510">
            <w:pPr>
              <w:jc w:val="center"/>
              <w:rPr>
                <w:rFonts w:cstheme="minorHAnsi"/>
                <w:b/>
                <w:bCs/>
                <w:color w:val="9C5700"/>
              </w:rPr>
            </w:pPr>
            <w:r w:rsidRPr="00624324">
              <w:rPr>
                <w:rFonts w:cstheme="minorHAnsi"/>
                <w:b/>
                <w:bCs/>
                <w:color w:val="9C5700"/>
              </w:rPr>
              <w:t>8</w:t>
            </w:r>
          </w:p>
        </w:tc>
      </w:tr>
      <w:tr w:rsidR="00DE3510" w:rsidRPr="00624324" w14:paraId="7E1FC4C9" w14:textId="77777777" w:rsidTr="00AF54E3">
        <w:trPr>
          <w:trHeight w:val="567"/>
        </w:trPr>
        <w:tc>
          <w:tcPr>
            <w:tcW w:w="291" w:type="pct"/>
          </w:tcPr>
          <w:p w14:paraId="6FDC33A3" w14:textId="3A352A9E" w:rsidR="00DE3510" w:rsidRPr="00624324" w:rsidRDefault="00DE3510" w:rsidP="00DE3510">
            <w:pPr>
              <w:jc w:val="center"/>
              <w:rPr>
                <w:rFonts w:cstheme="minorHAnsi"/>
                <w:sz w:val="18"/>
                <w:szCs w:val="18"/>
              </w:rPr>
            </w:pPr>
            <w:r w:rsidRPr="00A530A9">
              <w:rPr>
                <w:rFonts w:cstheme="minorHAnsi"/>
                <w:sz w:val="20"/>
                <w:szCs w:val="20"/>
              </w:rPr>
              <w:t>Osiedle Renardowice</w:t>
            </w:r>
          </w:p>
        </w:tc>
        <w:tc>
          <w:tcPr>
            <w:tcW w:w="307" w:type="pct"/>
            <w:shd w:val="clear" w:color="auto" w:fill="D9D9D9" w:themeFill="background1" w:themeFillShade="D9"/>
            <w:vAlign w:val="center"/>
          </w:tcPr>
          <w:p w14:paraId="6DB5D4CC" w14:textId="49A4631D" w:rsidR="00DE3510" w:rsidRPr="00624324" w:rsidRDefault="00DE3510" w:rsidP="00DE3510">
            <w:pPr>
              <w:jc w:val="center"/>
              <w:rPr>
                <w:rFonts w:cstheme="minorHAnsi"/>
                <w:b/>
                <w:bCs/>
                <w:sz w:val="18"/>
                <w:szCs w:val="18"/>
              </w:rPr>
            </w:pPr>
            <w:r w:rsidRPr="00624324">
              <w:rPr>
                <w:rFonts w:cstheme="minorHAnsi"/>
                <w:b/>
                <w:bCs/>
                <w:color w:val="9C5700"/>
                <w:sz w:val="18"/>
                <w:szCs w:val="18"/>
              </w:rPr>
              <w:t>46,6</w:t>
            </w:r>
          </w:p>
        </w:tc>
        <w:tc>
          <w:tcPr>
            <w:tcW w:w="403" w:type="pct"/>
            <w:shd w:val="clear" w:color="auto" w:fill="D9D9D9" w:themeFill="background1" w:themeFillShade="D9"/>
            <w:vAlign w:val="center"/>
          </w:tcPr>
          <w:p w14:paraId="73B17531" w14:textId="0814CEE4" w:rsidR="00DE3510" w:rsidRPr="00624324" w:rsidRDefault="00DE3510" w:rsidP="00DE3510">
            <w:pPr>
              <w:jc w:val="center"/>
              <w:rPr>
                <w:rFonts w:cstheme="minorHAnsi"/>
                <w:b/>
                <w:bCs/>
                <w:sz w:val="18"/>
                <w:szCs w:val="18"/>
              </w:rPr>
            </w:pPr>
            <w:r w:rsidRPr="00624324">
              <w:rPr>
                <w:rFonts w:cstheme="minorHAnsi"/>
                <w:b/>
                <w:bCs/>
                <w:color w:val="9C5700"/>
                <w:sz w:val="18"/>
                <w:szCs w:val="18"/>
              </w:rPr>
              <w:t>-0,52</w:t>
            </w:r>
          </w:p>
        </w:tc>
        <w:tc>
          <w:tcPr>
            <w:tcW w:w="337" w:type="pct"/>
            <w:shd w:val="clear" w:color="auto" w:fill="D9D9D9" w:themeFill="background1" w:themeFillShade="D9"/>
            <w:vAlign w:val="center"/>
          </w:tcPr>
          <w:p w14:paraId="79E9C5F8" w14:textId="54D85905" w:rsidR="00DE3510" w:rsidRPr="00624324" w:rsidRDefault="00DE3510" w:rsidP="00DE3510">
            <w:pPr>
              <w:jc w:val="center"/>
              <w:rPr>
                <w:rFonts w:cstheme="minorHAnsi"/>
                <w:b/>
                <w:bCs/>
                <w:sz w:val="18"/>
                <w:szCs w:val="18"/>
              </w:rPr>
            </w:pPr>
            <w:r w:rsidRPr="00624324">
              <w:rPr>
                <w:rFonts w:cstheme="minorHAnsi"/>
                <w:b/>
                <w:bCs/>
                <w:color w:val="9C6500"/>
                <w:sz w:val="18"/>
                <w:szCs w:val="18"/>
              </w:rPr>
              <w:t>1,0</w:t>
            </w:r>
          </w:p>
        </w:tc>
        <w:tc>
          <w:tcPr>
            <w:tcW w:w="281" w:type="pct"/>
            <w:shd w:val="clear" w:color="auto" w:fill="auto"/>
            <w:vAlign w:val="center"/>
          </w:tcPr>
          <w:p w14:paraId="185CADF6" w14:textId="311AA351" w:rsidR="00DE3510" w:rsidRPr="00624324" w:rsidRDefault="00DE3510" w:rsidP="00DE3510">
            <w:pPr>
              <w:jc w:val="center"/>
              <w:rPr>
                <w:rFonts w:cstheme="minorHAnsi"/>
                <w:sz w:val="18"/>
                <w:szCs w:val="18"/>
              </w:rPr>
            </w:pPr>
            <w:r w:rsidRPr="00624324">
              <w:rPr>
                <w:rFonts w:cstheme="minorHAnsi"/>
                <w:color w:val="000000"/>
                <w:sz w:val="18"/>
                <w:szCs w:val="18"/>
              </w:rPr>
              <w:t>7,2%</w:t>
            </w:r>
          </w:p>
        </w:tc>
        <w:tc>
          <w:tcPr>
            <w:tcW w:w="194" w:type="pct"/>
            <w:shd w:val="clear" w:color="auto" w:fill="D9D9D9" w:themeFill="background1" w:themeFillShade="D9"/>
            <w:vAlign w:val="center"/>
          </w:tcPr>
          <w:p w14:paraId="368A7B61" w14:textId="7EB4BDF7" w:rsidR="00DE3510" w:rsidRPr="00624324" w:rsidRDefault="00DE3510" w:rsidP="00DE3510">
            <w:pPr>
              <w:jc w:val="center"/>
              <w:rPr>
                <w:rFonts w:cstheme="minorHAnsi"/>
                <w:b/>
                <w:bCs/>
                <w:sz w:val="18"/>
                <w:szCs w:val="18"/>
              </w:rPr>
            </w:pPr>
            <w:r w:rsidRPr="00624324">
              <w:rPr>
                <w:rFonts w:cstheme="minorHAnsi"/>
                <w:b/>
                <w:bCs/>
                <w:color w:val="9C6500"/>
                <w:sz w:val="18"/>
                <w:szCs w:val="18"/>
              </w:rPr>
              <w:t>21,3</w:t>
            </w:r>
          </w:p>
        </w:tc>
        <w:tc>
          <w:tcPr>
            <w:tcW w:w="255" w:type="pct"/>
            <w:shd w:val="clear" w:color="auto" w:fill="D9D9D9" w:themeFill="background1" w:themeFillShade="D9"/>
            <w:vAlign w:val="center"/>
          </w:tcPr>
          <w:p w14:paraId="552AE9E2" w14:textId="41765AC8" w:rsidR="00DE3510" w:rsidRPr="00624324" w:rsidRDefault="00DE3510" w:rsidP="00DE3510">
            <w:pPr>
              <w:jc w:val="center"/>
              <w:rPr>
                <w:rFonts w:cstheme="minorHAnsi"/>
                <w:b/>
                <w:bCs/>
                <w:sz w:val="18"/>
                <w:szCs w:val="18"/>
              </w:rPr>
            </w:pPr>
            <w:r w:rsidRPr="00624324">
              <w:rPr>
                <w:rFonts w:cstheme="minorHAnsi"/>
                <w:b/>
                <w:bCs/>
                <w:color w:val="9C5700"/>
                <w:sz w:val="18"/>
                <w:szCs w:val="18"/>
              </w:rPr>
              <w:t>1,6</w:t>
            </w:r>
          </w:p>
        </w:tc>
        <w:tc>
          <w:tcPr>
            <w:tcW w:w="292" w:type="pct"/>
            <w:shd w:val="clear" w:color="auto" w:fill="auto"/>
            <w:vAlign w:val="center"/>
          </w:tcPr>
          <w:p w14:paraId="6A5B5C57" w14:textId="3E982C12" w:rsidR="00DE3510" w:rsidRPr="00624324" w:rsidRDefault="00DE3510" w:rsidP="00DE3510">
            <w:pPr>
              <w:jc w:val="center"/>
              <w:rPr>
                <w:rFonts w:cstheme="minorHAnsi"/>
                <w:sz w:val="18"/>
                <w:szCs w:val="18"/>
              </w:rPr>
            </w:pPr>
            <w:r w:rsidRPr="00624324">
              <w:rPr>
                <w:rFonts w:cstheme="minorHAnsi"/>
                <w:color w:val="000000"/>
                <w:sz w:val="18"/>
                <w:szCs w:val="18"/>
              </w:rPr>
              <w:t>7,22</w:t>
            </w:r>
          </w:p>
        </w:tc>
        <w:tc>
          <w:tcPr>
            <w:tcW w:w="312" w:type="pct"/>
            <w:shd w:val="clear" w:color="auto" w:fill="D9D9D9" w:themeFill="background1" w:themeFillShade="D9"/>
            <w:vAlign w:val="center"/>
          </w:tcPr>
          <w:p w14:paraId="4DF25C42" w14:textId="1137BAA3" w:rsidR="00DE3510" w:rsidRPr="00624324" w:rsidRDefault="00DE3510" w:rsidP="00DE3510">
            <w:pPr>
              <w:jc w:val="center"/>
              <w:rPr>
                <w:rFonts w:cstheme="minorHAnsi"/>
                <w:b/>
                <w:bCs/>
                <w:sz w:val="18"/>
                <w:szCs w:val="18"/>
              </w:rPr>
            </w:pPr>
            <w:r w:rsidRPr="00624324">
              <w:rPr>
                <w:rFonts w:cstheme="minorHAnsi"/>
                <w:b/>
                <w:bCs/>
                <w:color w:val="9C5700"/>
                <w:sz w:val="18"/>
                <w:szCs w:val="18"/>
              </w:rPr>
              <w:t>0,52</w:t>
            </w:r>
          </w:p>
        </w:tc>
        <w:tc>
          <w:tcPr>
            <w:tcW w:w="283" w:type="pct"/>
            <w:shd w:val="clear" w:color="auto" w:fill="D9D9D9" w:themeFill="background1" w:themeFillShade="D9"/>
            <w:vAlign w:val="center"/>
          </w:tcPr>
          <w:p w14:paraId="16D2D2B0" w14:textId="1D8BCD3A" w:rsidR="00DE3510" w:rsidRPr="00624324" w:rsidRDefault="00DE3510" w:rsidP="00DE3510">
            <w:pPr>
              <w:jc w:val="center"/>
              <w:rPr>
                <w:rFonts w:cstheme="minorHAnsi"/>
                <w:b/>
                <w:bCs/>
                <w:sz w:val="18"/>
                <w:szCs w:val="18"/>
              </w:rPr>
            </w:pPr>
            <w:r w:rsidRPr="00624324">
              <w:rPr>
                <w:rFonts w:cstheme="minorHAnsi"/>
                <w:b/>
                <w:bCs/>
                <w:color w:val="9C5700"/>
                <w:sz w:val="18"/>
                <w:szCs w:val="18"/>
              </w:rPr>
              <w:t>0,00</w:t>
            </w:r>
          </w:p>
        </w:tc>
        <w:tc>
          <w:tcPr>
            <w:tcW w:w="303" w:type="pct"/>
            <w:shd w:val="clear" w:color="auto" w:fill="auto"/>
            <w:vAlign w:val="center"/>
          </w:tcPr>
          <w:p w14:paraId="30E96B80" w14:textId="7B940D40" w:rsidR="00DE3510" w:rsidRPr="00624324" w:rsidRDefault="00DE3510" w:rsidP="00DE3510">
            <w:pPr>
              <w:jc w:val="center"/>
              <w:rPr>
                <w:rFonts w:cstheme="minorHAnsi"/>
                <w:sz w:val="18"/>
                <w:szCs w:val="18"/>
              </w:rPr>
            </w:pPr>
            <w:r w:rsidRPr="00624324">
              <w:rPr>
                <w:rFonts w:cstheme="minorHAnsi"/>
                <w:color w:val="000000"/>
                <w:sz w:val="18"/>
                <w:szCs w:val="18"/>
              </w:rPr>
              <w:t>91,6%</w:t>
            </w:r>
          </w:p>
        </w:tc>
        <w:tc>
          <w:tcPr>
            <w:tcW w:w="254" w:type="pct"/>
            <w:shd w:val="clear" w:color="auto" w:fill="auto"/>
            <w:vAlign w:val="center"/>
          </w:tcPr>
          <w:p w14:paraId="05CDE4DF" w14:textId="553AFC63" w:rsidR="00DE3510" w:rsidRPr="00624324" w:rsidRDefault="00DE3510" w:rsidP="00DE3510">
            <w:pPr>
              <w:jc w:val="center"/>
              <w:rPr>
                <w:rFonts w:cstheme="minorHAnsi"/>
                <w:sz w:val="18"/>
                <w:szCs w:val="18"/>
              </w:rPr>
            </w:pPr>
            <w:r w:rsidRPr="00624324">
              <w:rPr>
                <w:rFonts w:cstheme="minorHAnsi"/>
                <w:color w:val="000000"/>
                <w:sz w:val="18"/>
                <w:szCs w:val="18"/>
              </w:rPr>
              <w:t>0,52</w:t>
            </w:r>
          </w:p>
        </w:tc>
        <w:tc>
          <w:tcPr>
            <w:tcW w:w="383" w:type="pct"/>
            <w:shd w:val="clear" w:color="auto" w:fill="D9D9D9" w:themeFill="background1" w:themeFillShade="D9"/>
            <w:vAlign w:val="center"/>
          </w:tcPr>
          <w:p w14:paraId="060CF614" w14:textId="0B39E364" w:rsidR="00DE3510" w:rsidRPr="00624324" w:rsidRDefault="00DE3510" w:rsidP="00DE3510">
            <w:pPr>
              <w:jc w:val="center"/>
              <w:rPr>
                <w:rFonts w:cstheme="minorHAnsi"/>
                <w:b/>
                <w:bCs/>
                <w:sz w:val="18"/>
                <w:szCs w:val="18"/>
              </w:rPr>
            </w:pPr>
            <w:r w:rsidRPr="00624324">
              <w:rPr>
                <w:rFonts w:cstheme="minorHAnsi"/>
                <w:b/>
                <w:bCs/>
                <w:color w:val="9C5700"/>
                <w:sz w:val="18"/>
                <w:szCs w:val="18"/>
              </w:rPr>
              <w:t>50,0%</w:t>
            </w:r>
          </w:p>
        </w:tc>
        <w:tc>
          <w:tcPr>
            <w:tcW w:w="306" w:type="pct"/>
            <w:shd w:val="clear" w:color="auto" w:fill="D9D9D9" w:themeFill="background1" w:themeFillShade="D9"/>
            <w:vAlign w:val="center"/>
          </w:tcPr>
          <w:p w14:paraId="5FEB7A51" w14:textId="7B74F08A" w:rsidR="00DE3510" w:rsidRPr="00624324" w:rsidRDefault="00DE3510" w:rsidP="00DE3510">
            <w:pPr>
              <w:jc w:val="center"/>
              <w:rPr>
                <w:rFonts w:cstheme="minorHAnsi"/>
                <w:b/>
                <w:bCs/>
                <w:sz w:val="18"/>
                <w:szCs w:val="18"/>
              </w:rPr>
            </w:pPr>
            <w:r w:rsidRPr="00624324">
              <w:rPr>
                <w:rFonts w:cstheme="minorHAnsi"/>
                <w:b/>
                <w:bCs/>
                <w:color w:val="9C5700"/>
                <w:sz w:val="18"/>
                <w:szCs w:val="18"/>
              </w:rPr>
              <w:t>100,0%</w:t>
            </w:r>
          </w:p>
        </w:tc>
        <w:tc>
          <w:tcPr>
            <w:tcW w:w="446" w:type="pct"/>
            <w:shd w:val="clear" w:color="auto" w:fill="auto"/>
            <w:vAlign w:val="center"/>
          </w:tcPr>
          <w:p w14:paraId="1A30C9A4" w14:textId="46A3C399" w:rsidR="00DE3510" w:rsidRPr="00624324" w:rsidRDefault="00DE3510" w:rsidP="00DE3510">
            <w:pPr>
              <w:jc w:val="center"/>
              <w:rPr>
                <w:rFonts w:cstheme="minorHAnsi"/>
                <w:sz w:val="18"/>
                <w:szCs w:val="18"/>
              </w:rPr>
            </w:pPr>
            <w:r w:rsidRPr="00624324">
              <w:rPr>
                <w:rFonts w:cstheme="minorHAnsi"/>
                <w:color w:val="000000"/>
                <w:sz w:val="18"/>
                <w:szCs w:val="18"/>
              </w:rPr>
              <w:t>98,8%</w:t>
            </w:r>
          </w:p>
        </w:tc>
        <w:tc>
          <w:tcPr>
            <w:tcW w:w="353" w:type="pct"/>
            <w:vAlign w:val="center"/>
          </w:tcPr>
          <w:p w14:paraId="46D1EA8C" w14:textId="59251805" w:rsidR="00DE3510" w:rsidRPr="00624324" w:rsidRDefault="00DE3510" w:rsidP="00DE3510">
            <w:pPr>
              <w:jc w:val="center"/>
              <w:rPr>
                <w:rFonts w:cstheme="minorHAnsi"/>
                <w:b/>
                <w:bCs/>
                <w:color w:val="9C5700"/>
              </w:rPr>
            </w:pPr>
            <w:r w:rsidRPr="00624324">
              <w:rPr>
                <w:rFonts w:cstheme="minorHAnsi"/>
                <w:b/>
                <w:bCs/>
                <w:color w:val="9C5700"/>
              </w:rPr>
              <w:t>9</w:t>
            </w:r>
          </w:p>
        </w:tc>
      </w:tr>
      <w:tr w:rsidR="00DE3510" w:rsidRPr="00624324" w14:paraId="16872413" w14:textId="77777777" w:rsidTr="00AF54E3">
        <w:trPr>
          <w:trHeight w:val="567"/>
        </w:trPr>
        <w:tc>
          <w:tcPr>
            <w:tcW w:w="291" w:type="pct"/>
          </w:tcPr>
          <w:p w14:paraId="23CD619C" w14:textId="2CA68086" w:rsidR="00DE3510" w:rsidRPr="00624324" w:rsidRDefault="00DE3510" w:rsidP="00DE3510">
            <w:pPr>
              <w:jc w:val="center"/>
              <w:rPr>
                <w:rFonts w:cstheme="minorHAnsi"/>
                <w:sz w:val="18"/>
                <w:szCs w:val="18"/>
              </w:rPr>
            </w:pPr>
            <w:r w:rsidRPr="00A530A9">
              <w:rPr>
                <w:rFonts w:cstheme="minorHAnsi"/>
                <w:sz w:val="20"/>
                <w:szCs w:val="20"/>
              </w:rPr>
              <w:t>Osiedle Tomaszówka</w:t>
            </w:r>
          </w:p>
        </w:tc>
        <w:tc>
          <w:tcPr>
            <w:tcW w:w="307" w:type="pct"/>
            <w:shd w:val="clear" w:color="auto" w:fill="D9D9D9" w:themeFill="background1" w:themeFillShade="D9"/>
            <w:vAlign w:val="center"/>
          </w:tcPr>
          <w:p w14:paraId="19266AA0" w14:textId="5747BE42" w:rsidR="00DE3510" w:rsidRPr="00624324" w:rsidRDefault="00DE3510" w:rsidP="00DE3510">
            <w:pPr>
              <w:jc w:val="center"/>
              <w:rPr>
                <w:rFonts w:cstheme="minorHAnsi"/>
                <w:b/>
                <w:bCs/>
                <w:sz w:val="18"/>
                <w:szCs w:val="18"/>
              </w:rPr>
            </w:pPr>
            <w:r w:rsidRPr="00624324">
              <w:rPr>
                <w:rFonts w:cstheme="minorHAnsi"/>
                <w:b/>
                <w:bCs/>
                <w:color w:val="9C5700"/>
                <w:sz w:val="18"/>
                <w:szCs w:val="18"/>
              </w:rPr>
              <w:t>63,2</w:t>
            </w:r>
          </w:p>
        </w:tc>
        <w:tc>
          <w:tcPr>
            <w:tcW w:w="403" w:type="pct"/>
            <w:shd w:val="clear" w:color="auto" w:fill="D9D9D9" w:themeFill="background1" w:themeFillShade="D9"/>
            <w:vAlign w:val="center"/>
          </w:tcPr>
          <w:p w14:paraId="71D54481" w14:textId="1344F888" w:rsidR="00DE3510" w:rsidRPr="00624324" w:rsidRDefault="00DE3510" w:rsidP="00DE3510">
            <w:pPr>
              <w:jc w:val="center"/>
              <w:rPr>
                <w:rFonts w:cstheme="minorHAnsi"/>
                <w:b/>
                <w:bCs/>
                <w:sz w:val="18"/>
                <w:szCs w:val="18"/>
              </w:rPr>
            </w:pPr>
            <w:r w:rsidRPr="00624324">
              <w:rPr>
                <w:rFonts w:cstheme="minorHAnsi"/>
                <w:b/>
                <w:bCs/>
                <w:color w:val="9C5700"/>
                <w:sz w:val="18"/>
                <w:szCs w:val="18"/>
              </w:rPr>
              <w:t>-1,44</w:t>
            </w:r>
          </w:p>
        </w:tc>
        <w:tc>
          <w:tcPr>
            <w:tcW w:w="337" w:type="pct"/>
            <w:shd w:val="clear" w:color="auto" w:fill="auto"/>
            <w:vAlign w:val="center"/>
          </w:tcPr>
          <w:p w14:paraId="1DB1F48A" w14:textId="74FC19AA"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281" w:type="pct"/>
            <w:shd w:val="clear" w:color="auto" w:fill="D9D9D9" w:themeFill="background1" w:themeFillShade="D9"/>
            <w:vAlign w:val="center"/>
          </w:tcPr>
          <w:p w14:paraId="4EFF065B" w14:textId="4D3B887A" w:rsidR="00DE3510" w:rsidRPr="00624324" w:rsidRDefault="00DE3510" w:rsidP="00DE3510">
            <w:pPr>
              <w:jc w:val="center"/>
              <w:rPr>
                <w:rFonts w:cstheme="minorHAnsi"/>
                <w:b/>
                <w:bCs/>
                <w:sz w:val="18"/>
                <w:szCs w:val="18"/>
              </w:rPr>
            </w:pPr>
            <w:r w:rsidRPr="00624324">
              <w:rPr>
                <w:rFonts w:cstheme="minorHAnsi"/>
                <w:b/>
                <w:bCs/>
                <w:color w:val="9C6500"/>
                <w:sz w:val="18"/>
                <w:szCs w:val="18"/>
              </w:rPr>
              <w:t>18,7%</w:t>
            </w:r>
          </w:p>
        </w:tc>
        <w:tc>
          <w:tcPr>
            <w:tcW w:w="194" w:type="pct"/>
            <w:shd w:val="clear" w:color="auto" w:fill="D9D9D9" w:themeFill="background1" w:themeFillShade="D9"/>
            <w:vAlign w:val="center"/>
          </w:tcPr>
          <w:p w14:paraId="28A3C20D" w14:textId="235D7B07" w:rsidR="00DE3510" w:rsidRPr="00624324" w:rsidRDefault="00DE3510" w:rsidP="00DE3510">
            <w:pPr>
              <w:jc w:val="center"/>
              <w:rPr>
                <w:rFonts w:cstheme="minorHAnsi"/>
                <w:b/>
                <w:bCs/>
                <w:sz w:val="18"/>
                <w:szCs w:val="18"/>
              </w:rPr>
            </w:pPr>
            <w:r w:rsidRPr="00624324">
              <w:rPr>
                <w:rFonts w:cstheme="minorHAnsi"/>
                <w:b/>
                <w:bCs/>
                <w:color w:val="9C6500"/>
                <w:sz w:val="18"/>
                <w:szCs w:val="18"/>
              </w:rPr>
              <w:t>19,7</w:t>
            </w:r>
          </w:p>
        </w:tc>
        <w:tc>
          <w:tcPr>
            <w:tcW w:w="255" w:type="pct"/>
            <w:shd w:val="clear" w:color="auto" w:fill="auto"/>
            <w:vAlign w:val="center"/>
          </w:tcPr>
          <w:p w14:paraId="2E1959AD" w14:textId="209ECD81" w:rsidR="00DE3510" w:rsidRPr="00624324" w:rsidRDefault="00DE3510" w:rsidP="00DE3510">
            <w:pPr>
              <w:jc w:val="center"/>
              <w:rPr>
                <w:rFonts w:cstheme="minorHAnsi"/>
                <w:sz w:val="18"/>
                <w:szCs w:val="18"/>
              </w:rPr>
            </w:pPr>
            <w:r w:rsidRPr="00624324">
              <w:rPr>
                <w:rFonts w:cstheme="minorHAnsi"/>
                <w:color w:val="000000"/>
                <w:sz w:val="18"/>
                <w:szCs w:val="18"/>
              </w:rPr>
              <w:t>7,7</w:t>
            </w:r>
          </w:p>
        </w:tc>
        <w:tc>
          <w:tcPr>
            <w:tcW w:w="292" w:type="pct"/>
            <w:shd w:val="clear" w:color="auto" w:fill="auto"/>
            <w:vAlign w:val="center"/>
          </w:tcPr>
          <w:p w14:paraId="1D9210C0" w14:textId="06A3B95F" w:rsidR="00DE3510" w:rsidRPr="00624324" w:rsidRDefault="00DE3510" w:rsidP="00DE3510">
            <w:pPr>
              <w:jc w:val="center"/>
              <w:rPr>
                <w:rFonts w:cstheme="minorHAnsi"/>
                <w:sz w:val="18"/>
                <w:szCs w:val="18"/>
              </w:rPr>
            </w:pPr>
            <w:r w:rsidRPr="00624324">
              <w:rPr>
                <w:rFonts w:cstheme="minorHAnsi"/>
                <w:color w:val="000000"/>
                <w:sz w:val="18"/>
                <w:szCs w:val="18"/>
              </w:rPr>
              <w:t>2,34</w:t>
            </w:r>
          </w:p>
        </w:tc>
        <w:tc>
          <w:tcPr>
            <w:tcW w:w="312" w:type="pct"/>
            <w:shd w:val="clear" w:color="auto" w:fill="auto"/>
            <w:vAlign w:val="center"/>
          </w:tcPr>
          <w:p w14:paraId="0799537F" w14:textId="12659AC3" w:rsidR="00DE3510" w:rsidRPr="00624324" w:rsidRDefault="00DE3510" w:rsidP="00DE3510">
            <w:pPr>
              <w:jc w:val="center"/>
              <w:rPr>
                <w:rFonts w:cstheme="minorHAnsi"/>
                <w:sz w:val="18"/>
                <w:szCs w:val="18"/>
              </w:rPr>
            </w:pPr>
            <w:r w:rsidRPr="00624324">
              <w:rPr>
                <w:rFonts w:cstheme="minorHAnsi"/>
                <w:color w:val="000000"/>
                <w:sz w:val="18"/>
                <w:szCs w:val="18"/>
              </w:rPr>
              <w:t>2,34</w:t>
            </w:r>
          </w:p>
        </w:tc>
        <w:tc>
          <w:tcPr>
            <w:tcW w:w="283" w:type="pct"/>
            <w:shd w:val="clear" w:color="auto" w:fill="auto"/>
            <w:vAlign w:val="center"/>
          </w:tcPr>
          <w:p w14:paraId="4033886F" w14:textId="6A1D1329" w:rsidR="00DE3510" w:rsidRPr="00624324" w:rsidRDefault="00DE3510" w:rsidP="00DE3510">
            <w:pPr>
              <w:jc w:val="center"/>
              <w:rPr>
                <w:rFonts w:cstheme="minorHAnsi"/>
                <w:sz w:val="18"/>
                <w:szCs w:val="18"/>
              </w:rPr>
            </w:pPr>
            <w:r w:rsidRPr="00624324">
              <w:rPr>
                <w:rFonts w:cstheme="minorHAnsi"/>
                <w:color w:val="000000"/>
                <w:sz w:val="18"/>
                <w:szCs w:val="18"/>
              </w:rPr>
              <w:t>0,96</w:t>
            </w:r>
          </w:p>
        </w:tc>
        <w:tc>
          <w:tcPr>
            <w:tcW w:w="303" w:type="pct"/>
            <w:shd w:val="clear" w:color="auto" w:fill="D9D9D9" w:themeFill="background1" w:themeFillShade="D9"/>
            <w:vAlign w:val="center"/>
          </w:tcPr>
          <w:p w14:paraId="1405E584" w14:textId="3DA009C8" w:rsidR="00DE3510" w:rsidRPr="00624324" w:rsidRDefault="00DE3510" w:rsidP="00DE3510">
            <w:pPr>
              <w:jc w:val="center"/>
              <w:rPr>
                <w:rFonts w:cstheme="minorHAnsi"/>
                <w:b/>
                <w:bCs/>
                <w:sz w:val="18"/>
                <w:szCs w:val="18"/>
              </w:rPr>
            </w:pPr>
            <w:r w:rsidRPr="00624324">
              <w:rPr>
                <w:rFonts w:cstheme="minorHAnsi"/>
                <w:b/>
                <w:bCs/>
                <w:color w:val="9C5700"/>
                <w:sz w:val="18"/>
                <w:szCs w:val="18"/>
              </w:rPr>
              <w:t>80,2%</w:t>
            </w:r>
          </w:p>
        </w:tc>
        <w:tc>
          <w:tcPr>
            <w:tcW w:w="254" w:type="pct"/>
            <w:shd w:val="clear" w:color="auto" w:fill="D9D9D9" w:themeFill="background1" w:themeFillShade="D9"/>
            <w:vAlign w:val="center"/>
          </w:tcPr>
          <w:p w14:paraId="4142AE9A" w14:textId="126314A0" w:rsidR="00DE3510" w:rsidRPr="00624324" w:rsidRDefault="00DE3510" w:rsidP="00DE3510">
            <w:pPr>
              <w:jc w:val="center"/>
              <w:rPr>
                <w:rFonts w:cstheme="minorHAnsi"/>
                <w:b/>
                <w:bCs/>
                <w:sz w:val="18"/>
                <w:szCs w:val="18"/>
              </w:rPr>
            </w:pPr>
            <w:r w:rsidRPr="00624324">
              <w:rPr>
                <w:rFonts w:cstheme="minorHAnsi"/>
                <w:b/>
                <w:bCs/>
                <w:color w:val="9C5700"/>
                <w:sz w:val="18"/>
                <w:szCs w:val="18"/>
              </w:rPr>
              <w:t>6,51</w:t>
            </w:r>
          </w:p>
        </w:tc>
        <w:tc>
          <w:tcPr>
            <w:tcW w:w="383" w:type="pct"/>
            <w:shd w:val="clear" w:color="auto" w:fill="auto"/>
            <w:vAlign w:val="center"/>
          </w:tcPr>
          <w:p w14:paraId="1EDDA8AA" w14:textId="6D14D733" w:rsidR="00DE3510" w:rsidRPr="00624324" w:rsidRDefault="00DE3510" w:rsidP="00DE3510">
            <w:pPr>
              <w:jc w:val="center"/>
              <w:rPr>
                <w:rFonts w:cstheme="minorHAnsi"/>
                <w:sz w:val="18"/>
                <w:szCs w:val="18"/>
              </w:rPr>
            </w:pPr>
            <w:r w:rsidRPr="00624324">
              <w:rPr>
                <w:rFonts w:cstheme="minorHAnsi"/>
                <w:color w:val="000000"/>
                <w:sz w:val="18"/>
                <w:szCs w:val="18"/>
              </w:rPr>
              <w:t>0,0%</w:t>
            </w:r>
          </w:p>
        </w:tc>
        <w:tc>
          <w:tcPr>
            <w:tcW w:w="306" w:type="pct"/>
            <w:shd w:val="clear" w:color="auto" w:fill="D9D9D9" w:themeFill="background1" w:themeFillShade="D9"/>
            <w:vAlign w:val="center"/>
          </w:tcPr>
          <w:p w14:paraId="59F81AFE" w14:textId="6E9A6E68" w:rsidR="00DE3510" w:rsidRPr="00624324" w:rsidRDefault="00DE3510" w:rsidP="00DE3510">
            <w:pPr>
              <w:jc w:val="center"/>
              <w:rPr>
                <w:rFonts w:cstheme="minorHAnsi"/>
                <w:b/>
                <w:bCs/>
                <w:sz w:val="18"/>
                <w:szCs w:val="18"/>
              </w:rPr>
            </w:pPr>
            <w:r w:rsidRPr="00624324">
              <w:rPr>
                <w:rFonts w:cstheme="minorHAnsi"/>
                <w:b/>
                <w:bCs/>
                <w:color w:val="9C5700"/>
                <w:sz w:val="18"/>
                <w:szCs w:val="18"/>
              </w:rPr>
              <w:t>100,0%</w:t>
            </w:r>
          </w:p>
        </w:tc>
        <w:tc>
          <w:tcPr>
            <w:tcW w:w="446" w:type="pct"/>
            <w:shd w:val="clear" w:color="auto" w:fill="D9D9D9" w:themeFill="background1" w:themeFillShade="D9"/>
            <w:vAlign w:val="center"/>
          </w:tcPr>
          <w:p w14:paraId="0E772880" w14:textId="1FF52B30" w:rsidR="00DE3510" w:rsidRPr="00624324" w:rsidRDefault="00DE3510" w:rsidP="00DE3510">
            <w:pPr>
              <w:jc w:val="center"/>
              <w:rPr>
                <w:rFonts w:cstheme="minorHAnsi"/>
                <w:b/>
                <w:bCs/>
                <w:sz w:val="18"/>
                <w:szCs w:val="18"/>
              </w:rPr>
            </w:pPr>
            <w:r w:rsidRPr="00624324">
              <w:rPr>
                <w:rFonts w:cstheme="minorHAnsi"/>
                <w:b/>
                <w:bCs/>
                <w:color w:val="9C5700"/>
                <w:sz w:val="18"/>
                <w:szCs w:val="18"/>
              </w:rPr>
              <w:t>84,9%</w:t>
            </w:r>
          </w:p>
        </w:tc>
        <w:tc>
          <w:tcPr>
            <w:tcW w:w="353" w:type="pct"/>
            <w:vAlign w:val="center"/>
          </w:tcPr>
          <w:p w14:paraId="363125E2" w14:textId="353C7BAC" w:rsidR="00DE3510" w:rsidRPr="00624324" w:rsidRDefault="00DE3510" w:rsidP="00DE3510">
            <w:pPr>
              <w:jc w:val="center"/>
              <w:rPr>
                <w:rFonts w:cstheme="minorHAnsi"/>
                <w:b/>
                <w:bCs/>
                <w:color w:val="9C5700"/>
              </w:rPr>
            </w:pPr>
            <w:r w:rsidRPr="00624324">
              <w:rPr>
                <w:rFonts w:cstheme="minorHAnsi"/>
                <w:b/>
                <w:bCs/>
                <w:color w:val="9C5700"/>
              </w:rPr>
              <w:t>8</w:t>
            </w:r>
          </w:p>
        </w:tc>
      </w:tr>
      <w:tr w:rsidR="00DE3510" w:rsidRPr="00624324" w14:paraId="11DDEBF6" w14:textId="77777777" w:rsidTr="00AF54E3">
        <w:trPr>
          <w:trHeight w:val="567"/>
        </w:trPr>
        <w:tc>
          <w:tcPr>
            <w:tcW w:w="291" w:type="pct"/>
          </w:tcPr>
          <w:p w14:paraId="396315EA" w14:textId="530208DE" w:rsidR="00DE3510" w:rsidRPr="00624324" w:rsidRDefault="00DE3510" w:rsidP="00DE3510">
            <w:pPr>
              <w:jc w:val="center"/>
              <w:rPr>
                <w:rFonts w:cstheme="minorHAnsi"/>
                <w:sz w:val="18"/>
                <w:szCs w:val="18"/>
              </w:rPr>
            </w:pPr>
            <w:r w:rsidRPr="00A530A9">
              <w:rPr>
                <w:rFonts w:cstheme="minorHAnsi"/>
                <w:sz w:val="20"/>
                <w:szCs w:val="20"/>
              </w:rPr>
              <w:t>Sołectwo Bronów</w:t>
            </w:r>
          </w:p>
        </w:tc>
        <w:tc>
          <w:tcPr>
            <w:tcW w:w="307" w:type="pct"/>
            <w:shd w:val="clear" w:color="auto" w:fill="D9D9D9" w:themeFill="background1" w:themeFillShade="D9"/>
            <w:vAlign w:val="center"/>
          </w:tcPr>
          <w:p w14:paraId="294C7E70" w14:textId="45CD15B4"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45,1</w:t>
            </w:r>
          </w:p>
        </w:tc>
        <w:tc>
          <w:tcPr>
            <w:tcW w:w="403" w:type="pct"/>
            <w:shd w:val="clear" w:color="auto" w:fill="D9D9D9" w:themeFill="background1" w:themeFillShade="D9"/>
            <w:vAlign w:val="center"/>
          </w:tcPr>
          <w:p w14:paraId="769B4CA6" w14:textId="67C66996"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-3,47</w:t>
            </w:r>
          </w:p>
        </w:tc>
        <w:tc>
          <w:tcPr>
            <w:tcW w:w="337" w:type="pct"/>
            <w:shd w:val="clear" w:color="auto" w:fill="auto"/>
            <w:vAlign w:val="center"/>
          </w:tcPr>
          <w:p w14:paraId="3ED884D3" w14:textId="41CD9F78" w:rsidR="00DE3510" w:rsidRPr="00624324" w:rsidRDefault="00DE3510" w:rsidP="00DE3510">
            <w:pPr>
              <w:jc w:val="center"/>
              <w:rPr>
                <w:rFonts w:cstheme="minorHAnsi"/>
                <w:color w:val="000000"/>
                <w:sz w:val="18"/>
                <w:szCs w:val="18"/>
              </w:rPr>
            </w:pPr>
            <w:r w:rsidRPr="00624324">
              <w:rPr>
                <w:rFonts w:cstheme="minorHAnsi"/>
                <w:color w:val="000000"/>
                <w:sz w:val="18"/>
                <w:szCs w:val="18"/>
              </w:rPr>
              <w:t>0,2</w:t>
            </w:r>
          </w:p>
        </w:tc>
        <w:tc>
          <w:tcPr>
            <w:tcW w:w="281" w:type="pct"/>
            <w:shd w:val="clear" w:color="auto" w:fill="auto"/>
            <w:vAlign w:val="center"/>
          </w:tcPr>
          <w:p w14:paraId="136C6AB2" w14:textId="086BA1BA" w:rsidR="00DE3510" w:rsidRPr="00624324" w:rsidRDefault="00DE3510" w:rsidP="00DE3510">
            <w:pPr>
              <w:jc w:val="center"/>
              <w:rPr>
                <w:rFonts w:cstheme="minorHAnsi"/>
                <w:b/>
                <w:bCs/>
                <w:color w:val="9C6500"/>
                <w:sz w:val="18"/>
                <w:szCs w:val="18"/>
              </w:rPr>
            </w:pPr>
            <w:r w:rsidRPr="00624324">
              <w:rPr>
                <w:rFonts w:cstheme="minorHAnsi"/>
                <w:color w:val="000000"/>
                <w:sz w:val="18"/>
                <w:szCs w:val="18"/>
              </w:rPr>
              <w:t>0,0%</w:t>
            </w:r>
          </w:p>
        </w:tc>
        <w:tc>
          <w:tcPr>
            <w:tcW w:w="194" w:type="pct"/>
            <w:shd w:val="clear" w:color="auto" w:fill="auto"/>
            <w:vAlign w:val="center"/>
          </w:tcPr>
          <w:p w14:paraId="4145F28D" w14:textId="24281BF6" w:rsidR="00DE3510" w:rsidRPr="00624324" w:rsidRDefault="00DE3510" w:rsidP="00DE3510">
            <w:pPr>
              <w:jc w:val="center"/>
              <w:rPr>
                <w:rFonts w:cstheme="minorHAnsi"/>
                <w:b/>
                <w:bCs/>
                <w:color w:val="9C6500"/>
                <w:sz w:val="18"/>
                <w:szCs w:val="18"/>
              </w:rPr>
            </w:pPr>
            <w:r w:rsidRPr="00624324">
              <w:rPr>
                <w:rFonts w:cstheme="minorHAnsi"/>
                <w:color w:val="000000"/>
                <w:sz w:val="18"/>
                <w:szCs w:val="18"/>
              </w:rPr>
              <w:t>18,1</w:t>
            </w:r>
          </w:p>
        </w:tc>
        <w:tc>
          <w:tcPr>
            <w:tcW w:w="255" w:type="pct"/>
            <w:shd w:val="clear" w:color="auto" w:fill="auto"/>
            <w:vAlign w:val="center"/>
          </w:tcPr>
          <w:p w14:paraId="3376D46E" w14:textId="31C57978" w:rsidR="00DE3510" w:rsidRPr="00624324" w:rsidRDefault="00DE3510" w:rsidP="00DE3510">
            <w:pPr>
              <w:jc w:val="center"/>
              <w:rPr>
                <w:rFonts w:cstheme="minorHAnsi"/>
                <w:color w:val="000000"/>
                <w:sz w:val="18"/>
                <w:szCs w:val="18"/>
              </w:rPr>
            </w:pPr>
            <w:r w:rsidRPr="00624324">
              <w:rPr>
                <w:rFonts w:cstheme="minorHAnsi"/>
                <w:color w:val="000000"/>
                <w:sz w:val="18"/>
                <w:szCs w:val="18"/>
              </w:rPr>
              <w:t>4,3</w:t>
            </w:r>
          </w:p>
        </w:tc>
        <w:tc>
          <w:tcPr>
            <w:tcW w:w="292" w:type="pct"/>
            <w:shd w:val="clear" w:color="auto" w:fill="D9D9D9" w:themeFill="background1" w:themeFillShade="D9"/>
            <w:vAlign w:val="center"/>
          </w:tcPr>
          <w:p w14:paraId="70C04531" w14:textId="7FD1C6E8" w:rsidR="00DE3510" w:rsidRPr="00624324" w:rsidRDefault="00DE3510" w:rsidP="00DE3510">
            <w:pPr>
              <w:jc w:val="center"/>
              <w:rPr>
                <w:rFonts w:cstheme="minorHAnsi"/>
                <w:color w:val="000000"/>
                <w:sz w:val="18"/>
                <w:szCs w:val="18"/>
              </w:rPr>
            </w:pPr>
            <w:r w:rsidRPr="00624324">
              <w:rPr>
                <w:rFonts w:cstheme="minorHAnsi"/>
                <w:b/>
                <w:bCs/>
                <w:color w:val="9C5700"/>
                <w:sz w:val="18"/>
                <w:szCs w:val="18"/>
              </w:rPr>
              <w:t>0,88</w:t>
            </w:r>
          </w:p>
        </w:tc>
        <w:tc>
          <w:tcPr>
            <w:tcW w:w="312" w:type="pct"/>
            <w:shd w:val="clear" w:color="auto" w:fill="D9D9D9" w:themeFill="background1" w:themeFillShade="D9"/>
            <w:vAlign w:val="center"/>
          </w:tcPr>
          <w:p w14:paraId="1B2B62B6" w14:textId="2DC8BC13" w:rsidR="00DE3510" w:rsidRPr="00624324" w:rsidRDefault="00DE3510" w:rsidP="00DE3510">
            <w:pPr>
              <w:jc w:val="center"/>
              <w:rPr>
                <w:rFonts w:cstheme="minorHAnsi"/>
                <w:color w:val="000000"/>
                <w:sz w:val="18"/>
                <w:szCs w:val="18"/>
              </w:rPr>
            </w:pPr>
            <w:r w:rsidRPr="00624324">
              <w:rPr>
                <w:rFonts w:cstheme="minorHAnsi"/>
                <w:b/>
                <w:bCs/>
                <w:color w:val="9C5700"/>
                <w:sz w:val="18"/>
                <w:szCs w:val="18"/>
              </w:rPr>
              <w:t>1,06</w:t>
            </w:r>
          </w:p>
        </w:tc>
        <w:tc>
          <w:tcPr>
            <w:tcW w:w="283" w:type="pct"/>
            <w:shd w:val="clear" w:color="auto" w:fill="D9D9D9" w:themeFill="background1" w:themeFillShade="D9"/>
            <w:vAlign w:val="center"/>
          </w:tcPr>
          <w:p w14:paraId="6A76A7F9" w14:textId="08E4003E" w:rsidR="00DE3510" w:rsidRPr="00624324" w:rsidRDefault="00DE3510" w:rsidP="00DE3510">
            <w:pPr>
              <w:jc w:val="center"/>
              <w:rPr>
                <w:rFonts w:cstheme="minorHAnsi"/>
                <w:color w:val="000000"/>
                <w:sz w:val="18"/>
                <w:szCs w:val="18"/>
              </w:rPr>
            </w:pPr>
            <w:r w:rsidRPr="00624324">
              <w:rPr>
                <w:rFonts w:cstheme="minorHAnsi"/>
                <w:b/>
                <w:bCs/>
                <w:color w:val="9C5700"/>
                <w:sz w:val="18"/>
                <w:szCs w:val="18"/>
              </w:rPr>
              <w:t>0,00</w:t>
            </w:r>
          </w:p>
        </w:tc>
        <w:tc>
          <w:tcPr>
            <w:tcW w:w="303" w:type="pct"/>
            <w:shd w:val="clear" w:color="auto" w:fill="auto"/>
            <w:vAlign w:val="center"/>
          </w:tcPr>
          <w:p w14:paraId="6516DCB6" w14:textId="2DEA0E1C" w:rsidR="00DE3510" w:rsidRPr="00624324" w:rsidRDefault="00DE3510" w:rsidP="00DE3510">
            <w:pPr>
              <w:jc w:val="center"/>
              <w:rPr>
                <w:rFonts w:cstheme="minorHAnsi"/>
                <w:b/>
                <w:bCs/>
                <w:color w:val="9C5700"/>
                <w:sz w:val="18"/>
                <w:szCs w:val="18"/>
              </w:rPr>
            </w:pPr>
            <w:r w:rsidRPr="00624324">
              <w:rPr>
                <w:rFonts w:cstheme="minorHAnsi"/>
                <w:color w:val="000000"/>
                <w:sz w:val="18"/>
                <w:szCs w:val="18"/>
              </w:rPr>
              <w:t>97,0%</w:t>
            </w:r>
          </w:p>
        </w:tc>
        <w:tc>
          <w:tcPr>
            <w:tcW w:w="254" w:type="pct"/>
            <w:shd w:val="clear" w:color="auto" w:fill="auto"/>
            <w:vAlign w:val="center"/>
          </w:tcPr>
          <w:p w14:paraId="391E297B" w14:textId="072C1BDF" w:rsidR="00DE3510" w:rsidRPr="00624324" w:rsidRDefault="00DE3510" w:rsidP="00DE3510">
            <w:pPr>
              <w:jc w:val="center"/>
              <w:rPr>
                <w:rFonts w:cstheme="minorHAnsi"/>
                <w:b/>
                <w:bCs/>
                <w:color w:val="9C5700"/>
                <w:sz w:val="18"/>
                <w:szCs w:val="18"/>
              </w:rPr>
            </w:pPr>
            <w:r w:rsidRPr="00624324">
              <w:rPr>
                <w:rFonts w:cstheme="minorHAnsi"/>
                <w:color w:val="000000"/>
                <w:sz w:val="18"/>
                <w:szCs w:val="18"/>
              </w:rPr>
              <w:t>2,65</w:t>
            </w:r>
          </w:p>
        </w:tc>
        <w:tc>
          <w:tcPr>
            <w:tcW w:w="383" w:type="pct"/>
            <w:shd w:val="clear" w:color="auto" w:fill="auto"/>
            <w:vAlign w:val="center"/>
          </w:tcPr>
          <w:p w14:paraId="552A14B8" w14:textId="4235E95E" w:rsidR="00DE3510" w:rsidRPr="00624324" w:rsidRDefault="00DE3510" w:rsidP="00DE3510">
            <w:pPr>
              <w:jc w:val="center"/>
              <w:rPr>
                <w:rFonts w:cstheme="minorHAnsi"/>
                <w:color w:val="000000"/>
                <w:sz w:val="18"/>
                <w:szCs w:val="18"/>
              </w:rPr>
            </w:pPr>
            <w:r w:rsidRPr="00624324">
              <w:rPr>
                <w:rFonts w:cstheme="minorHAnsi"/>
                <w:color w:val="000000"/>
                <w:sz w:val="18"/>
                <w:szCs w:val="18"/>
              </w:rPr>
              <w:t>0,0%</w:t>
            </w:r>
          </w:p>
        </w:tc>
        <w:tc>
          <w:tcPr>
            <w:tcW w:w="306" w:type="pct"/>
            <w:shd w:val="clear" w:color="auto" w:fill="auto"/>
            <w:vAlign w:val="center"/>
          </w:tcPr>
          <w:p w14:paraId="4A69CA28" w14:textId="29468D32" w:rsidR="00DE3510" w:rsidRPr="00624324" w:rsidRDefault="00DE3510" w:rsidP="00DE3510">
            <w:pPr>
              <w:jc w:val="center"/>
              <w:rPr>
                <w:rFonts w:cstheme="minorHAnsi"/>
                <w:b/>
                <w:bCs/>
                <w:color w:val="9C5700"/>
                <w:sz w:val="18"/>
                <w:szCs w:val="18"/>
              </w:rPr>
            </w:pPr>
            <w:r w:rsidRPr="00624324">
              <w:rPr>
                <w:rFonts w:cstheme="minorHAnsi"/>
                <w:color w:val="000000"/>
                <w:sz w:val="18"/>
                <w:szCs w:val="18"/>
              </w:rPr>
              <w:t>66,7%</w:t>
            </w:r>
          </w:p>
        </w:tc>
        <w:tc>
          <w:tcPr>
            <w:tcW w:w="446" w:type="pct"/>
            <w:shd w:val="clear" w:color="auto" w:fill="D9D9D9" w:themeFill="background1" w:themeFillShade="D9"/>
            <w:vAlign w:val="center"/>
          </w:tcPr>
          <w:p w14:paraId="577D4F46" w14:textId="12A38D09"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93,9%</w:t>
            </w:r>
          </w:p>
        </w:tc>
        <w:tc>
          <w:tcPr>
            <w:tcW w:w="353" w:type="pct"/>
            <w:vAlign w:val="center"/>
          </w:tcPr>
          <w:p w14:paraId="7D571C19" w14:textId="27664BE4" w:rsidR="00DE3510" w:rsidRPr="00624324" w:rsidRDefault="00DE3510" w:rsidP="00DE3510">
            <w:pPr>
              <w:jc w:val="center"/>
              <w:rPr>
                <w:rFonts w:cstheme="minorHAnsi"/>
                <w:b/>
                <w:bCs/>
                <w:color w:val="9C5700"/>
              </w:rPr>
            </w:pPr>
            <w:r w:rsidRPr="00624324">
              <w:rPr>
                <w:rFonts w:cstheme="minorHAnsi"/>
                <w:b/>
                <w:bCs/>
                <w:color w:val="9C5700"/>
              </w:rPr>
              <w:t>6</w:t>
            </w:r>
          </w:p>
        </w:tc>
      </w:tr>
      <w:tr w:rsidR="00DE3510" w:rsidRPr="00624324" w14:paraId="15D8CE5A" w14:textId="77777777" w:rsidTr="00AF54E3">
        <w:trPr>
          <w:trHeight w:val="567"/>
        </w:trPr>
        <w:tc>
          <w:tcPr>
            <w:tcW w:w="291" w:type="pct"/>
          </w:tcPr>
          <w:p w14:paraId="7B4B65F9" w14:textId="7BB18E97" w:rsidR="00DE3510" w:rsidRPr="00624324" w:rsidRDefault="00DE3510" w:rsidP="00DE3510">
            <w:pPr>
              <w:jc w:val="center"/>
              <w:rPr>
                <w:rFonts w:cstheme="minorHAnsi"/>
                <w:sz w:val="18"/>
                <w:szCs w:val="18"/>
              </w:rPr>
            </w:pPr>
            <w:r w:rsidRPr="00A530A9">
              <w:rPr>
                <w:rFonts w:cstheme="minorHAnsi"/>
                <w:sz w:val="20"/>
                <w:szCs w:val="20"/>
              </w:rPr>
              <w:t>Sołectwo Ligota</w:t>
            </w:r>
          </w:p>
        </w:tc>
        <w:tc>
          <w:tcPr>
            <w:tcW w:w="307" w:type="pct"/>
            <w:shd w:val="clear" w:color="auto" w:fill="D9D9D9" w:themeFill="background1" w:themeFillShade="D9"/>
            <w:vAlign w:val="center"/>
          </w:tcPr>
          <w:p w14:paraId="16940901" w14:textId="1536619A"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52,0</w:t>
            </w:r>
          </w:p>
        </w:tc>
        <w:tc>
          <w:tcPr>
            <w:tcW w:w="403" w:type="pct"/>
            <w:shd w:val="clear" w:color="auto" w:fill="D9D9D9" w:themeFill="background1" w:themeFillShade="D9"/>
            <w:vAlign w:val="center"/>
          </w:tcPr>
          <w:p w14:paraId="482A3578" w14:textId="624B1B6C"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-1,36</w:t>
            </w:r>
          </w:p>
        </w:tc>
        <w:tc>
          <w:tcPr>
            <w:tcW w:w="337" w:type="pct"/>
            <w:shd w:val="clear" w:color="auto" w:fill="auto"/>
            <w:vAlign w:val="center"/>
          </w:tcPr>
          <w:p w14:paraId="165208B9" w14:textId="7667ED33" w:rsidR="00DE3510" w:rsidRPr="00624324" w:rsidRDefault="00DE3510" w:rsidP="00DE3510">
            <w:pPr>
              <w:jc w:val="center"/>
              <w:rPr>
                <w:rFonts w:cstheme="minorHAnsi"/>
                <w:color w:val="000000"/>
                <w:sz w:val="18"/>
                <w:szCs w:val="18"/>
              </w:rPr>
            </w:pPr>
            <w:r w:rsidRPr="00624324">
              <w:rPr>
                <w:rFonts w:cstheme="minorHAnsi"/>
                <w:color w:val="000000"/>
                <w:sz w:val="18"/>
                <w:szCs w:val="18"/>
              </w:rPr>
              <w:t>0,2</w:t>
            </w:r>
          </w:p>
        </w:tc>
        <w:tc>
          <w:tcPr>
            <w:tcW w:w="281" w:type="pct"/>
            <w:shd w:val="clear" w:color="auto" w:fill="auto"/>
            <w:vAlign w:val="center"/>
          </w:tcPr>
          <w:p w14:paraId="642569A9" w14:textId="0C03BE1C" w:rsidR="00DE3510" w:rsidRPr="00624324" w:rsidRDefault="00DE3510" w:rsidP="00DE3510">
            <w:pPr>
              <w:jc w:val="center"/>
              <w:rPr>
                <w:rFonts w:cstheme="minorHAnsi"/>
                <w:color w:val="000000"/>
                <w:sz w:val="18"/>
                <w:szCs w:val="18"/>
              </w:rPr>
            </w:pPr>
            <w:r w:rsidRPr="00624324">
              <w:rPr>
                <w:rFonts w:cstheme="minorHAnsi"/>
                <w:color w:val="000000"/>
                <w:sz w:val="18"/>
                <w:szCs w:val="18"/>
              </w:rPr>
              <w:t>0,0%</w:t>
            </w:r>
          </w:p>
        </w:tc>
        <w:tc>
          <w:tcPr>
            <w:tcW w:w="194" w:type="pct"/>
            <w:shd w:val="clear" w:color="auto" w:fill="D9D9D9" w:themeFill="background1" w:themeFillShade="D9"/>
            <w:vAlign w:val="center"/>
          </w:tcPr>
          <w:p w14:paraId="0A536B0A" w14:textId="06A0DFF6" w:rsidR="00DE3510" w:rsidRPr="00624324" w:rsidRDefault="00DE3510" w:rsidP="00DE3510">
            <w:pPr>
              <w:jc w:val="center"/>
              <w:rPr>
                <w:rFonts w:cstheme="minorHAnsi"/>
                <w:color w:val="000000"/>
                <w:sz w:val="18"/>
                <w:szCs w:val="18"/>
              </w:rPr>
            </w:pPr>
            <w:r w:rsidRPr="00624324">
              <w:rPr>
                <w:rFonts w:cstheme="minorHAnsi"/>
                <w:b/>
                <w:bCs/>
                <w:color w:val="9C6500"/>
                <w:sz w:val="18"/>
                <w:szCs w:val="18"/>
              </w:rPr>
              <w:t>19,4</w:t>
            </w:r>
          </w:p>
        </w:tc>
        <w:tc>
          <w:tcPr>
            <w:tcW w:w="255" w:type="pct"/>
            <w:shd w:val="clear" w:color="auto" w:fill="D9D9D9" w:themeFill="background1" w:themeFillShade="D9"/>
            <w:vAlign w:val="center"/>
          </w:tcPr>
          <w:p w14:paraId="3D3E0EAA" w14:textId="64BCA526" w:rsidR="00DE3510" w:rsidRPr="00624324" w:rsidRDefault="00DE3510" w:rsidP="00DE3510">
            <w:pPr>
              <w:jc w:val="center"/>
              <w:rPr>
                <w:rFonts w:cstheme="minorHAnsi"/>
                <w:color w:val="000000"/>
                <w:sz w:val="18"/>
                <w:szCs w:val="18"/>
              </w:rPr>
            </w:pPr>
            <w:r w:rsidRPr="00624324">
              <w:rPr>
                <w:rFonts w:cstheme="minorHAnsi"/>
                <w:b/>
                <w:bCs/>
                <w:color w:val="9C5700"/>
                <w:sz w:val="18"/>
                <w:szCs w:val="18"/>
              </w:rPr>
              <w:t>2,3</w:t>
            </w:r>
          </w:p>
        </w:tc>
        <w:tc>
          <w:tcPr>
            <w:tcW w:w="292" w:type="pct"/>
            <w:shd w:val="clear" w:color="auto" w:fill="D9D9D9" w:themeFill="background1" w:themeFillShade="D9"/>
            <w:vAlign w:val="center"/>
          </w:tcPr>
          <w:p w14:paraId="10C553CC" w14:textId="34189944"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0,64</w:t>
            </w:r>
          </w:p>
        </w:tc>
        <w:tc>
          <w:tcPr>
            <w:tcW w:w="312" w:type="pct"/>
            <w:shd w:val="clear" w:color="auto" w:fill="D9D9D9" w:themeFill="background1" w:themeFillShade="D9"/>
            <w:vAlign w:val="center"/>
          </w:tcPr>
          <w:p w14:paraId="7D2C69E2" w14:textId="2EBCA636"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1,20</w:t>
            </w:r>
          </w:p>
        </w:tc>
        <w:tc>
          <w:tcPr>
            <w:tcW w:w="283" w:type="pct"/>
            <w:shd w:val="clear" w:color="auto" w:fill="D9D9D9" w:themeFill="background1" w:themeFillShade="D9"/>
            <w:vAlign w:val="center"/>
          </w:tcPr>
          <w:p w14:paraId="2BE70CD2" w14:textId="16413DA9"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0,19</w:t>
            </w:r>
          </w:p>
        </w:tc>
        <w:tc>
          <w:tcPr>
            <w:tcW w:w="303" w:type="pct"/>
            <w:shd w:val="clear" w:color="auto" w:fill="auto"/>
            <w:vAlign w:val="center"/>
          </w:tcPr>
          <w:p w14:paraId="59E3A8BB" w14:textId="5FE74047" w:rsidR="00DE3510" w:rsidRPr="00624324" w:rsidRDefault="00DE3510" w:rsidP="00DE3510">
            <w:pPr>
              <w:jc w:val="center"/>
              <w:rPr>
                <w:rFonts w:cstheme="minorHAnsi"/>
                <w:color w:val="000000"/>
                <w:sz w:val="18"/>
                <w:szCs w:val="18"/>
              </w:rPr>
            </w:pPr>
            <w:r w:rsidRPr="00624324">
              <w:rPr>
                <w:rFonts w:cstheme="minorHAnsi"/>
                <w:color w:val="000000"/>
                <w:sz w:val="18"/>
                <w:szCs w:val="18"/>
              </w:rPr>
              <w:t>96,1%</w:t>
            </w:r>
          </w:p>
        </w:tc>
        <w:tc>
          <w:tcPr>
            <w:tcW w:w="254" w:type="pct"/>
            <w:shd w:val="clear" w:color="auto" w:fill="auto"/>
            <w:vAlign w:val="center"/>
          </w:tcPr>
          <w:p w14:paraId="0DCD02FA" w14:textId="4599D35C" w:rsidR="00DE3510" w:rsidRPr="00624324" w:rsidRDefault="00DE3510" w:rsidP="00DE3510">
            <w:pPr>
              <w:jc w:val="center"/>
              <w:rPr>
                <w:rFonts w:cstheme="minorHAnsi"/>
                <w:color w:val="000000"/>
                <w:sz w:val="18"/>
                <w:szCs w:val="18"/>
              </w:rPr>
            </w:pPr>
            <w:r w:rsidRPr="00624324">
              <w:rPr>
                <w:rFonts w:cstheme="minorHAnsi"/>
                <w:color w:val="000000"/>
                <w:sz w:val="18"/>
                <w:szCs w:val="18"/>
              </w:rPr>
              <w:t>2,62</w:t>
            </w:r>
          </w:p>
        </w:tc>
        <w:tc>
          <w:tcPr>
            <w:tcW w:w="383" w:type="pct"/>
            <w:shd w:val="clear" w:color="auto" w:fill="D9D9D9" w:themeFill="background1" w:themeFillShade="D9"/>
            <w:vAlign w:val="center"/>
          </w:tcPr>
          <w:p w14:paraId="0CF7D9A9" w14:textId="394E5C05" w:rsidR="00DE3510" w:rsidRPr="00624324" w:rsidRDefault="00DE3510" w:rsidP="00DE3510">
            <w:pPr>
              <w:jc w:val="center"/>
              <w:rPr>
                <w:rFonts w:cstheme="minorHAnsi"/>
                <w:color w:val="000000"/>
                <w:sz w:val="18"/>
                <w:szCs w:val="18"/>
              </w:rPr>
            </w:pPr>
            <w:r w:rsidRPr="00624324">
              <w:rPr>
                <w:rFonts w:cstheme="minorHAnsi"/>
                <w:b/>
                <w:bCs/>
                <w:color w:val="9C5700"/>
                <w:sz w:val="18"/>
                <w:szCs w:val="18"/>
              </w:rPr>
              <w:t>28,6%</w:t>
            </w:r>
          </w:p>
        </w:tc>
        <w:tc>
          <w:tcPr>
            <w:tcW w:w="306" w:type="pct"/>
            <w:shd w:val="clear" w:color="auto" w:fill="auto"/>
            <w:vAlign w:val="center"/>
          </w:tcPr>
          <w:p w14:paraId="1B65DBA6" w14:textId="0E2CFF5D" w:rsidR="00DE3510" w:rsidRPr="00624324" w:rsidRDefault="00DE3510" w:rsidP="00DE3510">
            <w:pPr>
              <w:jc w:val="center"/>
              <w:rPr>
                <w:rFonts w:cstheme="minorHAnsi"/>
                <w:color w:val="000000"/>
                <w:sz w:val="18"/>
                <w:szCs w:val="18"/>
              </w:rPr>
            </w:pPr>
            <w:r w:rsidRPr="00624324">
              <w:rPr>
                <w:rFonts w:cstheme="minorHAnsi"/>
                <w:color w:val="000000"/>
                <w:sz w:val="18"/>
                <w:szCs w:val="18"/>
              </w:rPr>
              <w:t>71,4%</w:t>
            </w:r>
          </w:p>
        </w:tc>
        <w:tc>
          <w:tcPr>
            <w:tcW w:w="446" w:type="pct"/>
            <w:shd w:val="clear" w:color="auto" w:fill="D9D9D9" w:themeFill="background1" w:themeFillShade="D9"/>
            <w:vAlign w:val="center"/>
          </w:tcPr>
          <w:p w14:paraId="2DA82C13" w14:textId="6F4D5A90" w:rsidR="00DE3510" w:rsidRPr="00624324" w:rsidRDefault="00DE3510" w:rsidP="00DE3510">
            <w:pPr>
              <w:jc w:val="center"/>
              <w:rPr>
                <w:rFonts w:cstheme="minorHAnsi"/>
                <w:b/>
                <w:bCs/>
                <w:color w:val="9C5700"/>
                <w:sz w:val="18"/>
                <w:szCs w:val="18"/>
              </w:rPr>
            </w:pPr>
            <w:r w:rsidRPr="00624324">
              <w:rPr>
                <w:rFonts w:cstheme="minorHAnsi"/>
                <w:b/>
                <w:bCs/>
                <w:color w:val="9C5700"/>
                <w:sz w:val="18"/>
                <w:szCs w:val="18"/>
              </w:rPr>
              <w:t>93,7%</w:t>
            </w:r>
          </w:p>
        </w:tc>
        <w:tc>
          <w:tcPr>
            <w:tcW w:w="353" w:type="pct"/>
            <w:vAlign w:val="center"/>
          </w:tcPr>
          <w:p w14:paraId="27AF944B" w14:textId="059846F8" w:rsidR="00DE3510" w:rsidRPr="00624324" w:rsidRDefault="00DE3510" w:rsidP="00DE3510">
            <w:pPr>
              <w:jc w:val="center"/>
              <w:rPr>
                <w:rFonts w:cstheme="minorHAnsi"/>
                <w:b/>
                <w:bCs/>
                <w:color w:val="9C5700"/>
              </w:rPr>
            </w:pPr>
            <w:r w:rsidRPr="00624324">
              <w:rPr>
                <w:rFonts w:cstheme="minorHAnsi"/>
                <w:b/>
                <w:bCs/>
                <w:color w:val="9C5700"/>
              </w:rPr>
              <w:t>9</w:t>
            </w:r>
          </w:p>
        </w:tc>
      </w:tr>
      <w:tr w:rsidR="00DE3510" w:rsidRPr="00624324" w14:paraId="332606F9" w14:textId="77777777" w:rsidTr="00AF54E3">
        <w:trPr>
          <w:trHeight w:val="567"/>
        </w:trPr>
        <w:tc>
          <w:tcPr>
            <w:tcW w:w="291" w:type="pct"/>
          </w:tcPr>
          <w:p w14:paraId="597F9FA1" w14:textId="6758C9DE" w:rsidR="00DE3510" w:rsidRPr="00624324" w:rsidRDefault="00DE3510" w:rsidP="00DE3510">
            <w:pPr>
              <w:jc w:val="center"/>
              <w:rPr>
                <w:rFonts w:cstheme="minorHAnsi"/>
                <w:sz w:val="18"/>
                <w:szCs w:val="18"/>
              </w:rPr>
            </w:pPr>
            <w:r w:rsidRPr="00A530A9">
              <w:rPr>
                <w:rFonts w:cstheme="minorHAnsi"/>
                <w:sz w:val="20"/>
                <w:szCs w:val="20"/>
              </w:rPr>
              <w:t>Sołectwo Zabrzeg</w:t>
            </w:r>
          </w:p>
        </w:tc>
        <w:tc>
          <w:tcPr>
            <w:tcW w:w="307" w:type="pct"/>
            <w:shd w:val="clear" w:color="auto" w:fill="auto"/>
            <w:vAlign w:val="center"/>
          </w:tcPr>
          <w:p w14:paraId="101BBC35" w14:textId="06EEE26C" w:rsidR="00DE3510" w:rsidRPr="00624324" w:rsidRDefault="00DE3510" w:rsidP="00DE3510">
            <w:pPr>
              <w:jc w:val="center"/>
              <w:rPr>
                <w:rFonts w:cstheme="minorHAnsi"/>
                <w:sz w:val="18"/>
                <w:szCs w:val="18"/>
              </w:rPr>
            </w:pPr>
            <w:r w:rsidRPr="00624324">
              <w:rPr>
                <w:rFonts w:cstheme="minorHAnsi"/>
                <w:color w:val="000000"/>
                <w:sz w:val="18"/>
                <w:szCs w:val="18"/>
              </w:rPr>
              <w:t>67,9</w:t>
            </w:r>
          </w:p>
        </w:tc>
        <w:tc>
          <w:tcPr>
            <w:tcW w:w="403" w:type="pct"/>
            <w:shd w:val="clear" w:color="auto" w:fill="auto"/>
            <w:vAlign w:val="center"/>
          </w:tcPr>
          <w:p w14:paraId="130FF321" w14:textId="2C2851F2" w:rsidR="00DE3510" w:rsidRPr="00624324" w:rsidRDefault="00DE3510" w:rsidP="00DE3510">
            <w:pPr>
              <w:jc w:val="center"/>
              <w:rPr>
                <w:rFonts w:cstheme="minorHAnsi"/>
                <w:sz w:val="18"/>
                <w:szCs w:val="18"/>
              </w:rPr>
            </w:pPr>
            <w:r w:rsidRPr="00624324">
              <w:rPr>
                <w:rFonts w:cstheme="minorHAnsi"/>
                <w:color w:val="000000"/>
                <w:sz w:val="18"/>
                <w:szCs w:val="18"/>
              </w:rPr>
              <w:t>1,18</w:t>
            </w:r>
          </w:p>
        </w:tc>
        <w:tc>
          <w:tcPr>
            <w:tcW w:w="337" w:type="pct"/>
            <w:shd w:val="clear" w:color="auto" w:fill="auto"/>
            <w:vAlign w:val="center"/>
          </w:tcPr>
          <w:p w14:paraId="65EF0377" w14:textId="1FF59724" w:rsidR="00DE3510" w:rsidRPr="00624324" w:rsidRDefault="00DE3510" w:rsidP="00DE3510">
            <w:pPr>
              <w:jc w:val="center"/>
              <w:rPr>
                <w:rFonts w:cstheme="minorHAnsi"/>
                <w:sz w:val="18"/>
                <w:szCs w:val="18"/>
              </w:rPr>
            </w:pPr>
            <w:r w:rsidRPr="00624324">
              <w:rPr>
                <w:rFonts w:cstheme="minorHAnsi"/>
                <w:color w:val="000000"/>
                <w:sz w:val="18"/>
                <w:szCs w:val="18"/>
              </w:rPr>
              <w:t>0,1</w:t>
            </w:r>
          </w:p>
        </w:tc>
        <w:tc>
          <w:tcPr>
            <w:tcW w:w="281" w:type="pct"/>
            <w:shd w:val="clear" w:color="auto" w:fill="auto"/>
            <w:vAlign w:val="center"/>
          </w:tcPr>
          <w:p w14:paraId="1D64DB34" w14:textId="315FA296" w:rsidR="00DE3510" w:rsidRPr="00624324" w:rsidRDefault="00DE3510" w:rsidP="00DE3510">
            <w:pPr>
              <w:jc w:val="center"/>
              <w:rPr>
                <w:rFonts w:cstheme="minorHAnsi"/>
                <w:sz w:val="18"/>
                <w:szCs w:val="18"/>
              </w:rPr>
            </w:pPr>
            <w:r w:rsidRPr="00624324">
              <w:rPr>
                <w:rFonts w:cstheme="minorHAnsi"/>
                <w:color w:val="000000"/>
                <w:sz w:val="18"/>
                <w:szCs w:val="18"/>
              </w:rPr>
              <w:t>7,1%</w:t>
            </w:r>
          </w:p>
        </w:tc>
        <w:tc>
          <w:tcPr>
            <w:tcW w:w="194" w:type="pct"/>
            <w:shd w:val="clear" w:color="auto" w:fill="auto"/>
            <w:vAlign w:val="center"/>
          </w:tcPr>
          <w:p w14:paraId="413A0DBE" w14:textId="71A449B9" w:rsidR="00DE3510" w:rsidRPr="00624324" w:rsidRDefault="00DE3510" w:rsidP="00DE3510">
            <w:pPr>
              <w:jc w:val="center"/>
              <w:rPr>
                <w:rFonts w:cstheme="minorHAnsi"/>
                <w:sz w:val="18"/>
                <w:szCs w:val="18"/>
              </w:rPr>
            </w:pPr>
            <w:r w:rsidRPr="00624324">
              <w:rPr>
                <w:rFonts w:cstheme="minorHAnsi"/>
                <w:color w:val="000000"/>
                <w:sz w:val="18"/>
                <w:szCs w:val="18"/>
              </w:rPr>
              <w:t>18,1</w:t>
            </w:r>
          </w:p>
        </w:tc>
        <w:tc>
          <w:tcPr>
            <w:tcW w:w="255" w:type="pct"/>
            <w:shd w:val="clear" w:color="auto" w:fill="D9D9D9" w:themeFill="background1" w:themeFillShade="D9"/>
            <w:vAlign w:val="center"/>
          </w:tcPr>
          <w:p w14:paraId="5EC98321" w14:textId="16A9E9B4" w:rsidR="00DE3510" w:rsidRPr="00624324" w:rsidRDefault="00DE3510" w:rsidP="00DE3510">
            <w:pPr>
              <w:jc w:val="center"/>
              <w:rPr>
                <w:rFonts w:cstheme="minorHAnsi"/>
                <w:b/>
                <w:bCs/>
                <w:sz w:val="18"/>
                <w:szCs w:val="18"/>
              </w:rPr>
            </w:pPr>
            <w:r w:rsidRPr="00624324">
              <w:rPr>
                <w:rFonts w:cstheme="minorHAnsi"/>
                <w:b/>
                <w:bCs/>
                <w:color w:val="9C5700"/>
                <w:sz w:val="18"/>
                <w:szCs w:val="18"/>
              </w:rPr>
              <w:t>2,9</w:t>
            </w:r>
          </w:p>
        </w:tc>
        <w:tc>
          <w:tcPr>
            <w:tcW w:w="292" w:type="pct"/>
            <w:shd w:val="clear" w:color="auto" w:fill="D9D9D9" w:themeFill="background1" w:themeFillShade="D9"/>
            <w:vAlign w:val="center"/>
          </w:tcPr>
          <w:p w14:paraId="73B87F99" w14:textId="7052DA65" w:rsidR="00DE3510" w:rsidRPr="00624324" w:rsidRDefault="00DE3510" w:rsidP="00DE3510">
            <w:pPr>
              <w:jc w:val="center"/>
              <w:rPr>
                <w:rFonts w:cstheme="minorHAnsi"/>
                <w:b/>
                <w:bCs/>
                <w:sz w:val="18"/>
                <w:szCs w:val="18"/>
              </w:rPr>
            </w:pPr>
            <w:r w:rsidRPr="00624324">
              <w:rPr>
                <w:rFonts w:cstheme="minorHAnsi"/>
                <w:b/>
                <w:bCs/>
                <w:color w:val="9C5700"/>
                <w:sz w:val="18"/>
                <w:szCs w:val="18"/>
              </w:rPr>
              <w:t>0,36</w:t>
            </w:r>
          </w:p>
        </w:tc>
        <w:tc>
          <w:tcPr>
            <w:tcW w:w="312" w:type="pct"/>
            <w:shd w:val="clear" w:color="auto" w:fill="D9D9D9" w:themeFill="background1" w:themeFillShade="D9"/>
            <w:vAlign w:val="center"/>
          </w:tcPr>
          <w:p w14:paraId="0803FF08" w14:textId="2102E314" w:rsidR="00DE3510" w:rsidRPr="00624324" w:rsidRDefault="00DE3510" w:rsidP="00DE3510">
            <w:pPr>
              <w:jc w:val="center"/>
              <w:rPr>
                <w:rFonts w:cstheme="minorHAnsi"/>
                <w:b/>
                <w:bCs/>
                <w:sz w:val="18"/>
                <w:szCs w:val="18"/>
              </w:rPr>
            </w:pPr>
            <w:r w:rsidRPr="00624324">
              <w:rPr>
                <w:rFonts w:cstheme="minorHAnsi"/>
                <w:b/>
                <w:bCs/>
                <w:color w:val="9C5700"/>
                <w:sz w:val="18"/>
                <w:szCs w:val="18"/>
              </w:rPr>
              <w:t>0,73</w:t>
            </w:r>
          </w:p>
        </w:tc>
        <w:tc>
          <w:tcPr>
            <w:tcW w:w="283" w:type="pct"/>
            <w:shd w:val="clear" w:color="auto" w:fill="D9D9D9" w:themeFill="background1" w:themeFillShade="D9"/>
            <w:vAlign w:val="center"/>
          </w:tcPr>
          <w:p w14:paraId="7D36D757" w14:textId="3678B10D" w:rsidR="00DE3510" w:rsidRPr="00624324" w:rsidRDefault="00DE3510" w:rsidP="00DE3510">
            <w:pPr>
              <w:jc w:val="center"/>
              <w:rPr>
                <w:rFonts w:cstheme="minorHAnsi"/>
                <w:b/>
                <w:bCs/>
                <w:sz w:val="18"/>
                <w:szCs w:val="18"/>
              </w:rPr>
            </w:pPr>
            <w:r w:rsidRPr="00624324">
              <w:rPr>
                <w:rFonts w:cstheme="minorHAnsi"/>
                <w:b/>
                <w:bCs/>
                <w:color w:val="9C5700"/>
                <w:sz w:val="18"/>
                <w:szCs w:val="18"/>
              </w:rPr>
              <w:t>0,00</w:t>
            </w:r>
          </w:p>
        </w:tc>
        <w:tc>
          <w:tcPr>
            <w:tcW w:w="303" w:type="pct"/>
            <w:shd w:val="clear" w:color="auto" w:fill="auto"/>
            <w:vAlign w:val="center"/>
          </w:tcPr>
          <w:p w14:paraId="3BF02B41" w14:textId="0D6EBB31" w:rsidR="00DE3510" w:rsidRPr="00624324" w:rsidRDefault="00DE3510" w:rsidP="00DE3510">
            <w:pPr>
              <w:jc w:val="center"/>
              <w:rPr>
                <w:rFonts w:cstheme="minorHAnsi"/>
                <w:sz w:val="18"/>
                <w:szCs w:val="18"/>
              </w:rPr>
            </w:pPr>
            <w:r w:rsidRPr="00624324">
              <w:rPr>
                <w:rFonts w:cstheme="minorHAnsi"/>
                <w:color w:val="000000"/>
                <w:sz w:val="18"/>
                <w:szCs w:val="18"/>
              </w:rPr>
              <w:t>92,6%</w:t>
            </w:r>
          </w:p>
        </w:tc>
        <w:tc>
          <w:tcPr>
            <w:tcW w:w="254" w:type="pct"/>
            <w:shd w:val="clear" w:color="auto" w:fill="auto"/>
            <w:vAlign w:val="center"/>
          </w:tcPr>
          <w:p w14:paraId="07B81FD4" w14:textId="3A7D38ED" w:rsidR="00DE3510" w:rsidRPr="00624324" w:rsidRDefault="00DE3510" w:rsidP="00DE3510">
            <w:pPr>
              <w:jc w:val="center"/>
              <w:rPr>
                <w:rFonts w:cstheme="minorHAnsi"/>
                <w:sz w:val="18"/>
                <w:szCs w:val="18"/>
              </w:rPr>
            </w:pPr>
            <w:r w:rsidRPr="00624324">
              <w:rPr>
                <w:rFonts w:cstheme="minorHAnsi"/>
                <w:color w:val="000000"/>
                <w:sz w:val="18"/>
                <w:szCs w:val="18"/>
              </w:rPr>
              <w:t>1,81</w:t>
            </w:r>
          </w:p>
        </w:tc>
        <w:tc>
          <w:tcPr>
            <w:tcW w:w="383" w:type="pct"/>
            <w:shd w:val="clear" w:color="auto" w:fill="D9D9D9" w:themeFill="background1" w:themeFillShade="D9"/>
            <w:vAlign w:val="center"/>
          </w:tcPr>
          <w:p w14:paraId="5F172969" w14:textId="4D4E2B7C" w:rsidR="00DE3510" w:rsidRPr="00624324" w:rsidRDefault="00DE3510" w:rsidP="00DE3510">
            <w:pPr>
              <w:jc w:val="center"/>
              <w:rPr>
                <w:rFonts w:cstheme="minorHAnsi"/>
                <w:b/>
                <w:bCs/>
                <w:sz w:val="18"/>
                <w:szCs w:val="18"/>
              </w:rPr>
            </w:pPr>
            <w:r w:rsidRPr="00624324">
              <w:rPr>
                <w:rFonts w:cstheme="minorHAnsi"/>
                <w:b/>
                <w:bCs/>
                <w:color w:val="9C5700"/>
                <w:sz w:val="18"/>
                <w:szCs w:val="18"/>
              </w:rPr>
              <w:t>25,0%</w:t>
            </w:r>
          </w:p>
        </w:tc>
        <w:tc>
          <w:tcPr>
            <w:tcW w:w="306" w:type="pct"/>
            <w:shd w:val="clear" w:color="auto" w:fill="auto"/>
            <w:vAlign w:val="center"/>
          </w:tcPr>
          <w:p w14:paraId="40B7D14B" w14:textId="1C999450" w:rsidR="00DE3510" w:rsidRPr="00624324" w:rsidRDefault="00DE3510" w:rsidP="00DE3510">
            <w:pPr>
              <w:jc w:val="center"/>
              <w:rPr>
                <w:rFonts w:cstheme="minorHAnsi"/>
                <w:sz w:val="18"/>
                <w:szCs w:val="18"/>
              </w:rPr>
            </w:pPr>
            <w:r w:rsidRPr="00624324">
              <w:rPr>
                <w:rFonts w:cstheme="minorHAnsi"/>
                <w:color w:val="000000"/>
                <w:sz w:val="18"/>
                <w:szCs w:val="18"/>
              </w:rPr>
              <w:t>50,0%</w:t>
            </w:r>
          </w:p>
        </w:tc>
        <w:tc>
          <w:tcPr>
            <w:tcW w:w="446" w:type="pct"/>
            <w:shd w:val="clear" w:color="auto" w:fill="auto"/>
            <w:vAlign w:val="center"/>
          </w:tcPr>
          <w:p w14:paraId="5C68F752" w14:textId="61B650EC" w:rsidR="00DE3510" w:rsidRPr="00624324" w:rsidRDefault="00DE3510" w:rsidP="00DE3510">
            <w:pPr>
              <w:jc w:val="center"/>
              <w:rPr>
                <w:rFonts w:cstheme="minorHAnsi"/>
                <w:sz w:val="18"/>
                <w:szCs w:val="18"/>
              </w:rPr>
            </w:pPr>
            <w:r w:rsidRPr="00624324">
              <w:rPr>
                <w:rFonts w:cstheme="minorHAnsi"/>
                <w:color w:val="000000"/>
                <w:sz w:val="18"/>
                <w:szCs w:val="18"/>
              </w:rPr>
              <w:t>97,4%</w:t>
            </w:r>
          </w:p>
        </w:tc>
        <w:tc>
          <w:tcPr>
            <w:tcW w:w="353" w:type="pct"/>
            <w:vAlign w:val="center"/>
          </w:tcPr>
          <w:p w14:paraId="3DA9B8DF" w14:textId="69FF4DE9" w:rsidR="00DE3510" w:rsidRPr="00624324" w:rsidRDefault="00DE3510" w:rsidP="00DE3510">
            <w:pPr>
              <w:jc w:val="center"/>
              <w:rPr>
                <w:rFonts w:cstheme="minorHAnsi"/>
                <w:b/>
                <w:bCs/>
                <w:color w:val="9C5700"/>
              </w:rPr>
            </w:pPr>
            <w:r w:rsidRPr="00624324">
              <w:rPr>
                <w:rFonts w:cstheme="minorHAnsi"/>
                <w:b/>
                <w:bCs/>
                <w:color w:val="9C5700"/>
              </w:rPr>
              <w:t>5</w:t>
            </w:r>
          </w:p>
        </w:tc>
      </w:tr>
      <w:tr w:rsidR="00DE3510" w:rsidRPr="00624324" w14:paraId="75ADD3B2" w14:textId="77777777" w:rsidTr="00DE3510">
        <w:trPr>
          <w:trHeight w:val="567"/>
        </w:trPr>
        <w:tc>
          <w:tcPr>
            <w:tcW w:w="291" w:type="pct"/>
            <w:vAlign w:val="center"/>
          </w:tcPr>
          <w:p w14:paraId="07D84B4F" w14:textId="56F90371" w:rsidR="00DE3510" w:rsidRPr="00624324" w:rsidRDefault="00DE3510" w:rsidP="00DE3510">
            <w:pPr>
              <w:jc w:val="center"/>
              <w:rPr>
                <w:rFonts w:cstheme="minorHAnsi"/>
                <w:sz w:val="18"/>
                <w:szCs w:val="18"/>
              </w:rPr>
            </w:pPr>
            <w:r w:rsidRPr="00624324">
              <w:rPr>
                <w:rFonts w:cstheme="minorHAnsi"/>
                <w:sz w:val="18"/>
                <w:szCs w:val="18"/>
              </w:rPr>
              <w:t>Gmina Czechowice-Dziedzice</w:t>
            </w:r>
          </w:p>
        </w:tc>
        <w:tc>
          <w:tcPr>
            <w:tcW w:w="307" w:type="pct"/>
            <w:shd w:val="clear" w:color="auto" w:fill="auto"/>
            <w:vAlign w:val="center"/>
          </w:tcPr>
          <w:p w14:paraId="0FCDCC07" w14:textId="7B240339" w:rsidR="00DE3510" w:rsidRPr="00624324" w:rsidRDefault="00DE3510" w:rsidP="00DE3510">
            <w:pPr>
              <w:jc w:val="center"/>
              <w:rPr>
                <w:rFonts w:cstheme="minorHAnsi"/>
                <w:sz w:val="18"/>
                <w:szCs w:val="18"/>
              </w:rPr>
            </w:pPr>
            <w:r w:rsidRPr="00624324">
              <w:rPr>
                <w:rFonts w:cstheme="minorHAnsi"/>
                <w:color w:val="000000"/>
                <w:sz w:val="18"/>
                <w:szCs w:val="18"/>
              </w:rPr>
              <w:t>66,8</w:t>
            </w:r>
          </w:p>
        </w:tc>
        <w:tc>
          <w:tcPr>
            <w:tcW w:w="403" w:type="pct"/>
            <w:shd w:val="clear" w:color="auto" w:fill="auto"/>
            <w:vAlign w:val="center"/>
          </w:tcPr>
          <w:p w14:paraId="6518D01A" w14:textId="24083B55" w:rsidR="00DE3510" w:rsidRPr="00624324" w:rsidRDefault="00DE3510" w:rsidP="00DE3510">
            <w:pPr>
              <w:jc w:val="center"/>
              <w:rPr>
                <w:rFonts w:cstheme="minorHAnsi"/>
                <w:sz w:val="18"/>
                <w:szCs w:val="18"/>
              </w:rPr>
            </w:pPr>
            <w:r w:rsidRPr="00624324">
              <w:rPr>
                <w:rFonts w:cstheme="minorHAnsi"/>
                <w:color w:val="000000"/>
                <w:sz w:val="18"/>
                <w:szCs w:val="18"/>
              </w:rPr>
              <w:t>-0,32</w:t>
            </w:r>
          </w:p>
        </w:tc>
        <w:tc>
          <w:tcPr>
            <w:tcW w:w="337" w:type="pct"/>
            <w:shd w:val="clear" w:color="auto" w:fill="auto"/>
            <w:vAlign w:val="center"/>
          </w:tcPr>
          <w:p w14:paraId="03F4720E" w14:textId="1E5F07D3" w:rsidR="00DE3510" w:rsidRPr="00624324" w:rsidRDefault="00DE3510" w:rsidP="00DE3510">
            <w:pPr>
              <w:jc w:val="center"/>
              <w:rPr>
                <w:rFonts w:cstheme="minorHAnsi"/>
                <w:sz w:val="18"/>
                <w:szCs w:val="18"/>
              </w:rPr>
            </w:pPr>
            <w:r w:rsidRPr="00624324">
              <w:rPr>
                <w:rFonts w:cstheme="minorHAnsi"/>
                <w:color w:val="000000"/>
                <w:sz w:val="18"/>
                <w:szCs w:val="18"/>
              </w:rPr>
              <w:t>0,3</w:t>
            </w:r>
          </w:p>
        </w:tc>
        <w:tc>
          <w:tcPr>
            <w:tcW w:w="281" w:type="pct"/>
            <w:shd w:val="clear" w:color="auto" w:fill="auto"/>
            <w:vAlign w:val="center"/>
          </w:tcPr>
          <w:p w14:paraId="53C8392F" w14:textId="4C971930" w:rsidR="00DE3510" w:rsidRPr="00624324" w:rsidRDefault="00DE3510" w:rsidP="00DE3510">
            <w:pPr>
              <w:jc w:val="center"/>
              <w:rPr>
                <w:rFonts w:cstheme="minorHAnsi"/>
                <w:sz w:val="18"/>
                <w:szCs w:val="18"/>
              </w:rPr>
            </w:pPr>
            <w:r w:rsidRPr="00624324">
              <w:rPr>
                <w:rFonts w:cstheme="minorHAnsi"/>
                <w:color w:val="000000"/>
                <w:sz w:val="18"/>
                <w:szCs w:val="18"/>
              </w:rPr>
              <w:t>9,3%</w:t>
            </w:r>
          </w:p>
        </w:tc>
        <w:tc>
          <w:tcPr>
            <w:tcW w:w="194" w:type="pct"/>
            <w:shd w:val="clear" w:color="auto" w:fill="auto"/>
            <w:vAlign w:val="center"/>
          </w:tcPr>
          <w:p w14:paraId="43469F75" w14:textId="437205F2" w:rsidR="00DE3510" w:rsidRPr="00624324" w:rsidRDefault="00DE3510" w:rsidP="00DE3510">
            <w:pPr>
              <w:jc w:val="center"/>
              <w:rPr>
                <w:rFonts w:cstheme="minorHAnsi"/>
                <w:sz w:val="18"/>
                <w:szCs w:val="18"/>
              </w:rPr>
            </w:pPr>
            <w:r w:rsidRPr="00624324">
              <w:rPr>
                <w:rFonts w:cstheme="minorHAnsi"/>
                <w:color w:val="000000"/>
                <w:sz w:val="18"/>
                <w:szCs w:val="18"/>
              </w:rPr>
              <w:t>19,1</w:t>
            </w:r>
          </w:p>
        </w:tc>
        <w:tc>
          <w:tcPr>
            <w:tcW w:w="255" w:type="pct"/>
            <w:shd w:val="clear" w:color="auto" w:fill="auto"/>
            <w:vAlign w:val="center"/>
          </w:tcPr>
          <w:p w14:paraId="0FD5C383" w14:textId="26C60FE7" w:rsidR="00DE3510" w:rsidRPr="00624324" w:rsidRDefault="00DE3510" w:rsidP="00DE3510">
            <w:pPr>
              <w:jc w:val="center"/>
              <w:rPr>
                <w:rFonts w:cstheme="minorHAnsi"/>
                <w:sz w:val="18"/>
                <w:szCs w:val="18"/>
              </w:rPr>
            </w:pPr>
            <w:r w:rsidRPr="00624324">
              <w:rPr>
                <w:rFonts w:cstheme="minorHAnsi"/>
                <w:color w:val="000000"/>
                <w:sz w:val="18"/>
                <w:szCs w:val="18"/>
              </w:rPr>
              <w:t>3,8</w:t>
            </w:r>
          </w:p>
        </w:tc>
        <w:tc>
          <w:tcPr>
            <w:tcW w:w="292" w:type="pct"/>
            <w:shd w:val="clear" w:color="auto" w:fill="auto"/>
            <w:vAlign w:val="center"/>
          </w:tcPr>
          <w:p w14:paraId="16BA3C2E" w14:textId="5E3A591A" w:rsidR="00DE3510" w:rsidRPr="00624324" w:rsidRDefault="00DE3510" w:rsidP="00DE3510">
            <w:pPr>
              <w:jc w:val="center"/>
              <w:rPr>
                <w:rFonts w:cstheme="minorHAnsi"/>
                <w:sz w:val="18"/>
                <w:szCs w:val="18"/>
              </w:rPr>
            </w:pPr>
            <w:r w:rsidRPr="00624324">
              <w:rPr>
                <w:rFonts w:cstheme="minorHAnsi"/>
                <w:color w:val="000000"/>
                <w:sz w:val="18"/>
                <w:szCs w:val="18"/>
              </w:rPr>
              <w:t>1,29</w:t>
            </w:r>
          </w:p>
        </w:tc>
        <w:tc>
          <w:tcPr>
            <w:tcW w:w="312" w:type="pct"/>
            <w:shd w:val="clear" w:color="auto" w:fill="auto"/>
            <w:vAlign w:val="center"/>
          </w:tcPr>
          <w:p w14:paraId="01A35E0C" w14:textId="64D7F17F" w:rsidR="00DE3510" w:rsidRPr="00624324" w:rsidRDefault="00DE3510" w:rsidP="00DE3510">
            <w:pPr>
              <w:jc w:val="center"/>
              <w:rPr>
                <w:rFonts w:cstheme="minorHAnsi"/>
                <w:sz w:val="18"/>
                <w:szCs w:val="18"/>
              </w:rPr>
            </w:pPr>
            <w:r w:rsidRPr="00624324">
              <w:rPr>
                <w:rFonts w:cstheme="minorHAnsi"/>
                <w:color w:val="000000"/>
                <w:sz w:val="18"/>
                <w:szCs w:val="18"/>
              </w:rPr>
              <w:t>1,37</w:t>
            </w:r>
          </w:p>
        </w:tc>
        <w:tc>
          <w:tcPr>
            <w:tcW w:w="283" w:type="pct"/>
            <w:shd w:val="clear" w:color="auto" w:fill="auto"/>
            <w:vAlign w:val="center"/>
          </w:tcPr>
          <w:p w14:paraId="1D57BB88" w14:textId="6479CA05" w:rsidR="00DE3510" w:rsidRPr="00624324" w:rsidRDefault="00DE3510" w:rsidP="00DE3510">
            <w:pPr>
              <w:jc w:val="center"/>
              <w:rPr>
                <w:rFonts w:cstheme="minorHAnsi"/>
                <w:sz w:val="18"/>
                <w:szCs w:val="18"/>
              </w:rPr>
            </w:pPr>
            <w:r w:rsidRPr="00624324">
              <w:rPr>
                <w:rFonts w:cstheme="minorHAnsi"/>
                <w:color w:val="000000"/>
                <w:sz w:val="18"/>
                <w:szCs w:val="18"/>
              </w:rPr>
              <w:t>0,65</w:t>
            </w:r>
          </w:p>
        </w:tc>
        <w:tc>
          <w:tcPr>
            <w:tcW w:w="303" w:type="pct"/>
            <w:shd w:val="clear" w:color="auto" w:fill="auto"/>
            <w:vAlign w:val="center"/>
          </w:tcPr>
          <w:p w14:paraId="49C20B86" w14:textId="7C39F7E6" w:rsidR="00DE3510" w:rsidRPr="00624324" w:rsidRDefault="00DE3510" w:rsidP="00DE3510">
            <w:pPr>
              <w:jc w:val="center"/>
              <w:rPr>
                <w:rFonts w:cstheme="minorHAnsi"/>
                <w:sz w:val="18"/>
                <w:szCs w:val="18"/>
              </w:rPr>
            </w:pPr>
            <w:r w:rsidRPr="00624324">
              <w:rPr>
                <w:rFonts w:cstheme="minorHAnsi"/>
                <w:color w:val="000000"/>
                <w:sz w:val="18"/>
                <w:szCs w:val="18"/>
              </w:rPr>
              <w:t>90,4%</w:t>
            </w:r>
          </w:p>
        </w:tc>
        <w:tc>
          <w:tcPr>
            <w:tcW w:w="254" w:type="pct"/>
            <w:shd w:val="clear" w:color="auto" w:fill="auto"/>
            <w:vAlign w:val="center"/>
          </w:tcPr>
          <w:p w14:paraId="3440F995" w14:textId="26AABA4F" w:rsidR="00DE3510" w:rsidRPr="00624324" w:rsidRDefault="00DE3510" w:rsidP="00DE3510">
            <w:pPr>
              <w:jc w:val="center"/>
              <w:rPr>
                <w:rFonts w:cstheme="minorHAnsi"/>
                <w:sz w:val="18"/>
                <w:szCs w:val="18"/>
              </w:rPr>
            </w:pPr>
            <w:r w:rsidRPr="00624324">
              <w:rPr>
                <w:rFonts w:cstheme="minorHAnsi"/>
                <w:color w:val="000000"/>
                <w:sz w:val="18"/>
                <w:szCs w:val="18"/>
              </w:rPr>
              <w:t>5,79</w:t>
            </w:r>
          </w:p>
        </w:tc>
        <w:tc>
          <w:tcPr>
            <w:tcW w:w="383" w:type="pct"/>
            <w:shd w:val="clear" w:color="auto" w:fill="auto"/>
            <w:vAlign w:val="center"/>
          </w:tcPr>
          <w:p w14:paraId="0F4BC303" w14:textId="48727281" w:rsidR="00DE3510" w:rsidRPr="00624324" w:rsidRDefault="00DE3510" w:rsidP="00DE3510">
            <w:pPr>
              <w:jc w:val="center"/>
              <w:rPr>
                <w:rFonts w:cstheme="minorHAnsi"/>
                <w:sz w:val="18"/>
                <w:szCs w:val="18"/>
              </w:rPr>
            </w:pPr>
            <w:r w:rsidRPr="00624324">
              <w:rPr>
                <w:rFonts w:cstheme="minorHAnsi"/>
                <w:color w:val="000000"/>
                <w:sz w:val="18"/>
                <w:szCs w:val="18"/>
              </w:rPr>
              <w:t>19,1%</w:t>
            </w:r>
          </w:p>
        </w:tc>
        <w:tc>
          <w:tcPr>
            <w:tcW w:w="306" w:type="pct"/>
            <w:shd w:val="clear" w:color="auto" w:fill="auto"/>
            <w:vAlign w:val="center"/>
          </w:tcPr>
          <w:p w14:paraId="7A5097DE" w14:textId="2D9D6170" w:rsidR="00DE3510" w:rsidRPr="00624324" w:rsidRDefault="00DE3510" w:rsidP="00DE3510">
            <w:pPr>
              <w:jc w:val="center"/>
              <w:rPr>
                <w:rFonts w:cstheme="minorHAnsi"/>
                <w:sz w:val="18"/>
                <w:szCs w:val="18"/>
              </w:rPr>
            </w:pPr>
            <w:r w:rsidRPr="00624324">
              <w:rPr>
                <w:rFonts w:cstheme="minorHAnsi"/>
                <w:color w:val="000000"/>
                <w:sz w:val="18"/>
                <w:szCs w:val="18"/>
              </w:rPr>
              <w:t>74,5%</w:t>
            </w:r>
          </w:p>
        </w:tc>
        <w:tc>
          <w:tcPr>
            <w:tcW w:w="446" w:type="pct"/>
            <w:shd w:val="clear" w:color="auto" w:fill="auto"/>
            <w:vAlign w:val="center"/>
          </w:tcPr>
          <w:p w14:paraId="051DCE14" w14:textId="3B754BD6" w:rsidR="00DE3510" w:rsidRPr="00624324" w:rsidRDefault="00DE3510" w:rsidP="00DE3510">
            <w:pPr>
              <w:jc w:val="center"/>
              <w:rPr>
                <w:rFonts w:cstheme="minorHAnsi"/>
                <w:sz w:val="18"/>
                <w:szCs w:val="18"/>
              </w:rPr>
            </w:pPr>
            <w:r w:rsidRPr="00624324">
              <w:rPr>
                <w:rFonts w:cstheme="minorHAnsi"/>
                <w:color w:val="000000"/>
                <w:sz w:val="18"/>
                <w:szCs w:val="18"/>
              </w:rPr>
              <w:t>94,5%</w:t>
            </w:r>
          </w:p>
        </w:tc>
        <w:tc>
          <w:tcPr>
            <w:tcW w:w="353" w:type="pct"/>
            <w:vAlign w:val="center"/>
          </w:tcPr>
          <w:p w14:paraId="3BB3A42B" w14:textId="41E4E479" w:rsidR="00DE3510" w:rsidRPr="00624324" w:rsidRDefault="00DE3510" w:rsidP="00DE3510">
            <w:pPr>
              <w:jc w:val="center"/>
              <w:rPr>
                <w:rFonts w:cstheme="minorHAnsi"/>
                <w:b/>
                <w:bCs/>
                <w:color w:val="0075A2" w:themeColor="accent2" w:themeShade="BF"/>
                <w:sz w:val="20"/>
                <w:szCs w:val="20"/>
              </w:rPr>
            </w:pPr>
          </w:p>
        </w:tc>
      </w:tr>
    </w:tbl>
    <w:p w14:paraId="3DEA598C" w14:textId="470AAC5B" w:rsidR="00AB66FF" w:rsidRPr="00624324" w:rsidRDefault="005C19C1" w:rsidP="0079725D">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p>
    <w:p w14:paraId="3B9B646C" w14:textId="77777777" w:rsidR="00AB66FF" w:rsidRPr="00624324" w:rsidRDefault="00AB66FF" w:rsidP="0079725D">
      <w:pPr>
        <w:spacing w:line="360" w:lineRule="auto"/>
        <w:jc w:val="both"/>
        <w:rPr>
          <w:rFonts w:cstheme="minorHAnsi"/>
        </w:rPr>
      </w:pPr>
    </w:p>
    <w:p w14:paraId="15F7127E" w14:textId="77777777" w:rsidR="00AB66FF" w:rsidRPr="00624324" w:rsidRDefault="00AB66FF" w:rsidP="0079725D">
      <w:pPr>
        <w:spacing w:line="360" w:lineRule="auto"/>
        <w:jc w:val="both"/>
        <w:rPr>
          <w:rFonts w:cstheme="minorHAnsi"/>
        </w:rPr>
        <w:sectPr w:rsidR="00AB66FF" w:rsidRPr="00624324" w:rsidSect="00A930E5">
          <w:pgSz w:w="23814" w:h="16839" w:orient="landscape" w:code="8"/>
          <w:pgMar w:top="1418" w:right="1418" w:bottom="1418" w:left="1418" w:header="709" w:footer="709" w:gutter="0"/>
          <w:cols w:space="708"/>
          <w:docGrid w:linePitch="360"/>
        </w:sectPr>
      </w:pPr>
    </w:p>
    <w:p w14:paraId="2D5E361C" w14:textId="0E5289C1" w:rsidR="00D72204" w:rsidRPr="00624324" w:rsidRDefault="00C175B5" w:rsidP="00A36A21">
      <w:pPr>
        <w:pStyle w:val="Nagwek1"/>
        <w:rPr>
          <w:rFonts w:asciiTheme="minorHAnsi" w:hAnsiTheme="minorHAnsi" w:cstheme="minorHAnsi"/>
        </w:rPr>
      </w:pPr>
      <w:bookmarkStart w:id="101" w:name="_Toc158371040"/>
      <w:r w:rsidRPr="00624324">
        <w:rPr>
          <w:rFonts w:asciiTheme="minorHAnsi" w:hAnsiTheme="minorHAnsi" w:cstheme="minorHAnsi"/>
        </w:rPr>
        <w:lastRenderedPageBreak/>
        <w:t xml:space="preserve">4. </w:t>
      </w:r>
      <w:r w:rsidR="00D72204" w:rsidRPr="00624324">
        <w:rPr>
          <w:rFonts w:asciiTheme="minorHAnsi" w:hAnsiTheme="minorHAnsi" w:cstheme="minorHAnsi"/>
        </w:rPr>
        <w:t>Wyznaczenie obszaru zdegradowanego</w:t>
      </w:r>
      <w:bookmarkEnd w:id="101"/>
    </w:p>
    <w:p w14:paraId="484CBDB1" w14:textId="77777777" w:rsidR="000B2DFB" w:rsidRPr="00624324" w:rsidRDefault="000B2DFB" w:rsidP="002B5CA0">
      <w:pPr>
        <w:pStyle w:val="Default"/>
        <w:spacing w:after="120" w:line="360" w:lineRule="auto"/>
        <w:jc w:val="both"/>
        <w:rPr>
          <w:rFonts w:asciiTheme="minorHAnsi" w:hAnsiTheme="minorHAnsi" w:cstheme="minorHAnsi"/>
          <w:sz w:val="22"/>
          <w:szCs w:val="22"/>
        </w:rPr>
      </w:pPr>
      <w:r w:rsidRPr="00624324">
        <w:rPr>
          <w:rFonts w:asciiTheme="minorHAnsi" w:hAnsiTheme="minorHAnsi" w:cstheme="minorHAnsi"/>
          <w:sz w:val="22"/>
          <w:szCs w:val="22"/>
        </w:rPr>
        <w:t>Rewitalizacja to proces mający na celu przywrócenie obszaru zdegradowanego do stabilności poprzez kompleksowe działania, które obejmują zintegrowane inicjatywy dotyczące społeczności lokalnej, przestrzeni i gospodarki. Te działania są prowadzone w określonym obszarze, opartym na programie rewitalizacji, który jest opracowany przy współpracy z interesariuszami rewitalizacji. Koncentrują się one głównie na aspektach społecznych, ale uwzględniają również czynniki gospodarcze, środowiskowe, przestrzenno-funkcjonalne i techniczne. Kluczowym elementem tego procesu jest wykorzystanie potencjału i warunków charakteryzujących obszar przeznaczony do rewitalizacji. Skuteczna realizacja działań rewitalizacyjnych jest możliwa tylko poprzez odpowiednie ich zaplanowanie. Istotne jest dokładne określenie obszaru zdegradowanego oraz obszaru objętego procesem rewitalizacji. Pełna diagnoza i analiza w każdej z wymienionych sfer mają na celu właśnie ustalenie tych obszarów.</w:t>
      </w:r>
    </w:p>
    <w:p w14:paraId="5C710172" w14:textId="3A3F2DA4" w:rsidR="00794B01" w:rsidRDefault="00794B01" w:rsidP="00794B01">
      <w:pPr>
        <w:pStyle w:val="Default"/>
        <w:spacing w:line="360" w:lineRule="auto"/>
        <w:jc w:val="both"/>
        <w:rPr>
          <w:rFonts w:asciiTheme="minorHAnsi" w:hAnsiTheme="minorHAnsi" w:cstheme="minorHAnsi"/>
          <w:sz w:val="22"/>
          <w:szCs w:val="22"/>
        </w:rPr>
      </w:pPr>
      <w:r w:rsidRPr="00624324">
        <w:rPr>
          <w:rFonts w:asciiTheme="minorHAnsi" w:hAnsiTheme="minorHAnsi" w:cstheme="minorHAnsi"/>
          <w:sz w:val="22"/>
          <w:szCs w:val="22"/>
        </w:rPr>
        <w:t>Zgodnie z zapisami ustawy o rewitalizacji z dnia 9 października 2015 r. i art. 9. ust. 1., obszar gminy znajdujący się w stanie kryzysowym z powodu koncentracji negatywnych zjawisk społecznych, w szczególności bezrobocia, ubóstwa, przestępczości, wysokiej liczby mieszkańców będących osobami ze szczególnymi potrzeb</w:t>
      </w:r>
      <w:r w:rsidR="007373B7" w:rsidRPr="00624324">
        <w:rPr>
          <w:rFonts w:asciiTheme="minorHAnsi" w:hAnsiTheme="minorHAnsi" w:cstheme="minorHAnsi"/>
          <w:sz w:val="22"/>
          <w:szCs w:val="22"/>
        </w:rPr>
        <w:t>ami, o których mowa w ustawie z </w:t>
      </w:r>
      <w:r w:rsidRPr="00624324">
        <w:rPr>
          <w:rFonts w:asciiTheme="minorHAnsi" w:hAnsiTheme="minorHAnsi" w:cstheme="minorHAnsi"/>
          <w:sz w:val="22"/>
          <w:szCs w:val="22"/>
        </w:rPr>
        <w:t>dnia 19 lipca 2019 r. o zapewnianiu dostępności osobom ze szczególnymi potrzebami (Dz.U. z 2020 r. poz. 1062), niskiego poziomu edukacji lub kapitału społecznego, a także niewystarczającego poziomu uczestnictwa w życiu publicznym i</w:t>
      </w:r>
      <w:r w:rsidR="000B2DFB" w:rsidRPr="00624324">
        <w:rPr>
          <w:rFonts w:asciiTheme="minorHAnsi" w:hAnsiTheme="minorHAnsi" w:cstheme="minorHAnsi"/>
          <w:sz w:val="22"/>
          <w:szCs w:val="22"/>
        </w:rPr>
        <w:t> </w:t>
      </w:r>
      <w:r w:rsidRPr="00624324">
        <w:rPr>
          <w:rFonts w:asciiTheme="minorHAnsi" w:hAnsiTheme="minorHAnsi" w:cstheme="minorHAnsi"/>
          <w:sz w:val="22"/>
          <w:szCs w:val="22"/>
        </w:rPr>
        <w:t>kulturalnym, można wyznaczyć jako obszar zdegradowany w przyp</w:t>
      </w:r>
      <w:r w:rsidR="00857E1E">
        <w:rPr>
          <w:rFonts w:asciiTheme="minorHAnsi" w:hAnsiTheme="minorHAnsi" w:cstheme="minorHAnsi"/>
          <w:sz w:val="22"/>
          <w:szCs w:val="22"/>
        </w:rPr>
        <w:t>adku występowania na </w:t>
      </w:r>
      <w:r w:rsidRPr="00624324">
        <w:rPr>
          <w:rFonts w:asciiTheme="minorHAnsi" w:hAnsiTheme="minorHAnsi" w:cstheme="minorHAnsi"/>
          <w:sz w:val="22"/>
          <w:szCs w:val="22"/>
        </w:rPr>
        <w:t xml:space="preserve">nim ponadto co najmniej jednego z następujących negatywnych zjawisk: </w:t>
      </w:r>
    </w:p>
    <w:p w14:paraId="367C64C7" w14:textId="177080ED" w:rsidR="00255391" w:rsidRDefault="00255391" w:rsidP="00255391">
      <w:pPr>
        <w:pStyle w:val="Default"/>
        <w:numPr>
          <w:ilvl w:val="0"/>
          <w:numId w:val="16"/>
        </w:numPr>
        <w:spacing w:line="360" w:lineRule="auto"/>
        <w:jc w:val="both"/>
        <w:rPr>
          <w:rFonts w:asciiTheme="minorHAnsi" w:hAnsiTheme="minorHAnsi" w:cstheme="minorHAnsi"/>
          <w:sz w:val="22"/>
          <w:szCs w:val="22"/>
        </w:rPr>
      </w:pPr>
      <w:r>
        <w:rPr>
          <w:rFonts w:asciiTheme="minorHAnsi" w:hAnsiTheme="minorHAnsi" w:cstheme="minorHAnsi"/>
          <w:sz w:val="22"/>
          <w:szCs w:val="22"/>
        </w:rPr>
        <w:t>g</w:t>
      </w:r>
      <w:r w:rsidRPr="00207825">
        <w:rPr>
          <w:rFonts w:asciiTheme="minorHAnsi" w:hAnsiTheme="minorHAnsi" w:cstheme="minorHAnsi"/>
          <w:sz w:val="22"/>
          <w:szCs w:val="22"/>
        </w:rPr>
        <w:t>ospodarczych</w:t>
      </w:r>
      <w:r>
        <w:rPr>
          <w:rFonts w:asciiTheme="minorHAnsi" w:hAnsiTheme="minorHAnsi" w:cstheme="minorHAnsi"/>
          <w:sz w:val="22"/>
          <w:szCs w:val="22"/>
        </w:rPr>
        <w:t xml:space="preserve">, </w:t>
      </w:r>
      <w:r w:rsidRPr="00255391">
        <w:rPr>
          <w:rFonts w:asciiTheme="minorHAnsi" w:hAnsiTheme="minorHAnsi" w:cstheme="minorHAnsi"/>
          <w:sz w:val="22"/>
          <w:szCs w:val="22"/>
        </w:rPr>
        <w:t>w szczególności niskiego stopnia przedsiębiorczości</w:t>
      </w:r>
      <w:r>
        <w:rPr>
          <w:rFonts w:asciiTheme="minorHAnsi" w:hAnsiTheme="minorHAnsi" w:cstheme="minorHAnsi"/>
          <w:sz w:val="22"/>
          <w:szCs w:val="22"/>
        </w:rPr>
        <w:t>;</w:t>
      </w:r>
    </w:p>
    <w:p w14:paraId="7ADB932D" w14:textId="73AE8CF4" w:rsidR="00255391" w:rsidRDefault="00255391" w:rsidP="00255391">
      <w:pPr>
        <w:pStyle w:val="Default"/>
        <w:numPr>
          <w:ilvl w:val="0"/>
          <w:numId w:val="1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środowiskowych, </w:t>
      </w:r>
      <w:r w:rsidRPr="00255391">
        <w:rPr>
          <w:rFonts w:asciiTheme="minorHAnsi" w:hAnsiTheme="minorHAnsi" w:cstheme="minorHAnsi"/>
          <w:sz w:val="22"/>
          <w:szCs w:val="22"/>
        </w:rPr>
        <w:t>w szczególności przekroczenia standardów jakości środowiska, obecności odpadów stwarzających zagrożenie dla życia, zdrowia ludzi lub stanu środowiska</w:t>
      </w:r>
      <w:r>
        <w:rPr>
          <w:rFonts w:asciiTheme="minorHAnsi" w:hAnsiTheme="minorHAnsi" w:cstheme="minorHAnsi"/>
          <w:sz w:val="22"/>
          <w:szCs w:val="22"/>
        </w:rPr>
        <w:t>;</w:t>
      </w:r>
    </w:p>
    <w:p w14:paraId="61372A14" w14:textId="3F962194" w:rsidR="00255391" w:rsidRDefault="00255391" w:rsidP="00255391">
      <w:pPr>
        <w:pStyle w:val="Default"/>
        <w:numPr>
          <w:ilvl w:val="0"/>
          <w:numId w:val="16"/>
        </w:numPr>
        <w:spacing w:line="360" w:lineRule="auto"/>
        <w:jc w:val="both"/>
        <w:rPr>
          <w:rFonts w:asciiTheme="minorHAnsi" w:hAnsiTheme="minorHAnsi" w:cstheme="minorHAnsi"/>
          <w:sz w:val="22"/>
          <w:szCs w:val="22"/>
        </w:rPr>
      </w:pPr>
      <w:r w:rsidRPr="00255391">
        <w:rPr>
          <w:rFonts w:asciiTheme="minorHAnsi" w:hAnsiTheme="minorHAnsi" w:cstheme="minorHAnsi"/>
          <w:sz w:val="22"/>
          <w:szCs w:val="22"/>
        </w:rPr>
        <w:t>przestrzenno-funkcjonalnych</w:t>
      </w:r>
      <w:r>
        <w:rPr>
          <w:rFonts w:asciiTheme="minorHAnsi" w:hAnsiTheme="minorHAnsi" w:cstheme="minorHAnsi"/>
          <w:sz w:val="22"/>
          <w:szCs w:val="22"/>
        </w:rPr>
        <w:t xml:space="preserve">, </w:t>
      </w:r>
      <w:r w:rsidRPr="00255391">
        <w:rPr>
          <w:rFonts w:asciiTheme="minorHAnsi" w:hAnsiTheme="minorHAnsi" w:cstheme="minorHAnsi"/>
          <w:sz w:val="22"/>
          <w:szCs w:val="22"/>
        </w:rPr>
        <w:t>w szczególności niewystarczającego wyposażenia w</w:t>
      </w:r>
      <w:r>
        <w:t> </w:t>
      </w:r>
      <w:r w:rsidRPr="00255391">
        <w:rPr>
          <w:rFonts w:asciiTheme="minorHAnsi" w:hAnsiTheme="minorHAnsi" w:cstheme="minorHAnsi"/>
          <w:sz w:val="22"/>
          <w:szCs w:val="22"/>
        </w:rPr>
        <w:t>infrastrukturę techniczną i społeczną lub jej złego stanu technicznego, braku dostępu do</w:t>
      </w:r>
      <w:r>
        <w:rPr>
          <w:rFonts w:asciiTheme="minorHAnsi" w:hAnsiTheme="minorHAnsi" w:cstheme="minorHAnsi"/>
          <w:sz w:val="22"/>
          <w:szCs w:val="22"/>
        </w:rPr>
        <w:t> </w:t>
      </w:r>
      <w:r w:rsidRPr="00255391">
        <w:rPr>
          <w:rFonts w:asciiTheme="minorHAnsi" w:hAnsiTheme="minorHAnsi" w:cstheme="minorHAnsi"/>
          <w:sz w:val="22"/>
          <w:szCs w:val="22"/>
        </w:rPr>
        <w:t>podstawowych usług lub ich niskiej jakości, niedostosowania rozwiązań urbanistycznych do zmieniających się funkcji obszaru, niedostosowania infrastruktury do potrzeb osób ze</w:t>
      </w:r>
      <w:r>
        <w:rPr>
          <w:rFonts w:asciiTheme="minorHAnsi" w:hAnsiTheme="minorHAnsi" w:cstheme="minorHAnsi"/>
          <w:sz w:val="22"/>
          <w:szCs w:val="22"/>
        </w:rPr>
        <w:t> </w:t>
      </w:r>
      <w:r w:rsidRPr="00255391">
        <w:rPr>
          <w:rFonts w:asciiTheme="minorHAnsi" w:hAnsiTheme="minorHAnsi" w:cstheme="minorHAnsi"/>
          <w:sz w:val="22"/>
          <w:szCs w:val="22"/>
        </w:rPr>
        <w:t>szczególnymi potrzebami, o których mowa w ustawie z dnia 19 lipca 2019 r. o zapewnianiu dostępności osobom ze szczególnymi potrzebami , niskiego poziomu obsługi komunikacyjnej, niedoboru lub niskiej jakości terenów publicznych</w:t>
      </w:r>
      <w:r>
        <w:rPr>
          <w:rFonts w:asciiTheme="minorHAnsi" w:hAnsiTheme="minorHAnsi" w:cstheme="minorHAnsi"/>
          <w:sz w:val="22"/>
          <w:szCs w:val="22"/>
        </w:rPr>
        <w:t>;</w:t>
      </w:r>
    </w:p>
    <w:p w14:paraId="118E6FA4" w14:textId="368C6AC9" w:rsidR="00255391" w:rsidRPr="00624324" w:rsidRDefault="00255391" w:rsidP="00255391">
      <w:pPr>
        <w:pStyle w:val="Default"/>
        <w:numPr>
          <w:ilvl w:val="0"/>
          <w:numId w:val="1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technicznych, </w:t>
      </w:r>
      <w:r w:rsidRPr="00255391">
        <w:rPr>
          <w:rFonts w:asciiTheme="minorHAnsi" w:hAnsiTheme="minorHAnsi" w:cstheme="minorHAnsi"/>
          <w:sz w:val="22"/>
          <w:szCs w:val="22"/>
        </w:rPr>
        <w:t>w szczególności degradacji stanu technicznego obiektów budowlanych, w tym o</w:t>
      </w:r>
      <w:r>
        <w:rPr>
          <w:rFonts w:asciiTheme="minorHAnsi" w:hAnsiTheme="minorHAnsi" w:cstheme="minorHAnsi"/>
          <w:sz w:val="22"/>
          <w:szCs w:val="22"/>
        </w:rPr>
        <w:t> </w:t>
      </w:r>
      <w:r w:rsidRPr="00255391">
        <w:rPr>
          <w:rFonts w:asciiTheme="minorHAnsi" w:hAnsiTheme="minorHAnsi" w:cstheme="minorHAnsi"/>
          <w:sz w:val="22"/>
          <w:szCs w:val="22"/>
        </w:rPr>
        <w:t xml:space="preserve">przeznaczeniu mieszkaniowym oraz niefunkcjonowaniu rozwiązań technicznych umożliwiających efektywne korzystanie z obiektów budowlanych, w szczególności w zakresie energooszczędności, ochrony środowiska i zapewniania dostępności osobom ze szczególnymi </w:t>
      </w:r>
      <w:r w:rsidRPr="00255391">
        <w:rPr>
          <w:rFonts w:asciiTheme="minorHAnsi" w:hAnsiTheme="minorHAnsi" w:cstheme="minorHAnsi"/>
          <w:sz w:val="22"/>
          <w:szCs w:val="22"/>
        </w:rPr>
        <w:lastRenderedPageBreak/>
        <w:t>potrzebami, o których mowa w ustawie z dnia 19 lipca 2019 r. o zapewnianiu dostępności osobom ze szczególnymi potrzebami.</w:t>
      </w:r>
    </w:p>
    <w:p w14:paraId="264978DF" w14:textId="4755A3F0" w:rsidR="00794B01" w:rsidRPr="00624324" w:rsidRDefault="00794B01" w:rsidP="00207825">
      <w:pPr>
        <w:pStyle w:val="Default"/>
        <w:spacing w:after="120" w:line="360" w:lineRule="auto"/>
        <w:jc w:val="both"/>
        <w:rPr>
          <w:rFonts w:asciiTheme="minorHAnsi" w:hAnsiTheme="minorHAnsi" w:cstheme="minorHAnsi"/>
          <w:sz w:val="22"/>
          <w:szCs w:val="22"/>
        </w:rPr>
      </w:pPr>
    </w:p>
    <w:p w14:paraId="6B64C6F0" w14:textId="5A7702E6" w:rsidR="001642DD" w:rsidRPr="00624324" w:rsidRDefault="00534D4D" w:rsidP="00A36A21">
      <w:pPr>
        <w:spacing w:after="0" w:line="360" w:lineRule="auto"/>
        <w:jc w:val="both"/>
        <w:rPr>
          <w:rFonts w:cstheme="minorHAnsi"/>
          <w:color w:val="000000"/>
          <w:kern w:val="0"/>
        </w:rPr>
      </w:pPr>
      <w:r w:rsidRPr="00624324">
        <w:rPr>
          <w:rFonts w:cstheme="minorHAnsi"/>
          <w:color w:val="000000"/>
          <w:kern w:val="0"/>
        </w:rPr>
        <w:t xml:space="preserve">W </w:t>
      </w:r>
      <w:r w:rsidR="006A6C74">
        <w:rPr>
          <w:rFonts w:cstheme="minorHAnsi"/>
          <w:color w:val="000000"/>
          <w:kern w:val="0"/>
        </w:rPr>
        <w:t>G</w:t>
      </w:r>
      <w:r w:rsidR="001642DD" w:rsidRPr="00624324">
        <w:rPr>
          <w:rFonts w:cstheme="minorHAnsi"/>
          <w:color w:val="000000"/>
          <w:kern w:val="0"/>
        </w:rPr>
        <w:t>minie Czechowice-Dziedzice</w:t>
      </w:r>
      <w:r w:rsidRPr="00624324">
        <w:rPr>
          <w:rFonts w:cstheme="minorHAnsi"/>
          <w:color w:val="000000"/>
          <w:kern w:val="0"/>
        </w:rPr>
        <w:t xml:space="preserve">, </w:t>
      </w:r>
      <w:r w:rsidR="001642DD" w:rsidRPr="00624324">
        <w:rPr>
          <w:rFonts w:cstheme="minorHAnsi"/>
          <w:color w:val="000000"/>
          <w:kern w:val="0"/>
        </w:rPr>
        <w:t xml:space="preserve">obszarami </w:t>
      </w:r>
      <w:r w:rsidRPr="00624324">
        <w:rPr>
          <w:rFonts w:cstheme="minorHAnsi"/>
          <w:color w:val="000000"/>
          <w:kern w:val="0"/>
        </w:rPr>
        <w:t xml:space="preserve">w </w:t>
      </w:r>
      <w:r w:rsidR="001642DD" w:rsidRPr="00624324">
        <w:rPr>
          <w:rFonts w:cstheme="minorHAnsi"/>
          <w:color w:val="000000"/>
          <w:kern w:val="0"/>
        </w:rPr>
        <w:t xml:space="preserve">których </w:t>
      </w:r>
      <w:r w:rsidRPr="00624324">
        <w:rPr>
          <w:rFonts w:cstheme="minorHAnsi"/>
          <w:color w:val="000000"/>
          <w:kern w:val="0"/>
        </w:rPr>
        <w:t xml:space="preserve">odnotowano natężenie negatywnych zjawisk społecznych </w:t>
      </w:r>
      <w:r w:rsidR="001642DD" w:rsidRPr="00624324">
        <w:rPr>
          <w:rFonts w:cstheme="minorHAnsi"/>
          <w:color w:val="000000"/>
          <w:kern w:val="0"/>
        </w:rPr>
        <w:t>są obszary, dla których syntetyczny wskaźnik degradacji społecznej przyjął najwyższą wartość:</w:t>
      </w:r>
    </w:p>
    <w:p w14:paraId="40CCE0E6" w14:textId="77777777" w:rsidR="002B5CA0" w:rsidRDefault="002B5CA0" w:rsidP="001642DD">
      <w:pPr>
        <w:pStyle w:val="Akapitzlist"/>
        <w:numPr>
          <w:ilvl w:val="0"/>
          <w:numId w:val="13"/>
        </w:numPr>
        <w:spacing w:line="360" w:lineRule="auto"/>
        <w:jc w:val="both"/>
        <w:rPr>
          <w:rFonts w:cstheme="minorHAnsi"/>
          <w:color w:val="000000"/>
          <w:kern w:val="0"/>
        </w:rPr>
        <w:sectPr w:rsidR="002B5CA0" w:rsidSect="00A930E5">
          <w:pgSz w:w="11906" w:h="16838"/>
          <w:pgMar w:top="1417" w:right="1417" w:bottom="1417" w:left="1417" w:header="708" w:footer="708" w:gutter="0"/>
          <w:cols w:space="708"/>
          <w:docGrid w:linePitch="360"/>
        </w:sectPr>
      </w:pPr>
    </w:p>
    <w:p w14:paraId="72ABD244" w14:textId="0BAB2C3D"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Barbara</w:t>
      </w:r>
      <w:r w:rsidR="001D0CD2" w:rsidRPr="00624324">
        <w:rPr>
          <w:rFonts w:cstheme="minorHAnsi"/>
          <w:color w:val="000000"/>
          <w:kern w:val="0"/>
        </w:rPr>
        <w:t xml:space="preserve"> (4,1),</w:t>
      </w:r>
    </w:p>
    <w:p w14:paraId="44AE7356" w14:textId="71A844B0"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Centrum</w:t>
      </w:r>
      <w:r w:rsidR="001D0CD2" w:rsidRPr="00624324">
        <w:rPr>
          <w:rFonts w:cstheme="minorHAnsi"/>
          <w:color w:val="000000"/>
          <w:kern w:val="0"/>
        </w:rPr>
        <w:t xml:space="preserve"> (5,5),</w:t>
      </w:r>
    </w:p>
    <w:p w14:paraId="738B9529" w14:textId="053E806B"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Dziedzice</w:t>
      </w:r>
      <w:r w:rsidR="001D0CD2" w:rsidRPr="00624324">
        <w:rPr>
          <w:rFonts w:cstheme="minorHAnsi"/>
          <w:color w:val="000000"/>
          <w:kern w:val="0"/>
        </w:rPr>
        <w:t xml:space="preserve"> (7,7)</w:t>
      </w:r>
      <w:r w:rsidRPr="00624324">
        <w:rPr>
          <w:rFonts w:cstheme="minorHAnsi"/>
          <w:color w:val="000000"/>
          <w:kern w:val="0"/>
        </w:rPr>
        <w:t xml:space="preserve">, </w:t>
      </w:r>
    </w:p>
    <w:p w14:paraId="4CE64DD0" w14:textId="49A99843"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Lesisko</w:t>
      </w:r>
      <w:r w:rsidR="001D0CD2" w:rsidRPr="00624324">
        <w:rPr>
          <w:rFonts w:cstheme="minorHAnsi"/>
          <w:color w:val="000000"/>
          <w:kern w:val="0"/>
        </w:rPr>
        <w:t xml:space="preserve"> (11,6)</w:t>
      </w:r>
      <w:r w:rsidRPr="00624324">
        <w:rPr>
          <w:rFonts w:cstheme="minorHAnsi"/>
          <w:color w:val="000000"/>
          <w:kern w:val="0"/>
        </w:rPr>
        <w:t>,</w:t>
      </w:r>
    </w:p>
    <w:p w14:paraId="3A441195" w14:textId="1F6BE4FD"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Północ</w:t>
      </w:r>
      <w:r w:rsidR="001D0CD2" w:rsidRPr="00624324">
        <w:rPr>
          <w:rFonts w:cstheme="minorHAnsi"/>
          <w:color w:val="000000"/>
          <w:kern w:val="0"/>
        </w:rPr>
        <w:t xml:space="preserve"> (1,3)</w:t>
      </w:r>
      <w:r w:rsidRPr="00624324">
        <w:rPr>
          <w:rFonts w:cstheme="minorHAnsi"/>
          <w:color w:val="000000"/>
          <w:kern w:val="0"/>
        </w:rPr>
        <w:t>,</w:t>
      </w:r>
    </w:p>
    <w:p w14:paraId="33983EBE" w14:textId="74EEAF81" w:rsidR="001642DD" w:rsidRPr="00624324" w:rsidRDefault="001642DD" w:rsidP="001642DD">
      <w:pPr>
        <w:pStyle w:val="Akapitzlist"/>
        <w:numPr>
          <w:ilvl w:val="0"/>
          <w:numId w:val="13"/>
        </w:numPr>
        <w:spacing w:line="360" w:lineRule="auto"/>
        <w:jc w:val="both"/>
        <w:rPr>
          <w:rFonts w:cstheme="minorHAnsi"/>
          <w:color w:val="000000"/>
          <w:kern w:val="0"/>
        </w:rPr>
      </w:pPr>
      <w:r w:rsidRPr="00624324">
        <w:rPr>
          <w:rFonts w:cstheme="minorHAnsi"/>
          <w:color w:val="000000"/>
          <w:kern w:val="0"/>
        </w:rPr>
        <w:t>Tomaszówka</w:t>
      </w:r>
      <w:r w:rsidR="001D0CD2" w:rsidRPr="00624324">
        <w:rPr>
          <w:rFonts w:cstheme="minorHAnsi"/>
          <w:color w:val="000000"/>
          <w:kern w:val="0"/>
        </w:rPr>
        <w:t xml:space="preserve"> (3,8).</w:t>
      </w:r>
    </w:p>
    <w:p w14:paraId="43324580" w14:textId="77777777" w:rsidR="002B5CA0" w:rsidRDefault="002B5CA0" w:rsidP="00A36A21">
      <w:pPr>
        <w:spacing w:after="0" w:line="360" w:lineRule="auto"/>
        <w:jc w:val="both"/>
        <w:rPr>
          <w:rFonts w:cstheme="minorHAnsi"/>
          <w:color w:val="000000"/>
          <w:kern w:val="0"/>
        </w:rPr>
        <w:sectPr w:rsidR="002B5CA0" w:rsidSect="00A930E5">
          <w:type w:val="continuous"/>
          <w:pgSz w:w="11906" w:h="16838"/>
          <w:pgMar w:top="1417" w:right="1417" w:bottom="1417" w:left="1417" w:header="708" w:footer="708" w:gutter="0"/>
          <w:cols w:num="3" w:space="708"/>
          <w:docGrid w:linePitch="360"/>
        </w:sectPr>
      </w:pPr>
    </w:p>
    <w:p w14:paraId="78A501B8" w14:textId="77777777" w:rsidR="00794B01" w:rsidRDefault="00534D4D" w:rsidP="00A36A21">
      <w:pPr>
        <w:spacing w:after="0" w:line="360" w:lineRule="auto"/>
        <w:jc w:val="both"/>
        <w:rPr>
          <w:rFonts w:cstheme="minorHAnsi"/>
          <w:color w:val="000000"/>
          <w:kern w:val="0"/>
        </w:rPr>
      </w:pPr>
      <w:r w:rsidRPr="00624324">
        <w:rPr>
          <w:rFonts w:cstheme="minorHAnsi"/>
          <w:color w:val="000000"/>
          <w:kern w:val="0"/>
        </w:rPr>
        <w:t>Ponadto odnotowano tam niekorzystną sytuacj</w:t>
      </w:r>
      <w:r w:rsidR="00EB1C2C" w:rsidRPr="00624324">
        <w:rPr>
          <w:rFonts w:cstheme="minorHAnsi"/>
          <w:color w:val="000000"/>
          <w:kern w:val="0"/>
        </w:rPr>
        <w:t>ę</w:t>
      </w:r>
      <w:r w:rsidRPr="00624324">
        <w:rPr>
          <w:rFonts w:cstheme="minorHAnsi"/>
          <w:color w:val="000000"/>
          <w:kern w:val="0"/>
        </w:rPr>
        <w:t xml:space="preserve"> w pozostałych sferach.</w:t>
      </w:r>
    </w:p>
    <w:p w14:paraId="37F38ACC" w14:textId="77777777" w:rsidR="002B5CA0" w:rsidRDefault="002B5CA0" w:rsidP="00A36A21">
      <w:pPr>
        <w:spacing w:after="0" w:line="360" w:lineRule="auto"/>
        <w:jc w:val="both"/>
        <w:rPr>
          <w:rFonts w:cstheme="minorHAnsi"/>
          <w:color w:val="000000"/>
          <w:kern w:val="0"/>
        </w:rPr>
      </w:pPr>
    </w:p>
    <w:tbl>
      <w:tblPr>
        <w:tblStyle w:val="Tabela-Siatka"/>
        <w:tblW w:w="9062"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91"/>
        <w:gridCol w:w="4667"/>
      </w:tblGrid>
      <w:tr w:rsidR="002B5CA0" w14:paraId="4D1042CF" w14:textId="77777777" w:rsidTr="00031BD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31EF99A6" w14:textId="1F207704" w:rsidR="002B5CA0" w:rsidRDefault="002B5CA0" w:rsidP="002B5CA0">
            <w:pPr>
              <w:spacing w:before="120" w:after="120"/>
              <w:jc w:val="both"/>
              <w:rPr>
                <w:rFonts w:cstheme="minorHAnsi"/>
                <w:color w:val="000000"/>
                <w:kern w:val="0"/>
              </w:rPr>
            </w:pPr>
            <w:r>
              <w:rPr>
                <w:rFonts w:cstheme="minorHAnsi"/>
                <w:noProof/>
                <w:color w:val="000000"/>
                <w:kern w:val="0"/>
                <w:lang w:eastAsia="pl-PL"/>
              </w:rPr>
              <w:drawing>
                <wp:anchor distT="0" distB="0" distL="114300" distR="114300" simplePos="0" relativeHeight="251666432" behindDoc="0" locked="0" layoutInCell="1" allowOverlap="1" wp14:anchorId="0F8D49DF" wp14:editId="138003DC">
                  <wp:simplePos x="0" y="0"/>
                  <wp:positionH relativeFrom="column">
                    <wp:posOffset>3175</wp:posOffset>
                  </wp:positionH>
                  <wp:positionV relativeFrom="paragraph">
                    <wp:posOffset>27940</wp:posOffset>
                  </wp:positionV>
                  <wp:extent cx="276860" cy="267970"/>
                  <wp:effectExtent l="0" t="0" r="889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4FE631C5" w14:textId="4E090642" w:rsidR="002B5CA0" w:rsidRDefault="002B5CA0" w:rsidP="002B5CA0">
            <w:pPr>
              <w:spacing w:before="120" w:after="120"/>
              <w:rPr>
                <w:rFonts w:cstheme="minorHAnsi"/>
                <w:color w:val="000000"/>
                <w:kern w:val="0"/>
              </w:rPr>
            </w:pPr>
            <w:r w:rsidRPr="00624324">
              <w:rPr>
                <w:rFonts w:cstheme="minorHAnsi"/>
                <w:b/>
                <w:bCs/>
                <w:color w:val="FFFFFF" w:themeColor="background1"/>
                <w:kern w:val="0"/>
                <w:sz w:val="24"/>
                <w:szCs w:val="24"/>
              </w:rPr>
              <w:t>OBSZAR: BARBARA</w:t>
            </w:r>
          </w:p>
        </w:tc>
      </w:tr>
      <w:tr w:rsidR="00031BDF" w:rsidRPr="002B5CA0" w14:paraId="67B5F4EE"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c>
          <w:tcPr>
            <w:tcW w:w="4395" w:type="dxa"/>
            <w:gridSpan w:val="2"/>
            <w:tcBorders>
              <w:top w:val="single" w:sz="18" w:space="0" w:color="FFFFFF" w:themeColor="background1"/>
            </w:tcBorders>
            <w:shd w:val="clear" w:color="auto" w:fill="F2F2F2" w:themeFill="background1" w:themeFillShade="F2"/>
            <w:vAlign w:val="center"/>
          </w:tcPr>
          <w:p w14:paraId="6414578D" w14:textId="77777777" w:rsidR="00031BDF" w:rsidRDefault="00031BDF" w:rsidP="00031BDF">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0470717C" w14:textId="7B6FA771" w:rsidR="00031BDF" w:rsidRPr="002B5CA0" w:rsidRDefault="00031BDF" w:rsidP="00031BDF">
            <w:pPr>
              <w:pStyle w:val="Default"/>
              <w:spacing w:before="60" w:after="60"/>
              <w:jc w:val="center"/>
              <w:rPr>
                <w:rFonts w:asciiTheme="minorHAnsi" w:hAnsiTheme="minorHAnsi" w:cstheme="minorHAnsi"/>
                <w:sz w:val="20"/>
                <w:szCs w:val="20"/>
              </w:rPr>
            </w:pPr>
            <w:r w:rsidRPr="00031BDF">
              <w:rPr>
                <w:rFonts w:asciiTheme="minorHAnsi" w:hAnsiTheme="minorHAnsi" w:cstheme="minorHAnsi"/>
                <w:b/>
                <w:sz w:val="20"/>
                <w:szCs w:val="20"/>
              </w:rPr>
              <w:t>społecznej</w:t>
            </w:r>
          </w:p>
        </w:tc>
        <w:tc>
          <w:tcPr>
            <w:tcW w:w="4667" w:type="dxa"/>
            <w:tcBorders>
              <w:top w:val="single" w:sz="18" w:space="0" w:color="FFFFFF" w:themeColor="background1"/>
            </w:tcBorders>
            <w:shd w:val="clear" w:color="auto" w:fill="F2F2F2" w:themeFill="background1" w:themeFillShade="F2"/>
            <w:vAlign w:val="center"/>
          </w:tcPr>
          <w:p w14:paraId="57FB2638" w14:textId="77777777" w:rsidR="00031BDF" w:rsidRDefault="00031BDF" w:rsidP="00031BDF">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68BE4DA7" w14:textId="58F618B2" w:rsidR="00031BDF" w:rsidRPr="002B5CA0" w:rsidRDefault="00031BDF" w:rsidP="00031BDF">
            <w:pPr>
              <w:pStyle w:val="Default"/>
              <w:spacing w:before="60" w:after="60"/>
              <w:jc w:val="center"/>
              <w:rPr>
                <w:rFonts w:asciiTheme="minorHAnsi" w:hAnsiTheme="minorHAnsi" w:cstheme="minorHAnsi"/>
                <w:sz w:val="20"/>
                <w:szCs w:val="20"/>
              </w:rPr>
            </w:pPr>
            <w:r w:rsidRPr="00031BDF">
              <w:rPr>
                <w:rFonts w:asciiTheme="minorHAnsi" w:hAnsiTheme="minorHAnsi" w:cstheme="minorHAnsi"/>
                <w:b/>
                <w:sz w:val="20"/>
                <w:szCs w:val="20"/>
              </w:rPr>
              <w:t>gospodarczej, środowiskowej, przestrzenno-funkcjonalnej i technicznej</w:t>
            </w:r>
          </w:p>
        </w:tc>
      </w:tr>
      <w:tr w:rsidR="00534D4D" w:rsidRPr="002B5CA0" w14:paraId="03E8B55B"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c>
          <w:tcPr>
            <w:tcW w:w="4395" w:type="dxa"/>
            <w:gridSpan w:val="2"/>
          </w:tcPr>
          <w:p w14:paraId="3078E086" w14:textId="7DC03400" w:rsidR="001D0CD2" w:rsidRPr="002B5CA0" w:rsidRDefault="004C7A81" w:rsidP="00255391">
            <w:pPr>
              <w:pStyle w:val="Default"/>
              <w:numPr>
                <w:ilvl w:val="0"/>
                <w:numId w:val="8"/>
              </w:numPr>
              <w:spacing w:before="20" w:after="20"/>
              <w:jc w:val="both"/>
              <w:rPr>
                <w:rFonts w:asciiTheme="minorHAnsi" w:hAnsiTheme="minorHAnsi" w:cstheme="minorHAnsi"/>
                <w:sz w:val="20"/>
                <w:szCs w:val="20"/>
              </w:rPr>
            </w:pPr>
            <w:r>
              <w:rPr>
                <w:rFonts w:asciiTheme="minorHAnsi" w:hAnsiTheme="minorHAnsi" w:cstheme="minorHAnsi"/>
                <w:sz w:val="20"/>
                <w:szCs w:val="20"/>
              </w:rPr>
              <w:t>n</w:t>
            </w:r>
            <w:r w:rsidR="001D0CD2" w:rsidRPr="002B5CA0">
              <w:rPr>
                <w:rFonts w:asciiTheme="minorHAnsi" w:hAnsiTheme="minorHAnsi" w:cstheme="minorHAnsi"/>
                <w:sz w:val="20"/>
                <w:szCs w:val="20"/>
              </w:rPr>
              <w:t xml:space="preserve">iekorzystne tendencje migracyjne mieszkańców, </w:t>
            </w:r>
          </w:p>
          <w:p w14:paraId="6BE7F973" w14:textId="0ED70212" w:rsidR="00534D4D"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w:t>
            </w:r>
            <w:r w:rsidR="00534D4D" w:rsidRPr="002B5CA0">
              <w:rPr>
                <w:rFonts w:asciiTheme="minorHAnsi" w:hAnsiTheme="minorHAnsi" w:cstheme="minorHAnsi"/>
                <w:sz w:val="20"/>
                <w:szCs w:val="20"/>
              </w:rPr>
              <w:t xml:space="preserve"> odsetek osób bezrobotnych, </w:t>
            </w:r>
            <w:r w:rsidRPr="002B5CA0">
              <w:rPr>
                <w:rFonts w:asciiTheme="minorHAnsi" w:hAnsiTheme="minorHAnsi" w:cstheme="minorHAnsi"/>
                <w:sz w:val="20"/>
                <w:szCs w:val="20"/>
              </w:rPr>
              <w:t>w tym długotrwale bezrobotnych,</w:t>
            </w:r>
          </w:p>
          <w:p w14:paraId="43AD031A" w14:textId="77777777"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odsetek mieszkańców korzystających ze świadczeń pomocy społecznej, </w:t>
            </w:r>
          </w:p>
          <w:p w14:paraId="6B0F68E5" w14:textId="4107A690" w:rsidR="00490492" w:rsidRPr="002B5CA0" w:rsidRDefault="0094646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 odsetek mieszkańców ze </w:t>
            </w:r>
            <w:r w:rsidR="00490492" w:rsidRPr="002B5CA0">
              <w:rPr>
                <w:rFonts w:asciiTheme="minorHAnsi" w:hAnsiTheme="minorHAnsi" w:cstheme="minorHAnsi"/>
                <w:sz w:val="20"/>
                <w:szCs w:val="20"/>
              </w:rPr>
              <w:t>szczególnymi potrzebami,</w:t>
            </w:r>
          </w:p>
          <w:p w14:paraId="1C756FB6" w14:textId="43D00FCD" w:rsidR="001D0CD2"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 wskaźnik osób z problemem uzależnień (alkoholizm),</w:t>
            </w:r>
          </w:p>
          <w:p w14:paraId="235FC1CB" w14:textId="3527B518"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niekorzystny wskaźnik bezpieczeństwa publicznego (liczba zdarzeń drogowych), </w:t>
            </w:r>
          </w:p>
          <w:p w14:paraId="7A8F10AC" w14:textId="4A1E4D73" w:rsidR="001D0CD2"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niski pozom kapitału społecznego,</w:t>
            </w:r>
          </w:p>
          <w:p w14:paraId="770E9F05" w14:textId="5AE582F4"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niski poziom uczestnictwa w życiu kulturalnym.</w:t>
            </w:r>
          </w:p>
          <w:p w14:paraId="4A823291" w14:textId="77777777" w:rsidR="00534D4D" w:rsidRPr="002B5CA0" w:rsidRDefault="00534D4D" w:rsidP="004C7A81">
            <w:pPr>
              <w:spacing w:before="60" w:after="60"/>
              <w:jc w:val="both"/>
              <w:rPr>
                <w:rFonts w:cstheme="minorHAnsi"/>
                <w:color w:val="000000"/>
                <w:kern w:val="0"/>
                <w:sz w:val="20"/>
                <w:szCs w:val="20"/>
              </w:rPr>
            </w:pPr>
          </w:p>
        </w:tc>
        <w:tc>
          <w:tcPr>
            <w:tcW w:w="4667" w:type="dxa"/>
          </w:tcPr>
          <w:p w14:paraId="7527AF1B" w14:textId="77777777"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niski poziom przedsiębiorczości, </w:t>
            </w:r>
          </w:p>
          <w:p w14:paraId="189A4F17" w14:textId="0DB46758" w:rsidR="000F1999" w:rsidRPr="002B5CA0" w:rsidRDefault="000F1999"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niekorzystne tendencje związane z rozwojem gospodarczym obszaru,</w:t>
            </w:r>
          </w:p>
          <w:p w14:paraId="51D7E275" w14:textId="77777777"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udział budynków mieszkalnych znajdujących się w strefie zagrożenia hałasem komunikacyjnym, </w:t>
            </w:r>
          </w:p>
          <w:p w14:paraId="2E8F53F2" w14:textId="77777777"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poziom zanieczyszczeń powietrza (wysokie stężenie PM2.5), </w:t>
            </w:r>
          </w:p>
          <w:p w14:paraId="129CEC19" w14:textId="1EF40472" w:rsidR="00534D4D"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niższy niż </w:t>
            </w:r>
            <w:r w:rsidR="00946464" w:rsidRPr="002B5CA0">
              <w:rPr>
                <w:rFonts w:asciiTheme="minorHAnsi" w:hAnsiTheme="minorHAnsi" w:cstheme="minorHAnsi"/>
                <w:sz w:val="20"/>
                <w:szCs w:val="20"/>
              </w:rPr>
              <w:t xml:space="preserve">w </w:t>
            </w:r>
            <w:r w:rsidR="000F1999" w:rsidRPr="002B5CA0">
              <w:rPr>
                <w:rFonts w:asciiTheme="minorHAnsi" w:hAnsiTheme="minorHAnsi" w:cstheme="minorHAnsi"/>
                <w:sz w:val="20"/>
                <w:szCs w:val="20"/>
              </w:rPr>
              <w:t xml:space="preserve">gminie </w:t>
            </w:r>
            <w:r w:rsidR="00946464" w:rsidRPr="002B5CA0">
              <w:rPr>
                <w:rFonts w:asciiTheme="minorHAnsi" w:hAnsiTheme="minorHAnsi" w:cstheme="minorHAnsi"/>
                <w:sz w:val="20"/>
                <w:szCs w:val="20"/>
              </w:rPr>
              <w:t>poziom dostępności do </w:t>
            </w:r>
            <w:r w:rsidR="000F1999" w:rsidRPr="002B5CA0">
              <w:rPr>
                <w:rFonts w:asciiTheme="minorHAnsi" w:hAnsiTheme="minorHAnsi" w:cstheme="minorHAnsi"/>
                <w:sz w:val="20"/>
                <w:szCs w:val="20"/>
              </w:rPr>
              <w:t xml:space="preserve">usług publicznych, terenów rekreacyjnych i </w:t>
            </w:r>
            <w:r w:rsidRPr="002B5CA0">
              <w:rPr>
                <w:rFonts w:asciiTheme="minorHAnsi" w:hAnsiTheme="minorHAnsi" w:cstheme="minorHAnsi"/>
                <w:sz w:val="20"/>
                <w:szCs w:val="20"/>
              </w:rPr>
              <w:t>opieki zdrowotnej,</w:t>
            </w:r>
          </w:p>
          <w:p w14:paraId="1C575BF9" w14:textId="07B33389" w:rsidR="009C46F8" w:rsidRPr="002B5CA0" w:rsidRDefault="00534D4D"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stosunkowo niski udział powierzchni biologicznie czynnej w ogólnej powierzchni obszaru</w:t>
            </w:r>
            <w:r w:rsidR="004D6536" w:rsidRPr="002B5CA0">
              <w:rPr>
                <w:rFonts w:asciiTheme="minorHAnsi" w:hAnsiTheme="minorHAnsi" w:cstheme="minorHAnsi"/>
                <w:sz w:val="20"/>
                <w:szCs w:val="20"/>
              </w:rPr>
              <w:t>,</w:t>
            </w:r>
          </w:p>
          <w:p w14:paraId="4A393D13" w14:textId="1419951F" w:rsidR="004D6536" w:rsidRPr="002B5CA0" w:rsidRDefault="004D6536"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liczne obiekty zabytkowe i pomniki przyrody, które wymagają ci</w:t>
            </w:r>
            <w:r w:rsidR="00207825">
              <w:rPr>
                <w:rFonts w:asciiTheme="minorHAnsi" w:hAnsiTheme="minorHAnsi" w:cstheme="minorHAnsi"/>
                <w:sz w:val="20"/>
                <w:szCs w:val="20"/>
              </w:rPr>
              <w:t>ągłej opieki konserwatorskiej i </w:t>
            </w:r>
            <w:r w:rsidRPr="002B5CA0">
              <w:rPr>
                <w:rFonts w:asciiTheme="minorHAnsi" w:hAnsiTheme="minorHAnsi" w:cstheme="minorHAnsi"/>
                <w:sz w:val="20"/>
                <w:szCs w:val="20"/>
              </w:rPr>
              <w:t xml:space="preserve">nakładów finansowych </w:t>
            </w:r>
            <w:r w:rsidR="000F1999" w:rsidRPr="002B5CA0">
              <w:rPr>
                <w:rFonts w:asciiTheme="minorHAnsi" w:hAnsiTheme="minorHAnsi" w:cstheme="minorHAnsi"/>
                <w:sz w:val="20"/>
                <w:szCs w:val="20"/>
              </w:rPr>
              <w:t>gminy,</w:t>
            </w:r>
          </w:p>
          <w:p w14:paraId="7FDAB1EC" w14:textId="312E716C" w:rsidR="00534D4D" w:rsidRPr="002B5CA0" w:rsidRDefault="000F1999" w:rsidP="00255391">
            <w:pPr>
              <w:pStyle w:val="Default"/>
              <w:numPr>
                <w:ilvl w:val="0"/>
                <w:numId w:val="8"/>
              </w:numPr>
              <w:spacing w:before="20" w:after="120"/>
              <w:ind w:left="357" w:hanging="357"/>
              <w:jc w:val="both"/>
              <w:rPr>
                <w:rFonts w:asciiTheme="minorHAnsi" w:hAnsiTheme="minorHAnsi" w:cstheme="minorHAnsi"/>
                <w:sz w:val="20"/>
                <w:szCs w:val="20"/>
              </w:rPr>
            </w:pPr>
            <w:r w:rsidRPr="002B5CA0">
              <w:rPr>
                <w:rFonts w:asciiTheme="minorHAnsi" w:hAnsiTheme="minorHAnsi" w:cstheme="minorHAnsi"/>
                <w:sz w:val="20"/>
                <w:szCs w:val="20"/>
              </w:rPr>
              <w:t xml:space="preserve">konieczność dostosowania obiektów publicznych do osób ze szczególnymi potrzebami. </w:t>
            </w:r>
          </w:p>
        </w:tc>
      </w:tr>
      <w:tr w:rsidR="002363D5" w:rsidRPr="002B5CA0" w14:paraId="599FD4B2"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c>
          <w:tcPr>
            <w:tcW w:w="4395" w:type="dxa"/>
            <w:gridSpan w:val="2"/>
            <w:tcBorders>
              <w:bottom w:val="single" w:sz="4" w:space="0" w:color="808080" w:themeColor="background1" w:themeShade="80"/>
            </w:tcBorders>
            <w:shd w:val="clear" w:color="auto" w:fill="F2F2F2" w:themeFill="background1" w:themeFillShade="F2"/>
          </w:tcPr>
          <w:p w14:paraId="6D90C095" w14:textId="490966AE" w:rsidR="002363D5" w:rsidRPr="002B5CA0" w:rsidRDefault="002363D5" w:rsidP="00A36A21">
            <w:pPr>
              <w:pStyle w:val="Default"/>
              <w:spacing w:before="60" w:after="60"/>
              <w:jc w:val="center"/>
              <w:rPr>
                <w:rFonts w:asciiTheme="minorHAnsi" w:hAnsiTheme="minorHAnsi" w:cstheme="minorHAnsi"/>
                <w:color w:val="auto"/>
                <w:sz w:val="20"/>
                <w:szCs w:val="20"/>
              </w:rPr>
            </w:pPr>
            <w:r w:rsidRPr="002B5CA0">
              <w:rPr>
                <w:rFonts w:asciiTheme="minorHAnsi" w:hAnsiTheme="minorHAnsi" w:cstheme="minorHAnsi"/>
                <w:color w:val="auto"/>
                <w:sz w:val="20"/>
                <w:szCs w:val="20"/>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65391321" w14:textId="1E327D16" w:rsidR="002363D5" w:rsidRPr="002B5CA0" w:rsidRDefault="002363D5" w:rsidP="00A36A21">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Liczba problemów występujących w sferach pozaspołecznych</w:t>
            </w:r>
          </w:p>
        </w:tc>
      </w:tr>
      <w:tr w:rsidR="002363D5" w:rsidRPr="00624324" w14:paraId="0D5104D7"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13039BB2" w14:textId="739D3DA5" w:rsidR="002363D5" w:rsidRPr="00624324" w:rsidRDefault="001D0CD2" w:rsidP="00A36A21">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4,1</w:t>
            </w:r>
          </w:p>
        </w:tc>
        <w:tc>
          <w:tcPr>
            <w:tcW w:w="4667" w:type="dxa"/>
            <w:tcBorders>
              <w:bottom w:val="single" w:sz="18" w:space="0" w:color="808080" w:themeColor="background1" w:themeShade="80"/>
            </w:tcBorders>
            <w:shd w:val="clear" w:color="auto" w:fill="auto"/>
            <w:vAlign w:val="center"/>
          </w:tcPr>
          <w:p w14:paraId="0C78B1FE" w14:textId="3D63F44F" w:rsidR="002363D5" w:rsidRPr="00624324" w:rsidRDefault="000F1999" w:rsidP="00A36A21">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10</w:t>
            </w:r>
          </w:p>
        </w:tc>
      </w:tr>
    </w:tbl>
    <w:p w14:paraId="54020482" w14:textId="74A6460D" w:rsidR="002B5CA0" w:rsidRDefault="002B5CA0">
      <w: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74"/>
        <w:gridCol w:w="4648"/>
      </w:tblGrid>
      <w:tr w:rsidR="002B5CA0" w14:paraId="7041E7E9" w14:textId="77777777" w:rsidTr="00207825">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66CB362F" w14:textId="77777777" w:rsidR="002B5CA0" w:rsidRDefault="002B5CA0" w:rsidP="002B5CA0">
            <w:pPr>
              <w:spacing w:before="120" w:after="120"/>
              <w:jc w:val="both"/>
              <w:rPr>
                <w:rFonts w:cstheme="minorHAnsi"/>
                <w:color w:val="000000"/>
                <w:kern w:val="0"/>
              </w:rPr>
            </w:pPr>
            <w:r>
              <w:rPr>
                <w:rFonts w:cstheme="minorHAnsi"/>
                <w:noProof/>
                <w:color w:val="000000"/>
                <w:kern w:val="0"/>
                <w:lang w:eastAsia="pl-PL"/>
              </w:rPr>
              <w:lastRenderedPageBreak/>
              <w:drawing>
                <wp:anchor distT="0" distB="0" distL="114300" distR="114300" simplePos="0" relativeHeight="251668480" behindDoc="0" locked="0" layoutInCell="1" allowOverlap="1" wp14:anchorId="10E80B5C" wp14:editId="623B2ED1">
                  <wp:simplePos x="0" y="0"/>
                  <wp:positionH relativeFrom="column">
                    <wp:posOffset>3175</wp:posOffset>
                  </wp:positionH>
                  <wp:positionV relativeFrom="paragraph">
                    <wp:posOffset>27940</wp:posOffset>
                  </wp:positionV>
                  <wp:extent cx="276860" cy="267970"/>
                  <wp:effectExtent l="0" t="0" r="889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1CEAA17D" w14:textId="46DB1F84" w:rsidR="002B5CA0" w:rsidRDefault="002B5CA0" w:rsidP="002B5CA0">
            <w:pPr>
              <w:spacing w:before="120" w:after="120"/>
              <w:rPr>
                <w:rFonts w:cstheme="minorHAnsi"/>
                <w:color w:val="000000"/>
                <w:kern w:val="0"/>
              </w:rPr>
            </w:pPr>
            <w:r w:rsidRPr="002B5CA0">
              <w:rPr>
                <w:rFonts w:cstheme="minorHAnsi"/>
                <w:b/>
                <w:bCs/>
                <w:color w:val="FFFFFF" w:themeColor="background1"/>
                <w:kern w:val="0"/>
                <w:sz w:val="24"/>
                <w:szCs w:val="24"/>
              </w:rPr>
              <w:t>OBSZAR: CENTRUM</w:t>
            </w:r>
          </w:p>
        </w:tc>
      </w:tr>
      <w:tr w:rsidR="00B42014" w:rsidRPr="00624324" w14:paraId="19B5FEEF"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top w:val="single" w:sz="18" w:space="0" w:color="FFFFFF" w:themeColor="background1"/>
            </w:tcBorders>
            <w:shd w:val="clear" w:color="auto" w:fill="F2F2F2" w:themeFill="background1" w:themeFillShade="F2"/>
            <w:vAlign w:val="center"/>
          </w:tcPr>
          <w:p w14:paraId="497DB210" w14:textId="7624E30E" w:rsidR="00031BDF" w:rsidRDefault="00031BDF" w:rsidP="00B42014">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10022A23" w14:textId="4431E728" w:rsidR="00B42014" w:rsidRPr="00031BDF"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031BDF">
              <w:rPr>
                <w:rFonts w:asciiTheme="minorHAnsi" w:hAnsiTheme="minorHAnsi" w:cstheme="minorHAnsi"/>
                <w:b/>
                <w:sz w:val="20"/>
                <w:szCs w:val="20"/>
              </w:rPr>
              <w:t>społecznej</w:t>
            </w:r>
          </w:p>
        </w:tc>
        <w:tc>
          <w:tcPr>
            <w:tcW w:w="4667" w:type="dxa"/>
            <w:tcBorders>
              <w:top w:val="single" w:sz="18" w:space="0" w:color="FFFFFF" w:themeColor="background1"/>
            </w:tcBorders>
            <w:shd w:val="clear" w:color="auto" w:fill="F2F2F2" w:themeFill="background1" w:themeFillShade="F2"/>
            <w:vAlign w:val="center"/>
          </w:tcPr>
          <w:p w14:paraId="002788BA" w14:textId="77777777" w:rsidR="00031BDF" w:rsidRDefault="00B42014" w:rsidP="00B42014">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3E172A13" w14:textId="07B4E5C5" w:rsidR="00B42014" w:rsidRPr="00031BDF"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031BDF">
              <w:rPr>
                <w:rFonts w:asciiTheme="minorHAnsi" w:hAnsiTheme="minorHAnsi" w:cstheme="minorHAnsi"/>
                <w:b/>
                <w:sz w:val="20"/>
                <w:szCs w:val="20"/>
              </w:rPr>
              <w:t>gospodarczej, środowiskowe</w:t>
            </w:r>
            <w:r w:rsidR="00031BDF" w:rsidRPr="00031BDF">
              <w:rPr>
                <w:rFonts w:asciiTheme="minorHAnsi" w:hAnsiTheme="minorHAnsi" w:cstheme="minorHAnsi"/>
                <w:b/>
                <w:sz w:val="20"/>
                <w:szCs w:val="20"/>
              </w:rPr>
              <w:t>j, przestrzenno-funkcjonalnej i </w:t>
            </w:r>
            <w:r w:rsidRPr="00031BDF">
              <w:rPr>
                <w:rFonts w:asciiTheme="minorHAnsi" w:hAnsiTheme="minorHAnsi" w:cstheme="minorHAnsi"/>
                <w:b/>
                <w:sz w:val="20"/>
                <w:szCs w:val="20"/>
              </w:rPr>
              <w:t>technicznej</w:t>
            </w:r>
          </w:p>
        </w:tc>
      </w:tr>
      <w:tr w:rsidR="00B42014" w:rsidRPr="00624324" w14:paraId="46490612" w14:textId="77777777" w:rsidTr="000F1999">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auto"/>
          </w:tcPr>
          <w:p w14:paraId="00FFEB75" w14:textId="77777777" w:rsidR="00B42014" w:rsidRPr="002B5CA0" w:rsidRDefault="00B42014" w:rsidP="00255391">
            <w:pPr>
              <w:pStyle w:val="Default"/>
              <w:spacing w:before="20" w:after="20"/>
              <w:jc w:val="both"/>
              <w:rPr>
                <w:rFonts w:asciiTheme="minorHAnsi" w:hAnsiTheme="minorHAnsi" w:cstheme="minorHAnsi"/>
                <w:sz w:val="20"/>
                <w:szCs w:val="20"/>
              </w:rPr>
            </w:pPr>
          </w:p>
          <w:p w14:paraId="624FAC3A" w14:textId="29320782" w:rsidR="001D0CD2" w:rsidRPr="002B5CA0" w:rsidRDefault="004C7A81" w:rsidP="00255391">
            <w:pPr>
              <w:pStyle w:val="Default"/>
              <w:numPr>
                <w:ilvl w:val="0"/>
                <w:numId w:val="8"/>
              </w:numPr>
              <w:spacing w:before="20" w:after="20"/>
              <w:jc w:val="both"/>
              <w:rPr>
                <w:rFonts w:asciiTheme="minorHAnsi" w:hAnsiTheme="minorHAnsi" w:cstheme="minorHAnsi"/>
                <w:sz w:val="20"/>
                <w:szCs w:val="20"/>
              </w:rPr>
            </w:pPr>
            <w:r>
              <w:rPr>
                <w:rFonts w:asciiTheme="minorHAnsi" w:hAnsiTheme="minorHAnsi" w:cstheme="minorHAnsi"/>
                <w:sz w:val="20"/>
                <w:szCs w:val="20"/>
              </w:rPr>
              <w:t>n</w:t>
            </w:r>
            <w:r w:rsidR="001D0CD2" w:rsidRPr="002B5CA0">
              <w:rPr>
                <w:rFonts w:asciiTheme="minorHAnsi" w:hAnsiTheme="minorHAnsi" w:cstheme="minorHAnsi"/>
                <w:sz w:val="20"/>
                <w:szCs w:val="20"/>
              </w:rPr>
              <w:t xml:space="preserve">iekorzystne tendencje migracyjne mieszkańców, </w:t>
            </w:r>
          </w:p>
          <w:p w14:paraId="74F89F66" w14:textId="1C97544E" w:rsidR="00B42014"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w:t>
            </w:r>
            <w:r w:rsidR="00B42014" w:rsidRPr="002B5CA0">
              <w:rPr>
                <w:rFonts w:asciiTheme="minorHAnsi" w:hAnsiTheme="minorHAnsi" w:cstheme="minorHAnsi"/>
                <w:sz w:val="20"/>
                <w:szCs w:val="20"/>
              </w:rPr>
              <w:t xml:space="preserve"> odsetek osób bezrobotnych, </w:t>
            </w:r>
            <w:r w:rsidRPr="002B5CA0">
              <w:rPr>
                <w:rFonts w:asciiTheme="minorHAnsi" w:hAnsiTheme="minorHAnsi" w:cstheme="minorHAnsi"/>
                <w:sz w:val="20"/>
                <w:szCs w:val="20"/>
              </w:rPr>
              <w:t>w tym długotrwale bezrobotnych,</w:t>
            </w:r>
          </w:p>
          <w:p w14:paraId="685A1DD9" w14:textId="1431B306" w:rsidR="001D0CD2"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odsetek mieszkańców korzystających ze świadczeń pomocy społecznej, </w:t>
            </w:r>
          </w:p>
          <w:p w14:paraId="0D15DD6A" w14:textId="62C101DD" w:rsidR="001D0CD2"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 odset</w:t>
            </w:r>
            <w:r w:rsidR="00031BDF">
              <w:rPr>
                <w:rFonts w:asciiTheme="minorHAnsi" w:hAnsiTheme="minorHAnsi" w:cstheme="minorHAnsi"/>
                <w:sz w:val="20"/>
                <w:szCs w:val="20"/>
              </w:rPr>
              <w:t>ek korzystających ze wsparcia z </w:t>
            </w:r>
            <w:r w:rsidRPr="002B5CA0">
              <w:rPr>
                <w:rFonts w:asciiTheme="minorHAnsi" w:hAnsiTheme="minorHAnsi" w:cstheme="minorHAnsi"/>
                <w:sz w:val="20"/>
                <w:szCs w:val="20"/>
              </w:rPr>
              <w:t xml:space="preserve">powodu ubóstwa, </w:t>
            </w:r>
          </w:p>
          <w:p w14:paraId="0DBFEAD7" w14:textId="18258CE6" w:rsidR="001D0CD2" w:rsidRPr="002B5CA0" w:rsidRDefault="001D0CD2"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 odset</w:t>
            </w:r>
            <w:r w:rsidR="00031BDF">
              <w:rPr>
                <w:rFonts w:asciiTheme="minorHAnsi" w:hAnsiTheme="minorHAnsi" w:cstheme="minorHAnsi"/>
                <w:sz w:val="20"/>
                <w:szCs w:val="20"/>
              </w:rPr>
              <w:t>ek mieszkańców korzystających z </w:t>
            </w:r>
            <w:r w:rsidRPr="002B5CA0">
              <w:rPr>
                <w:rFonts w:asciiTheme="minorHAnsi" w:hAnsiTheme="minorHAnsi" w:cstheme="minorHAnsi"/>
                <w:sz w:val="20"/>
                <w:szCs w:val="20"/>
              </w:rPr>
              <w:t xml:space="preserve">dodatku mieszkaniowego, </w:t>
            </w:r>
          </w:p>
          <w:p w14:paraId="1D51626C" w14:textId="77777777"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wysoki odsetek mieszkańców ze szczególnymi potrzebami,</w:t>
            </w:r>
          </w:p>
          <w:p w14:paraId="56399DF1" w14:textId="77777777"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niekorzystny wskaźnik bezpieczeństwa publicznego (liczba zdarzeń drogowych), </w:t>
            </w:r>
          </w:p>
          <w:p w14:paraId="5F140EF6" w14:textId="4141A820"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niski poziom </w:t>
            </w:r>
            <w:r w:rsidR="001D0CD2" w:rsidRPr="002B5CA0">
              <w:rPr>
                <w:rFonts w:asciiTheme="minorHAnsi" w:hAnsiTheme="minorHAnsi" w:cstheme="minorHAnsi"/>
                <w:sz w:val="20"/>
                <w:szCs w:val="20"/>
              </w:rPr>
              <w:t>kapitału społecznego.</w:t>
            </w:r>
          </w:p>
        </w:tc>
        <w:tc>
          <w:tcPr>
            <w:tcW w:w="4667" w:type="dxa"/>
            <w:shd w:val="clear" w:color="auto" w:fill="auto"/>
          </w:tcPr>
          <w:p w14:paraId="1ED0483F" w14:textId="77777777" w:rsidR="00B42014" w:rsidRPr="002B5CA0" w:rsidRDefault="00B42014" w:rsidP="00255391">
            <w:pPr>
              <w:spacing w:before="20" w:after="20"/>
              <w:jc w:val="both"/>
              <w:rPr>
                <w:rFonts w:cstheme="minorHAnsi"/>
                <w:color w:val="000000"/>
                <w:kern w:val="0"/>
                <w:sz w:val="20"/>
                <w:szCs w:val="20"/>
              </w:rPr>
            </w:pPr>
          </w:p>
          <w:p w14:paraId="6CB2407C" w14:textId="77777777"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udział budynków mieszkalnych znajdujących się w strefie zagrożenia hałasem komunikacyjnym, </w:t>
            </w:r>
          </w:p>
          <w:p w14:paraId="0D60D268" w14:textId="77777777"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 xml:space="preserve">wysoki poziom zanieczyszczeń powietrza (wysokie stężenie PM2.5), </w:t>
            </w:r>
          </w:p>
          <w:p w14:paraId="509B6426" w14:textId="77777777"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stosunkowo niski udział powierzchni biologicznie czynnej w ogólnej powierzchni obszaru,</w:t>
            </w:r>
          </w:p>
          <w:p w14:paraId="745DE808" w14:textId="61564772" w:rsidR="00B42014" w:rsidRPr="002B5CA0" w:rsidRDefault="00B42014" w:rsidP="00255391">
            <w:pPr>
              <w:pStyle w:val="Default"/>
              <w:numPr>
                <w:ilvl w:val="0"/>
                <w:numId w:val="8"/>
              </w:numPr>
              <w:spacing w:before="20" w:after="20"/>
              <w:jc w:val="both"/>
              <w:rPr>
                <w:rFonts w:asciiTheme="minorHAnsi" w:hAnsiTheme="minorHAnsi" w:cstheme="minorHAnsi"/>
                <w:sz w:val="20"/>
                <w:szCs w:val="20"/>
              </w:rPr>
            </w:pPr>
            <w:r w:rsidRPr="002B5CA0">
              <w:rPr>
                <w:rFonts w:asciiTheme="minorHAnsi" w:hAnsiTheme="minorHAnsi" w:cstheme="minorHAnsi"/>
                <w:sz w:val="20"/>
                <w:szCs w:val="20"/>
              </w:rPr>
              <w:t>liczne obiekty zabytkowe i pomniki przyrody, które wymagają ciągłej op</w:t>
            </w:r>
            <w:r w:rsidR="00031BDF">
              <w:rPr>
                <w:rFonts w:asciiTheme="minorHAnsi" w:hAnsiTheme="minorHAnsi" w:cstheme="minorHAnsi"/>
                <w:sz w:val="20"/>
                <w:szCs w:val="20"/>
              </w:rPr>
              <w:t>ieki konserwatorskiej i </w:t>
            </w:r>
            <w:r w:rsidRPr="002B5CA0">
              <w:rPr>
                <w:rFonts w:asciiTheme="minorHAnsi" w:hAnsiTheme="minorHAnsi" w:cstheme="minorHAnsi"/>
                <w:sz w:val="20"/>
                <w:szCs w:val="20"/>
              </w:rPr>
              <w:t xml:space="preserve">nakładów </w:t>
            </w:r>
            <w:r w:rsidR="00857E1E" w:rsidRPr="002B5CA0">
              <w:rPr>
                <w:rFonts w:asciiTheme="minorHAnsi" w:hAnsiTheme="minorHAnsi" w:cstheme="minorHAnsi"/>
                <w:sz w:val="20"/>
                <w:szCs w:val="20"/>
              </w:rPr>
              <w:t xml:space="preserve">finansowych </w:t>
            </w:r>
            <w:r w:rsidR="00857E1E">
              <w:rPr>
                <w:rFonts w:asciiTheme="minorHAnsi" w:hAnsiTheme="minorHAnsi" w:cstheme="minorHAnsi"/>
                <w:sz w:val="20"/>
                <w:szCs w:val="20"/>
              </w:rPr>
              <w:t>gminy</w:t>
            </w:r>
            <w:r w:rsidR="00857E1E" w:rsidRPr="002B5CA0">
              <w:rPr>
                <w:rFonts w:asciiTheme="minorHAnsi" w:hAnsiTheme="minorHAnsi" w:cstheme="minorHAnsi"/>
                <w:sz w:val="20"/>
                <w:szCs w:val="20"/>
              </w:rPr>
              <w:t>.</w:t>
            </w:r>
          </w:p>
          <w:p w14:paraId="1F8ED9DF" w14:textId="77777777" w:rsidR="00B42014" w:rsidRPr="002B5CA0" w:rsidRDefault="00B42014" w:rsidP="00255391">
            <w:pPr>
              <w:pStyle w:val="Default"/>
              <w:spacing w:before="20" w:after="20"/>
              <w:jc w:val="both"/>
              <w:rPr>
                <w:rFonts w:asciiTheme="minorHAnsi" w:hAnsiTheme="minorHAnsi" w:cstheme="minorHAnsi"/>
                <w:sz w:val="20"/>
                <w:szCs w:val="20"/>
              </w:rPr>
            </w:pPr>
          </w:p>
        </w:tc>
      </w:tr>
      <w:tr w:rsidR="00B42014" w:rsidRPr="00624324" w14:paraId="4F02666A"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4" w:space="0" w:color="808080" w:themeColor="background1" w:themeShade="80"/>
            </w:tcBorders>
            <w:shd w:val="clear" w:color="auto" w:fill="F2F2F2" w:themeFill="background1" w:themeFillShade="F2"/>
          </w:tcPr>
          <w:p w14:paraId="71C85766" w14:textId="519B8021" w:rsidR="00B42014" w:rsidRPr="002B5CA0"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2B5CA0">
              <w:rPr>
                <w:rFonts w:asciiTheme="minorHAnsi" w:hAnsiTheme="minorHAnsi" w:cstheme="minorHAnsi"/>
                <w:color w:val="auto"/>
                <w:sz w:val="20"/>
                <w:szCs w:val="20"/>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2DCDE622" w14:textId="558F4A54" w:rsidR="00B42014" w:rsidRPr="002B5CA0"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2B5CA0">
              <w:rPr>
                <w:rFonts w:asciiTheme="minorHAnsi" w:hAnsiTheme="minorHAnsi" w:cstheme="minorHAnsi"/>
                <w:sz w:val="20"/>
                <w:szCs w:val="20"/>
              </w:rPr>
              <w:t>Liczba problemów występujących w sferach pozaspołecznych</w:t>
            </w:r>
          </w:p>
        </w:tc>
      </w:tr>
      <w:tr w:rsidR="00B42014" w:rsidRPr="00624324" w14:paraId="21B4B68E" w14:textId="77777777" w:rsidTr="002B5CA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5B373ECE" w14:textId="71D85F2A" w:rsidR="00B42014" w:rsidRPr="00624324" w:rsidRDefault="001D0CD2"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5,5</w:t>
            </w:r>
          </w:p>
        </w:tc>
        <w:tc>
          <w:tcPr>
            <w:tcW w:w="4667" w:type="dxa"/>
            <w:tcBorders>
              <w:bottom w:val="single" w:sz="18" w:space="0" w:color="808080" w:themeColor="background1" w:themeShade="80"/>
            </w:tcBorders>
            <w:shd w:val="clear" w:color="auto" w:fill="auto"/>
            <w:vAlign w:val="center"/>
          </w:tcPr>
          <w:p w14:paraId="717146C4" w14:textId="2476CABC" w:rsidR="00B42014" w:rsidRPr="00624324" w:rsidRDefault="000F1999"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4</w:t>
            </w:r>
          </w:p>
        </w:tc>
      </w:tr>
    </w:tbl>
    <w:p w14:paraId="4640D19D" w14:textId="4F80E12E" w:rsidR="002B5CA0" w:rsidRDefault="002B5CA0">
      <w:r>
        <w:br w:type="page"/>
      </w:r>
    </w:p>
    <w:tbl>
      <w:tblPr>
        <w:tblStyle w:val="Tabela-Siatka"/>
        <w:tblW w:w="9062"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91"/>
        <w:gridCol w:w="4667"/>
      </w:tblGrid>
      <w:tr w:rsidR="002B5CA0" w14:paraId="09DAAED1" w14:textId="77777777" w:rsidTr="00031BD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4FFFD9CD" w14:textId="77777777" w:rsidR="002B5CA0" w:rsidRDefault="002B5CA0" w:rsidP="002B5CA0">
            <w:pPr>
              <w:spacing w:before="120" w:after="120"/>
              <w:jc w:val="both"/>
              <w:rPr>
                <w:rFonts w:cstheme="minorHAnsi"/>
                <w:color w:val="000000"/>
                <w:kern w:val="0"/>
              </w:rPr>
            </w:pPr>
            <w:r>
              <w:rPr>
                <w:rFonts w:cstheme="minorHAnsi"/>
                <w:noProof/>
                <w:color w:val="000000"/>
                <w:kern w:val="0"/>
                <w:lang w:eastAsia="pl-PL"/>
              </w:rPr>
              <w:lastRenderedPageBreak/>
              <w:drawing>
                <wp:anchor distT="0" distB="0" distL="114300" distR="114300" simplePos="0" relativeHeight="251670528" behindDoc="0" locked="0" layoutInCell="1" allowOverlap="1" wp14:anchorId="25714E83" wp14:editId="54D3F3C2">
                  <wp:simplePos x="0" y="0"/>
                  <wp:positionH relativeFrom="column">
                    <wp:posOffset>3175</wp:posOffset>
                  </wp:positionH>
                  <wp:positionV relativeFrom="paragraph">
                    <wp:posOffset>27940</wp:posOffset>
                  </wp:positionV>
                  <wp:extent cx="276860" cy="267970"/>
                  <wp:effectExtent l="0" t="0" r="889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25535B1A" w14:textId="0613C564" w:rsidR="002B5CA0" w:rsidRDefault="002B5CA0" w:rsidP="002B5CA0">
            <w:pPr>
              <w:spacing w:before="120" w:after="120"/>
              <w:rPr>
                <w:rFonts w:cstheme="minorHAnsi"/>
                <w:color w:val="000000"/>
                <w:kern w:val="0"/>
              </w:rPr>
            </w:pPr>
            <w:r w:rsidRPr="002B5CA0">
              <w:rPr>
                <w:rFonts w:cstheme="minorHAnsi"/>
                <w:b/>
                <w:bCs/>
                <w:color w:val="FFFFFF" w:themeColor="background1"/>
                <w:kern w:val="0"/>
                <w:sz w:val="24"/>
                <w:szCs w:val="24"/>
              </w:rPr>
              <w:t>OBSZAR: DZIEDZICE</w:t>
            </w:r>
          </w:p>
        </w:tc>
      </w:tr>
      <w:tr w:rsidR="00031BDF" w:rsidRPr="00624324" w14:paraId="300FD092"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top w:val="single" w:sz="18" w:space="0" w:color="FFFFFF" w:themeColor="background1"/>
            </w:tcBorders>
            <w:shd w:val="clear" w:color="auto" w:fill="F2F2F2" w:themeFill="background1" w:themeFillShade="F2"/>
            <w:vAlign w:val="center"/>
          </w:tcPr>
          <w:p w14:paraId="4069A56E" w14:textId="77777777" w:rsidR="00031BDF" w:rsidRDefault="00031BDF" w:rsidP="00031BDF">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3EA94457" w14:textId="2FFC3545" w:rsidR="00031BDF" w:rsidRPr="002B5CA0" w:rsidRDefault="00031BDF" w:rsidP="00031BDF">
            <w:pPr>
              <w:pStyle w:val="Default"/>
              <w:spacing w:before="60" w:after="60"/>
              <w:jc w:val="center"/>
              <w:rPr>
                <w:rFonts w:asciiTheme="minorHAnsi" w:hAnsiTheme="minorHAnsi" w:cstheme="minorHAnsi"/>
                <w:b/>
                <w:bCs/>
                <w:color w:val="0075A2" w:themeColor="accent2" w:themeShade="BF"/>
                <w:sz w:val="20"/>
                <w:szCs w:val="20"/>
              </w:rPr>
            </w:pPr>
            <w:r w:rsidRPr="00031BDF">
              <w:rPr>
                <w:rFonts w:asciiTheme="minorHAnsi" w:hAnsiTheme="minorHAnsi" w:cstheme="minorHAnsi"/>
                <w:b/>
                <w:sz w:val="20"/>
                <w:szCs w:val="20"/>
              </w:rPr>
              <w:t>społecznej</w:t>
            </w:r>
          </w:p>
        </w:tc>
        <w:tc>
          <w:tcPr>
            <w:tcW w:w="4667" w:type="dxa"/>
            <w:tcBorders>
              <w:top w:val="single" w:sz="18" w:space="0" w:color="FFFFFF" w:themeColor="background1"/>
            </w:tcBorders>
            <w:shd w:val="clear" w:color="auto" w:fill="F2F2F2" w:themeFill="background1" w:themeFillShade="F2"/>
            <w:vAlign w:val="center"/>
          </w:tcPr>
          <w:p w14:paraId="4AC3B26A" w14:textId="77777777" w:rsidR="00031BDF" w:rsidRDefault="00031BDF" w:rsidP="00031BDF">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7EAF8F0D" w14:textId="50A0763B" w:rsidR="00031BDF" w:rsidRPr="002B5CA0" w:rsidRDefault="00031BDF" w:rsidP="00031BDF">
            <w:pPr>
              <w:pStyle w:val="Default"/>
              <w:spacing w:before="60" w:after="60"/>
              <w:jc w:val="center"/>
              <w:rPr>
                <w:rFonts w:asciiTheme="minorHAnsi" w:hAnsiTheme="minorHAnsi" w:cstheme="minorHAnsi"/>
                <w:b/>
                <w:bCs/>
                <w:color w:val="0075A2" w:themeColor="accent2" w:themeShade="BF"/>
                <w:sz w:val="20"/>
                <w:szCs w:val="20"/>
              </w:rPr>
            </w:pPr>
            <w:r w:rsidRPr="00031BDF">
              <w:rPr>
                <w:rFonts w:asciiTheme="minorHAnsi" w:hAnsiTheme="minorHAnsi" w:cstheme="minorHAnsi"/>
                <w:b/>
                <w:sz w:val="20"/>
                <w:szCs w:val="20"/>
              </w:rPr>
              <w:t>gospodarczej, środowiskowej, przestrzenno-funkcjonalnej i technicznej</w:t>
            </w:r>
          </w:p>
        </w:tc>
      </w:tr>
      <w:tr w:rsidR="00B42014" w:rsidRPr="00624324" w14:paraId="706D0FD1"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auto"/>
          </w:tcPr>
          <w:p w14:paraId="65B6BFCD" w14:textId="77777777" w:rsidR="001D0CD2" w:rsidRPr="002B5CA0" w:rsidRDefault="001D0CD2" w:rsidP="00255391">
            <w:pPr>
              <w:pStyle w:val="Default"/>
              <w:spacing w:before="60" w:after="60"/>
              <w:jc w:val="both"/>
              <w:rPr>
                <w:rFonts w:asciiTheme="minorHAnsi" w:hAnsiTheme="minorHAnsi" w:cstheme="minorHAnsi"/>
                <w:sz w:val="20"/>
                <w:szCs w:val="20"/>
              </w:rPr>
            </w:pPr>
          </w:p>
          <w:p w14:paraId="2EE8FED4" w14:textId="06AB46DF" w:rsidR="001D0CD2" w:rsidRPr="002B5CA0" w:rsidRDefault="004C7A81" w:rsidP="00255391">
            <w:pPr>
              <w:pStyle w:val="Default"/>
              <w:numPr>
                <w:ilvl w:val="0"/>
                <w:numId w:val="8"/>
              </w:numPr>
              <w:spacing w:before="60" w:after="60"/>
              <w:jc w:val="both"/>
              <w:rPr>
                <w:rFonts w:asciiTheme="minorHAnsi" w:hAnsiTheme="minorHAnsi" w:cstheme="minorHAnsi"/>
                <w:sz w:val="20"/>
                <w:szCs w:val="20"/>
              </w:rPr>
            </w:pPr>
            <w:r>
              <w:rPr>
                <w:rFonts w:asciiTheme="minorHAnsi" w:hAnsiTheme="minorHAnsi" w:cstheme="minorHAnsi"/>
                <w:sz w:val="20"/>
                <w:szCs w:val="20"/>
              </w:rPr>
              <w:t>n</w:t>
            </w:r>
            <w:r w:rsidR="001D0CD2" w:rsidRPr="002B5CA0">
              <w:rPr>
                <w:rFonts w:asciiTheme="minorHAnsi" w:hAnsiTheme="minorHAnsi" w:cstheme="minorHAnsi"/>
                <w:sz w:val="20"/>
                <w:szCs w:val="20"/>
              </w:rPr>
              <w:t xml:space="preserve">iekorzystne tendencje migracyjne mieszkańców, </w:t>
            </w:r>
          </w:p>
          <w:p w14:paraId="20CB7F2F" w14:textId="4ED31668" w:rsidR="00B42014" w:rsidRPr="002B5CA0" w:rsidRDefault="001D0CD2"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wysoki</w:t>
            </w:r>
            <w:r w:rsidR="00B42014" w:rsidRPr="002B5CA0">
              <w:rPr>
                <w:rFonts w:asciiTheme="minorHAnsi" w:hAnsiTheme="minorHAnsi" w:cstheme="minorHAnsi"/>
                <w:sz w:val="20"/>
                <w:szCs w:val="20"/>
              </w:rPr>
              <w:t xml:space="preserve"> odsetek osób bezrobotnych, </w:t>
            </w:r>
          </w:p>
          <w:p w14:paraId="2016ACD9"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wysoki odsetek mieszkańców korzystających ze świadczeń pomocy społecznej, </w:t>
            </w:r>
          </w:p>
          <w:p w14:paraId="0018C096" w14:textId="79AD044B" w:rsidR="001D0CD2" w:rsidRPr="002B5CA0" w:rsidRDefault="001D0CD2"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wysoki odset</w:t>
            </w:r>
            <w:r w:rsidR="00857E1E">
              <w:rPr>
                <w:rFonts w:asciiTheme="minorHAnsi" w:hAnsiTheme="minorHAnsi" w:cstheme="minorHAnsi"/>
                <w:sz w:val="20"/>
                <w:szCs w:val="20"/>
              </w:rPr>
              <w:t>ek korzystających ze wsparcia z </w:t>
            </w:r>
            <w:r w:rsidRPr="002B5CA0">
              <w:rPr>
                <w:rFonts w:asciiTheme="minorHAnsi" w:hAnsiTheme="minorHAnsi" w:cstheme="minorHAnsi"/>
                <w:sz w:val="20"/>
                <w:szCs w:val="20"/>
              </w:rPr>
              <w:t xml:space="preserve">powodu ubóstwa, </w:t>
            </w:r>
          </w:p>
          <w:p w14:paraId="20F1D5F4"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wysoki odsetek mieszkańców ze szczególnymi potrzebami,</w:t>
            </w:r>
          </w:p>
          <w:p w14:paraId="585EB3A5" w14:textId="4ADE855C" w:rsidR="001D0CD2" w:rsidRPr="002B5CA0" w:rsidRDefault="001D0CD2"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wysoki wskaźnik osób z problemem uzależnień (alkoholizm),</w:t>
            </w:r>
          </w:p>
          <w:p w14:paraId="78A9B24D"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niekorzystny wskaźnik bezpieczeństwa publicznego (liczba zdarzeń drogowych), </w:t>
            </w:r>
          </w:p>
          <w:p w14:paraId="212A2AD0" w14:textId="371010A1"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niski poziom </w:t>
            </w:r>
            <w:r w:rsidR="001D0CD2" w:rsidRPr="002B5CA0">
              <w:rPr>
                <w:rFonts w:asciiTheme="minorHAnsi" w:hAnsiTheme="minorHAnsi" w:cstheme="minorHAnsi"/>
                <w:sz w:val="20"/>
                <w:szCs w:val="20"/>
              </w:rPr>
              <w:t>kapitału społecznego.</w:t>
            </w:r>
          </w:p>
          <w:p w14:paraId="010C6B3A" w14:textId="77777777" w:rsidR="00B42014" w:rsidRPr="002B5CA0" w:rsidRDefault="00B42014" w:rsidP="00255391">
            <w:pPr>
              <w:pStyle w:val="Default"/>
              <w:spacing w:before="60" w:after="60"/>
              <w:jc w:val="both"/>
              <w:rPr>
                <w:rFonts w:asciiTheme="minorHAnsi" w:hAnsiTheme="minorHAnsi" w:cstheme="minorHAnsi"/>
                <w:b/>
                <w:bCs/>
                <w:color w:val="0075A2" w:themeColor="accent2" w:themeShade="BF"/>
                <w:sz w:val="20"/>
                <w:szCs w:val="20"/>
              </w:rPr>
            </w:pPr>
          </w:p>
        </w:tc>
        <w:tc>
          <w:tcPr>
            <w:tcW w:w="4667" w:type="dxa"/>
            <w:shd w:val="clear" w:color="auto" w:fill="auto"/>
          </w:tcPr>
          <w:p w14:paraId="69B92455" w14:textId="77777777" w:rsidR="00B42014" w:rsidRPr="002B5CA0" w:rsidRDefault="00B42014" w:rsidP="004C7A81">
            <w:pPr>
              <w:spacing w:before="60" w:after="60"/>
              <w:jc w:val="both"/>
              <w:rPr>
                <w:rFonts w:cstheme="minorHAnsi"/>
                <w:color w:val="000000"/>
                <w:kern w:val="0"/>
                <w:sz w:val="20"/>
                <w:szCs w:val="20"/>
              </w:rPr>
            </w:pPr>
          </w:p>
          <w:p w14:paraId="7EB3C89C"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niski poziom przedsiębiorczości, </w:t>
            </w:r>
          </w:p>
          <w:p w14:paraId="522412EA"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wysoki udział budynków mieszkalnych znajdujących się w strefie zagrożenia hałasem komunikacyjnym, </w:t>
            </w:r>
          </w:p>
          <w:p w14:paraId="4CF679CB"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wysoki poziom zanieczyszczeń powietrza (wysokie stężenie PM2.5), </w:t>
            </w:r>
          </w:p>
          <w:p w14:paraId="26AB31F8" w14:textId="79738132"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 xml:space="preserve">niższy niż w </w:t>
            </w:r>
            <w:r w:rsidR="00857E1E">
              <w:rPr>
                <w:rFonts w:asciiTheme="minorHAnsi" w:hAnsiTheme="minorHAnsi" w:cstheme="minorHAnsi"/>
                <w:sz w:val="20"/>
                <w:szCs w:val="20"/>
              </w:rPr>
              <w:t>gminie</w:t>
            </w:r>
            <w:r w:rsidRPr="002B5CA0">
              <w:rPr>
                <w:rFonts w:asciiTheme="minorHAnsi" w:hAnsiTheme="minorHAnsi" w:cstheme="minorHAnsi"/>
                <w:sz w:val="20"/>
                <w:szCs w:val="20"/>
              </w:rPr>
              <w:t xml:space="preserve"> poziom dostępności do opieki zdrowotnej,</w:t>
            </w:r>
          </w:p>
          <w:p w14:paraId="10A8CD0A" w14:textId="77777777"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stosunkowo niski udział powierzchni biologicznie czynnej w ogólnej powierzchni obszaru,</w:t>
            </w:r>
          </w:p>
          <w:p w14:paraId="36CEB939" w14:textId="27FCA4D4" w:rsidR="00B42014" w:rsidRPr="002B5CA0" w:rsidRDefault="00B42014" w:rsidP="00255391">
            <w:pPr>
              <w:pStyle w:val="Default"/>
              <w:numPr>
                <w:ilvl w:val="0"/>
                <w:numId w:val="8"/>
              </w:numPr>
              <w:spacing w:before="60" w:after="60"/>
              <w:jc w:val="both"/>
              <w:rPr>
                <w:rFonts w:asciiTheme="minorHAnsi" w:hAnsiTheme="minorHAnsi" w:cstheme="minorHAnsi"/>
                <w:sz w:val="20"/>
                <w:szCs w:val="20"/>
              </w:rPr>
            </w:pPr>
            <w:r w:rsidRPr="002B5CA0">
              <w:rPr>
                <w:rFonts w:asciiTheme="minorHAnsi" w:hAnsiTheme="minorHAnsi" w:cstheme="minorHAnsi"/>
                <w:sz w:val="20"/>
                <w:szCs w:val="20"/>
              </w:rPr>
              <w:t>liczne obiekty zabytkowe i pomniki przyrody, które wymagają ci</w:t>
            </w:r>
            <w:r w:rsidR="00FC720F">
              <w:rPr>
                <w:rFonts w:asciiTheme="minorHAnsi" w:hAnsiTheme="minorHAnsi" w:cstheme="minorHAnsi"/>
                <w:sz w:val="20"/>
                <w:szCs w:val="20"/>
              </w:rPr>
              <w:t>ągłej opieki konserwatorskiej i </w:t>
            </w:r>
            <w:r w:rsidRPr="002B5CA0">
              <w:rPr>
                <w:rFonts w:asciiTheme="minorHAnsi" w:hAnsiTheme="minorHAnsi" w:cstheme="minorHAnsi"/>
                <w:sz w:val="20"/>
                <w:szCs w:val="20"/>
              </w:rPr>
              <w:t xml:space="preserve">nakładów finansowych </w:t>
            </w:r>
            <w:r w:rsidR="00857E1E">
              <w:rPr>
                <w:rFonts w:asciiTheme="minorHAnsi" w:hAnsiTheme="minorHAnsi" w:cstheme="minorHAnsi"/>
                <w:sz w:val="20"/>
                <w:szCs w:val="20"/>
              </w:rPr>
              <w:t>gminy</w:t>
            </w:r>
            <w:r w:rsidRPr="002B5CA0">
              <w:rPr>
                <w:rFonts w:asciiTheme="minorHAnsi" w:hAnsiTheme="minorHAnsi" w:cstheme="minorHAnsi"/>
                <w:sz w:val="20"/>
                <w:szCs w:val="20"/>
              </w:rPr>
              <w:t xml:space="preserve">. </w:t>
            </w:r>
          </w:p>
          <w:p w14:paraId="547A3C6D" w14:textId="77777777" w:rsidR="00B42014" w:rsidRPr="002B5CA0" w:rsidRDefault="00B42014" w:rsidP="00255391">
            <w:pPr>
              <w:pStyle w:val="Default"/>
              <w:spacing w:before="60" w:after="60"/>
              <w:jc w:val="both"/>
              <w:rPr>
                <w:rFonts w:asciiTheme="minorHAnsi" w:hAnsiTheme="minorHAnsi" w:cstheme="minorHAnsi"/>
                <w:b/>
                <w:bCs/>
                <w:color w:val="0075A2" w:themeColor="accent2" w:themeShade="BF"/>
                <w:sz w:val="20"/>
                <w:szCs w:val="20"/>
              </w:rPr>
            </w:pPr>
          </w:p>
        </w:tc>
      </w:tr>
      <w:tr w:rsidR="00B42014" w:rsidRPr="00624324" w14:paraId="371B19E7"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4" w:space="0" w:color="808080" w:themeColor="background1" w:themeShade="80"/>
            </w:tcBorders>
            <w:shd w:val="clear" w:color="auto" w:fill="F2F2F2" w:themeFill="background1" w:themeFillShade="F2"/>
          </w:tcPr>
          <w:p w14:paraId="133B0516" w14:textId="33A48936" w:rsidR="00B42014" w:rsidRPr="002B5CA0"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2B5CA0">
              <w:rPr>
                <w:rFonts w:asciiTheme="minorHAnsi" w:hAnsiTheme="minorHAnsi" w:cstheme="minorHAnsi"/>
                <w:color w:val="auto"/>
                <w:sz w:val="20"/>
                <w:szCs w:val="20"/>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5A3ED26A" w14:textId="4A30BDB9" w:rsidR="00B42014" w:rsidRPr="002B5CA0" w:rsidRDefault="00B42014" w:rsidP="00B42014">
            <w:pPr>
              <w:pStyle w:val="Default"/>
              <w:spacing w:before="60" w:after="60"/>
              <w:jc w:val="center"/>
              <w:rPr>
                <w:rFonts w:asciiTheme="minorHAnsi" w:hAnsiTheme="minorHAnsi" w:cstheme="minorHAnsi"/>
                <w:b/>
                <w:bCs/>
                <w:color w:val="0075A2" w:themeColor="accent2" w:themeShade="BF"/>
                <w:sz w:val="20"/>
                <w:szCs w:val="20"/>
              </w:rPr>
            </w:pPr>
            <w:r w:rsidRPr="002B5CA0">
              <w:rPr>
                <w:rFonts w:asciiTheme="minorHAnsi" w:hAnsiTheme="minorHAnsi" w:cstheme="minorHAnsi"/>
                <w:sz w:val="20"/>
                <w:szCs w:val="20"/>
              </w:rPr>
              <w:t>Liczba problemów występujących w sferach pozaspołecznych</w:t>
            </w:r>
          </w:p>
        </w:tc>
      </w:tr>
      <w:tr w:rsidR="00B42014" w:rsidRPr="00624324" w14:paraId="73CD47D9"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4AD2A843" w14:textId="134B5F6C" w:rsidR="00B42014" w:rsidRPr="00624324" w:rsidRDefault="001D0CD2"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7,7</w:t>
            </w:r>
          </w:p>
        </w:tc>
        <w:tc>
          <w:tcPr>
            <w:tcW w:w="4667" w:type="dxa"/>
            <w:tcBorders>
              <w:bottom w:val="single" w:sz="18" w:space="0" w:color="808080" w:themeColor="background1" w:themeShade="80"/>
            </w:tcBorders>
            <w:shd w:val="clear" w:color="auto" w:fill="auto"/>
            <w:vAlign w:val="center"/>
          </w:tcPr>
          <w:p w14:paraId="0E8DDFBE" w14:textId="165E6544" w:rsidR="00B42014" w:rsidRPr="00624324" w:rsidRDefault="000F1999"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6</w:t>
            </w:r>
          </w:p>
        </w:tc>
      </w:tr>
    </w:tbl>
    <w:p w14:paraId="3F883ACF" w14:textId="39586D5D" w:rsidR="002B5CA0" w:rsidRDefault="002B5CA0">
      <w:r>
        <w:br w:type="page"/>
      </w:r>
    </w:p>
    <w:tbl>
      <w:tblPr>
        <w:tblStyle w:val="Tabela-Siatka"/>
        <w:tblW w:w="9062"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91"/>
        <w:gridCol w:w="4667"/>
      </w:tblGrid>
      <w:tr w:rsidR="00207825" w14:paraId="17E8D8C9" w14:textId="77777777" w:rsidTr="00031BD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49A13EA2" w14:textId="77777777" w:rsidR="00207825" w:rsidRDefault="00207825" w:rsidP="005B425F">
            <w:pPr>
              <w:spacing w:before="120" w:after="120"/>
              <w:jc w:val="both"/>
              <w:rPr>
                <w:rFonts w:cstheme="minorHAnsi"/>
                <w:color w:val="000000"/>
                <w:kern w:val="0"/>
              </w:rPr>
            </w:pPr>
            <w:r>
              <w:rPr>
                <w:rFonts w:cstheme="minorHAnsi"/>
                <w:noProof/>
                <w:color w:val="000000"/>
                <w:kern w:val="0"/>
                <w:lang w:eastAsia="pl-PL"/>
              </w:rPr>
              <w:lastRenderedPageBreak/>
              <w:drawing>
                <wp:anchor distT="0" distB="0" distL="114300" distR="114300" simplePos="0" relativeHeight="251672576" behindDoc="0" locked="0" layoutInCell="1" allowOverlap="1" wp14:anchorId="5AD14BB1" wp14:editId="607DCAA5">
                  <wp:simplePos x="0" y="0"/>
                  <wp:positionH relativeFrom="column">
                    <wp:posOffset>3175</wp:posOffset>
                  </wp:positionH>
                  <wp:positionV relativeFrom="paragraph">
                    <wp:posOffset>27940</wp:posOffset>
                  </wp:positionV>
                  <wp:extent cx="276860" cy="267970"/>
                  <wp:effectExtent l="0" t="0" r="889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49ECAE55" w14:textId="18670DC6" w:rsidR="00207825" w:rsidRDefault="00207825" w:rsidP="005B425F">
            <w:pPr>
              <w:spacing w:before="120" w:after="120"/>
              <w:rPr>
                <w:rFonts w:cstheme="minorHAnsi"/>
                <w:color w:val="000000"/>
                <w:kern w:val="0"/>
              </w:rPr>
            </w:pPr>
            <w:r w:rsidRPr="00207825">
              <w:rPr>
                <w:rFonts w:cstheme="minorHAnsi"/>
                <w:b/>
                <w:bCs/>
                <w:color w:val="FFFFFF" w:themeColor="background1"/>
                <w:kern w:val="0"/>
                <w:sz w:val="24"/>
                <w:szCs w:val="24"/>
              </w:rPr>
              <w:t>OBSZAR: LESISKO</w:t>
            </w:r>
          </w:p>
        </w:tc>
      </w:tr>
      <w:tr w:rsidR="00031BDF" w:rsidRPr="00624324" w14:paraId="33C13B13"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top w:val="single" w:sz="18" w:space="0" w:color="FFFFFF" w:themeColor="background1"/>
            </w:tcBorders>
            <w:shd w:val="clear" w:color="auto" w:fill="F2F2F2" w:themeFill="background1" w:themeFillShade="F2"/>
            <w:vAlign w:val="center"/>
          </w:tcPr>
          <w:p w14:paraId="58B4C2A1" w14:textId="77777777" w:rsidR="00031BDF" w:rsidRDefault="00031BDF" w:rsidP="00031BDF">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4EB1003E" w14:textId="299B7C6C"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społecznej</w:t>
            </w:r>
          </w:p>
        </w:tc>
        <w:tc>
          <w:tcPr>
            <w:tcW w:w="4667" w:type="dxa"/>
            <w:tcBorders>
              <w:top w:val="single" w:sz="18" w:space="0" w:color="FFFFFF" w:themeColor="background1"/>
            </w:tcBorders>
            <w:shd w:val="clear" w:color="auto" w:fill="F2F2F2" w:themeFill="background1" w:themeFillShade="F2"/>
            <w:vAlign w:val="center"/>
          </w:tcPr>
          <w:p w14:paraId="3A259305" w14:textId="77777777" w:rsidR="00031BDF" w:rsidRDefault="00031BDF" w:rsidP="00031BDF">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776333A5" w14:textId="4E85F724"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gospodarczej, środowiskowej, przestrzenno-funkcjonalnej i technicznej</w:t>
            </w:r>
          </w:p>
        </w:tc>
      </w:tr>
      <w:tr w:rsidR="00B42014" w:rsidRPr="00624324" w14:paraId="0428F394"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auto"/>
          </w:tcPr>
          <w:p w14:paraId="615489D3" w14:textId="77777777" w:rsidR="00B42014" w:rsidRPr="00207825" w:rsidRDefault="00B42014" w:rsidP="004C7A81">
            <w:pPr>
              <w:pStyle w:val="Default"/>
              <w:spacing w:before="60" w:after="60"/>
              <w:jc w:val="both"/>
              <w:rPr>
                <w:rFonts w:asciiTheme="minorHAnsi" w:hAnsiTheme="minorHAnsi" w:cstheme="minorHAnsi"/>
                <w:color w:val="auto"/>
                <w:sz w:val="20"/>
                <w:szCs w:val="22"/>
              </w:rPr>
            </w:pPr>
          </w:p>
          <w:p w14:paraId="03384FC8" w14:textId="06545F95"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najwyższy w </w:t>
            </w:r>
            <w:r w:rsidR="001D0CD2" w:rsidRPr="00207825">
              <w:rPr>
                <w:rFonts w:asciiTheme="minorHAnsi" w:hAnsiTheme="minorHAnsi" w:cstheme="minorHAnsi"/>
                <w:sz w:val="20"/>
                <w:szCs w:val="22"/>
              </w:rPr>
              <w:t>gminie</w:t>
            </w:r>
            <w:r w:rsidRPr="00207825">
              <w:rPr>
                <w:rFonts w:asciiTheme="minorHAnsi" w:hAnsiTheme="minorHAnsi" w:cstheme="minorHAnsi"/>
                <w:sz w:val="20"/>
                <w:szCs w:val="22"/>
              </w:rPr>
              <w:t xml:space="preserve"> odsetek osób bezrobotnych</w:t>
            </w:r>
            <w:r w:rsidR="001D0CD2" w:rsidRPr="00207825">
              <w:rPr>
                <w:rFonts w:asciiTheme="minorHAnsi" w:hAnsiTheme="minorHAnsi" w:cstheme="minorHAnsi"/>
                <w:sz w:val="20"/>
                <w:szCs w:val="22"/>
              </w:rPr>
              <w:t xml:space="preserve"> i długotrwale bezrobotnych,</w:t>
            </w:r>
          </w:p>
          <w:p w14:paraId="57F4406C"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odsetek mieszkańców korzystających ze świadczeń pomocy społecznej, </w:t>
            </w:r>
          </w:p>
          <w:p w14:paraId="072AA4B5" w14:textId="77777777" w:rsidR="001D0CD2" w:rsidRPr="00207825" w:rsidRDefault="001D0CD2"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odsetek korzystających ze wsparcia z powodu ubóstwa, </w:t>
            </w:r>
          </w:p>
          <w:p w14:paraId="116FC022" w14:textId="060AD96E" w:rsidR="001D0CD2" w:rsidRPr="00207825" w:rsidRDefault="001D0CD2"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w:t>
            </w:r>
            <w:r w:rsidR="00857E1E">
              <w:rPr>
                <w:rFonts w:asciiTheme="minorHAnsi" w:hAnsiTheme="minorHAnsi" w:cstheme="minorHAnsi"/>
                <w:sz w:val="20"/>
                <w:szCs w:val="22"/>
              </w:rPr>
              <w:t>ek mieszkańców korzystających z </w:t>
            </w:r>
            <w:r w:rsidRPr="00207825">
              <w:rPr>
                <w:rFonts w:asciiTheme="minorHAnsi" w:hAnsiTheme="minorHAnsi" w:cstheme="minorHAnsi"/>
                <w:sz w:val="20"/>
                <w:szCs w:val="22"/>
              </w:rPr>
              <w:t xml:space="preserve">dodatku mieszkaniowego, </w:t>
            </w:r>
          </w:p>
          <w:p w14:paraId="505863F9"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odsetek mieszkańców ze szczególnymi potrzebami,</w:t>
            </w:r>
          </w:p>
          <w:p w14:paraId="6A002125"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niekorzystny wskaźnik bezpieczeństwa publicznego (liczba zdarzeń drogowych), </w:t>
            </w:r>
          </w:p>
          <w:p w14:paraId="2204728B"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niski poziom uczestnictwa w życiu kulturalnym.</w:t>
            </w:r>
          </w:p>
          <w:p w14:paraId="12BEDCAF" w14:textId="77777777" w:rsidR="00B42014" w:rsidRPr="00207825" w:rsidRDefault="00B42014" w:rsidP="00255391">
            <w:pPr>
              <w:pStyle w:val="Default"/>
              <w:spacing w:before="60" w:after="60"/>
              <w:jc w:val="both"/>
              <w:rPr>
                <w:rFonts w:asciiTheme="minorHAnsi" w:hAnsiTheme="minorHAnsi" w:cstheme="minorHAnsi"/>
                <w:b/>
                <w:bCs/>
                <w:color w:val="0075A2" w:themeColor="accent2" w:themeShade="BF"/>
                <w:sz w:val="20"/>
                <w:szCs w:val="22"/>
              </w:rPr>
            </w:pPr>
          </w:p>
        </w:tc>
        <w:tc>
          <w:tcPr>
            <w:tcW w:w="4667" w:type="dxa"/>
            <w:shd w:val="clear" w:color="auto" w:fill="auto"/>
          </w:tcPr>
          <w:p w14:paraId="1FAAF9C4" w14:textId="77777777" w:rsidR="00B42014" w:rsidRPr="00207825" w:rsidRDefault="00B42014" w:rsidP="004C7A81">
            <w:pPr>
              <w:spacing w:before="60" w:after="60"/>
              <w:jc w:val="both"/>
              <w:rPr>
                <w:rFonts w:cstheme="minorHAnsi"/>
                <w:color w:val="000000"/>
                <w:kern w:val="0"/>
                <w:sz w:val="20"/>
              </w:rPr>
            </w:pPr>
          </w:p>
          <w:p w14:paraId="7D3CA1AD"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niski poziom przedsiębiorczości, </w:t>
            </w:r>
          </w:p>
          <w:p w14:paraId="29E57D20" w14:textId="0D25D58C"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niekorzystne tendencje związane z rozwojem gospodarczym obszaru,</w:t>
            </w:r>
          </w:p>
          <w:p w14:paraId="74CA12A0"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poziom zanieczyszczeń powietrza (wysokie stężenie PM2.5), </w:t>
            </w:r>
          </w:p>
          <w:p w14:paraId="40606CAF"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stosunkowo niski udział powierzchni biologicznie czynnej w ogólnej powierzchni obszaru,</w:t>
            </w:r>
          </w:p>
          <w:p w14:paraId="4E3659D4" w14:textId="75ABA42A"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liczne obiekty zabytkowe i pomniki przyrody, które wymagają ci</w:t>
            </w:r>
            <w:r w:rsidR="00FC720F">
              <w:rPr>
                <w:rFonts w:asciiTheme="minorHAnsi" w:hAnsiTheme="minorHAnsi" w:cstheme="minorHAnsi"/>
                <w:sz w:val="20"/>
                <w:szCs w:val="22"/>
              </w:rPr>
              <w:t>ągłej opieki konserwatorskiej i </w:t>
            </w:r>
            <w:r w:rsidRPr="00207825">
              <w:rPr>
                <w:rFonts w:asciiTheme="minorHAnsi" w:hAnsiTheme="minorHAnsi" w:cstheme="minorHAnsi"/>
                <w:sz w:val="20"/>
                <w:szCs w:val="22"/>
              </w:rPr>
              <w:t xml:space="preserve">nakładów </w:t>
            </w:r>
            <w:r w:rsidR="00857E1E" w:rsidRPr="002B5CA0">
              <w:rPr>
                <w:rFonts w:asciiTheme="minorHAnsi" w:hAnsiTheme="minorHAnsi" w:cstheme="minorHAnsi"/>
                <w:sz w:val="20"/>
                <w:szCs w:val="20"/>
              </w:rPr>
              <w:t xml:space="preserve">finansowych </w:t>
            </w:r>
            <w:r w:rsidR="00857E1E">
              <w:rPr>
                <w:rFonts w:asciiTheme="minorHAnsi" w:hAnsiTheme="minorHAnsi" w:cstheme="minorHAnsi"/>
                <w:sz w:val="20"/>
                <w:szCs w:val="20"/>
              </w:rPr>
              <w:t>gminy</w:t>
            </w:r>
            <w:r w:rsidR="004C7A81">
              <w:rPr>
                <w:rFonts w:asciiTheme="minorHAnsi" w:hAnsiTheme="minorHAnsi" w:cstheme="minorHAnsi"/>
                <w:sz w:val="20"/>
                <w:szCs w:val="20"/>
              </w:rPr>
              <w:t>,</w:t>
            </w:r>
          </w:p>
          <w:p w14:paraId="2E36E375" w14:textId="4FAEBB75"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konieczność dostosowania obiektów publicznych do osób ze szczególnymi potrzebami. </w:t>
            </w:r>
          </w:p>
          <w:p w14:paraId="3F24DC6C" w14:textId="77777777" w:rsidR="00B42014" w:rsidRPr="00207825" w:rsidRDefault="00B42014" w:rsidP="00255391">
            <w:pPr>
              <w:pStyle w:val="Default"/>
              <w:spacing w:before="60" w:after="60"/>
              <w:jc w:val="both"/>
              <w:rPr>
                <w:rFonts w:asciiTheme="minorHAnsi" w:hAnsiTheme="minorHAnsi" w:cstheme="minorHAnsi"/>
                <w:b/>
                <w:bCs/>
                <w:color w:val="0075A2" w:themeColor="accent2" w:themeShade="BF"/>
                <w:sz w:val="20"/>
                <w:szCs w:val="22"/>
              </w:rPr>
            </w:pPr>
          </w:p>
        </w:tc>
      </w:tr>
      <w:tr w:rsidR="00B42014" w:rsidRPr="00624324" w14:paraId="092D9178"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4" w:space="0" w:color="808080" w:themeColor="background1" w:themeShade="80"/>
            </w:tcBorders>
            <w:shd w:val="clear" w:color="auto" w:fill="F2F2F2" w:themeFill="background1" w:themeFillShade="F2"/>
          </w:tcPr>
          <w:p w14:paraId="0B2398EB" w14:textId="1620F535"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color w:val="auto"/>
                <w:sz w:val="20"/>
                <w:szCs w:val="22"/>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6FAE34D4" w14:textId="096BA7E8"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sz w:val="20"/>
                <w:szCs w:val="22"/>
              </w:rPr>
              <w:t>Liczba problemów występujących w sferach pozaspołecznych</w:t>
            </w:r>
          </w:p>
        </w:tc>
      </w:tr>
      <w:tr w:rsidR="00B42014" w:rsidRPr="00624324" w14:paraId="07979340"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107ACD34" w14:textId="0C37A60C" w:rsidR="00B42014" w:rsidRPr="00624324" w:rsidRDefault="001D0CD2"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11,6</w:t>
            </w:r>
          </w:p>
        </w:tc>
        <w:tc>
          <w:tcPr>
            <w:tcW w:w="4667" w:type="dxa"/>
            <w:tcBorders>
              <w:bottom w:val="single" w:sz="18" w:space="0" w:color="808080" w:themeColor="background1" w:themeShade="80"/>
            </w:tcBorders>
            <w:shd w:val="clear" w:color="auto" w:fill="auto"/>
            <w:vAlign w:val="center"/>
          </w:tcPr>
          <w:p w14:paraId="521EEDDA" w14:textId="0033BA88" w:rsidR="00B42014" w:rsidRPr="00624324" w:rsidRDefault="00B42014"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6</w:t>
            </w:r>
          </w:p>
        </w:tc>
      </w:tr>
    </w:tbl>
    <w:p w14:paraId="4488127C" w14:textId="5491D12B" w:rsidR="00207825" w:rsidRDefault="00207825">
      <w:r>
        <w:br w:type="page"/>
      </w:r>
    </w:p>
    <w:tbl>
      <w:tblPr>
        <w:tblStyle w:val="Tabela-Siatka"/>
        <w:tblW w:w="9062" w:type="dxa"/>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91"/>
        <w:gridCol w:w="4667"/>
      </w:tblGrid>
      <w:tr w:rsidR="00207825" w14:paraId="44C2061E" w14:textId="77777777" w:rsidTr="00031BD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64878E15" w14:textId="77777777" w:rsidR="00207825" w:rsidRDefault="00207825" w:rsidP="005B425F">
            <w:pPr>
              <w:spacing w:before="120" w:after="120"/>
              <w:jc w:val="both"/>
              <w:rPr>
                <w:rFonts w:cstheme="minorHAnsi"/>
                <w:color w:val="000000"/>
                <w:kern w:val="0"/>
              </w:rPr>
            </w:pPr>
            <w:r>
              <w:rPr>
                <w:rFonts w:cstheme="minorHAnsi"/>
                <w:noProof/>
                <w:color w:val="000000"/>
                <w:kern w:val="0"/>
                <w:lang w:eastAsia="pl-PL"/>
              </w:rPr>
              <w:lastRenderedPageBreak/>
              <w:drawing>
                <wp:anchor distT="0" distB="0" distL="114300" distR="114300" simplePos="0" relativeHeight="251674624" behindDoc="0" locked="0" layoutInCell="1" allowOverlap="1" wp14:anchorId="62718F34" wp14:editId="277577B3">
                  <wp:simplePos x="0" y="0"/>
                  <wp:positionH relativeFrom="column">
                    <wp:posOffset>3175</wp:posOffset>
                  </wp:positionH>
                  <wp:positionV relativeFrom="paragraph">
                    <wp:posOffset>27940</wp:posOffset>
                  </wp:positionV>
                  <wp:extent cx="276860" cy="267970"/>
                  <wp:effectExtent l="0" t="0" r="889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3F629A30" w14:textId="7E95161E" w:rsidR="00207825" w:rsidRDefault="00207825" w:rsidP="005B425F">
            <w:pPr>
              <w:spacing w:before="120" w:after="120"/>
              <w:rPr>
                <w:rFonts w:cstheme="minorHAnsi"/>
                <w:color w:val="000000"/>
                <w:kern w:val="0"/>
              </w:rPr>
            </w:pPr>
            <w:r w:rsidRPr="00207825">
              <w:rPr>
                <w:rFonts w:cstheme="minorHAnsi"/>
                <w:b/>
                <w:bCs/>
                <w:color w:val="FFFFFF" w:themeColor="background1"/>
                <w:kern w:val="0"/>
                <w:sz w:val="24"/>
                <w:szCs w:val="24"/>
              </w:rPr>
              <w:t>OBSZAR: OBSZAR: PÓŁNOC</w:t>
            </w:r>
          </w:p>
        </w:tc>
      </w:tr>
      <w:tr w:rsidR="00031BDF" w:rsidRPr="00624324" w14:paraId="1C4E7697"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F2F2F2" w:themeFill="background1" w:themeFillShade="F2"/>
            <w:vAlign w:val="center"/>
          </w:tcPr>
          <w:p w14:paraId="4DB4AEED" w14:textId="77777777" w:rsidR="00031BDF" w:rsidRDefault="00031BDF" w:rsidP="00031BDF">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759C7D32" w14:textId="27A79A28"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społecznej</w:t>
            </w:r>
          </w:p>
        </w:tc>
        <w:tc>
          <w:tcPr>
            <w:tcW w:w="4667" w:type="dxa"/>
            <w:shd w:val="clear" w:color="auto" w:fill="F2F2F2" w:themeFill="background1" w:themeFillShade="F2"/>
            <w:vAlign w:val="center"/>
          </w:tcPr>
          <w:p w14:paraId="0184393E" w14:textId="77777777" w:rsidR="00031BDF" w:rsidRDefault="00031BDF" w:rsidP="00031BDF">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0F7BD2B1" w14:textId="4894A01E"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gospodarczej, środowiskowej, przestrzenno-funkcjonalnej i technicznej</w:t>
            </w:r>
          </w:p>
        </w:tc>
      </w:tr>
      <w:tr w:rsidR="00B42014" w:rsidRPr="00624324" w14:paraId="0CC618B4"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auto"/>
          </w:tcPr>
          <w:p w14:paraId="658EEAE8" w14:textId="77777777" w:rsidR="00B42014" w:rsidRPr="00207825" w:rsidRDefault="00B42014" w:rsidP="004C7A81">
            <w:pPr>
              <w:pStyle w:val="Default"/>
              <w:spacing w:before="60" w:after="60"/>
              <w:jc w:val="both"/>
              <w:rPr>
                <w:rFonts w:asciiTheme="minorHAnsi" w:hAnsiTheme="minorHAnsi" w:cstheme="minorHAnsi"/>
                <w:color w:val="auto"/>
                <w:sz w:val="20"/>
                <w:szCs w:val="22"/>
              </w:rPr>
            </w:pPr>
          </w:p>
          <w:p w14:paraId="57C9E527" w14:textId="775D8712" w:rsidR="001D0CD2" w:rsidRPr="00207825" w:rsidRDefault="004C7A81" w:rsidP="00255391">
            <w:pPr>
              <w:pStyle w:val="Default"/>
              <w:numPr>
                <w:ilvl w:val="0"/>
                <w:numId w:val="8"/>
              </w:numPr>
              <w:spacing w:before="60" w:after="60"/>
              <w:jc w:val="both"/>
              <w:rPr>
                <w:rFonts w:asciiTheme="minorHAnsi" w:hAnsiTheme="minorHAnsi" w:cstheme="minorHAnsi"/>
                <w:sz w:val="20"/>
                <w:szCs w:val="22"/>
              </w:rPr>
            </w:pPr>
            <w:r>
              <w:rPr>
                <w:rFonts w:asciiTheme="minorHAnsi" w:hAnsiTheme="minorHAnsi" w:cstheme="minorHAnsi"/>
                <w:sz w:val="20"/>
                <w:szCs w:val="22"/>
              </w:rPr>
              <w:t>n</w:t>
            </w:r>
            <w:r w:rsidR="001D0CD2" w:rsidRPr="00207825">
              <w:rPr>
                <w:rFonts w:asciiTheme="minorHAnsi" w:hAnsiTheme="minorHAnsi" w:cstheme="minorHAnsi"/>
                <w:sz w:val="20"/>
                <w:szCs w:val="22"/>
              </w:rPr>
              <w:t xml:space="preserve">iekorzystne tendencje migracyjne mieszkańców, </w:t>
            </w:r>
          </w:p>
          <w:p w14:paraId="36D6B7A6" w14:textId="596FFF5C" w:rsidR="00B42014" w:rsidRPr="00207825" w:rsidRDefault="001D0CD2"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w:t>
            </w:r>
            <w:r w:rsidR="00B42014" w:rsidRPr="00207825">
              <w:rPr>
                <w:rFonts w:asciiTheme="minorHAnsi" w:hAnsiTheme="minorHAnsi" w:cstheme="minorHAnsi"/>
                <w:sz w:val="20"/>
                <w:szCs w:val="22"/>
              </w:rPr>
              <w:t xml:space="preserve"> odsetek osób </w:t>
            </w:r>
            <w:r w:rsidRPr="00207825">
              <w:rPr>
                <w:rFonts w:asciiTheme="minorHAnsi" w:hAnsiTheme="minorHAnsi" w:cstheme="minorHAnsi"/>
                <w:sz w:val="20"/>
                <w:szCs w:val="22"/>
              </w:rPr>
              <w:t xml:space="preserve">długotrwale </w:t>
            </w:r>
            <w:r w:rsidR="00B42014" w:rsidRPr="00207825">
              <w:rPr>
                <w:rFonts w:asciiTheme="minorHAnsi" w:hAnsiTheme="minorHAnsi" w:cstheme="minorHAnsi"/>
                <w:sz w:val="20"/>
                <w:szCs w:val="22"/>
              </w:rPr>
              <w:t xml:space="preserve">bezrobotnych, </w:t>
            </w:r>
          </w:p>
          <w:p w14:paraId="2D0E09E2"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odsetek mieszkańców korzystających ze świadczeń pomocy społecznej, </w:t>
            </w:r>
          </w:p>
          <w:p w14:paraId="4C78010E" w14:textId="7556E62E"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odsetek mieszkańców korzystających z</w:t>
            </w:r>
            <w:r w:rsidR="004C7A81">
              <w:rPr>
                <w:rFonts w:asciiTheme="minorHAnsi" w:hAnsiTheme="minorHAnsi" w:cstheme="minorHAnsi"/>
                <w:sz w:val="20"/>
                <w:szCs w:val="22"/>
              </w:rPr>
              <w:t> d</w:t>
            </w:r>
            <w:r w:rsidRPr="00207825">
              <w:rPr>
                <w:rFonts w:asciiTheme="minorHAnsi" w:hAnsiTheme="minorHAnsi" w:cstheme="minorHAnsi"/>
                <w:sz w:val="20"/>
                <w:szCs w:val="22"/>
              </w:rPr>
              <w:t xml:space="preserve">odatku mieszkaniowego, </w:t>
            </w:r>
          </w:p>
          <w:p w14:paraId="0E9DF3E1"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odsetek mieszkańców ze szczególnymi potrzebami,</w:t>
            </w:r>
          </w:p>
          <w:p w14:paraId="001E3232" w14:textId="0244A3D0"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niski poziom kapitału społecznego,</w:t>
            </w:r>
          </w:p>
          <w:p w14:paraId="673722CC" w14:textId="342774C3"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niski poziom uczestnictwa w życiu kulturalnym.</w:t>
            </w:r>
          </w:p>
        </w:tc>
        <w:tc>
          <w:tcPr>
            <w:tcW w:w="4667" w:type="dxa"/>
            <w:shd w:val="clear" w:color="auto" w:fill="auto"/>
          </w:tcPr>
          <w:p w14:paraId="44708BC6" w14:textId="77777777" w:rsidR="00B42014" w:rsidRPr="00207825" w:rsidRDefault="00B42014" w:rsidP="004C7A81">
            <w:pPr>
              <w:spacing w:before="60" w:after="60"/>
              <w:jc w:val="both"/>
              <w:rPr>
                <w:rFonts w:cstheme="minorHAnsi"/>
                <w:color w:val="000000"/>
                <w:kern w:val="0"/>
                <w:sz w:val="20"/>
              </w:rPr>
            </w:pPr>
          </w:p>
          <w:p w14:paraId="2CAEFACE"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niski poziom przedsiębiorczości, </w:t>
            </w:r>
          </w:p>
          <w:p w14:paraId="0E2F7AD6" w14:textId="4BFC0AE2"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niekorzystne tendencje związane z rozwojem gospodarczym obszaru,</w:t>
            </w:r>
          </w:p>
          <w:p w14:paraId="1BC48DCC" w14:textId="7027020E"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występowanie niebezpiecznych wyrobów azbestowych,</w:t>
            </w:r>
          </w:p>
          <w:p w14:paraId="3F2AB917"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poziom zanieczyszczeń powietrza (wysokie stężenie PM2.5), </w:t>
            </w:r>
          </w:p>
          <w:p w14:paraId="650B907A" w14:textId="0020A024"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niższy niż w </w:t>
            </w:r>
            <w:r w:rsidR="00857E1E">
              <w:rPr>
                <w:rFonts w:asciiTheme="minorHAnsi" w:hAnsiTheme="minorHAnsi" w:cstheme="minorHAnsi"/>
                <w:sz w:val="20"/>
                <w:szCs w:val="22"/>
              </w:rPr>
              <w:t>gminie</w:t>
            </w:r>
            <w:r w:rsidRPr="00207825">
              <w:rPr>
                <w:rFonts w:asciiTheme="minorHAnsi" w:hAnsiTheme="minorHAnsi" w:cstheme="minorHAnsi"/>
                <w:sz w:val="20"/>
                <w:szCs w:val="22"/>
              </w:rPr>
              <w:t xml:space="preserve"> poziom dostępności do opieki zdrowotnej,</w:t>
            </w:r>
          </w:p>
          <w:p w14:paraId="07B29275"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stosunkowo niski udział powierzchni biologicznie czynnej w ogólnej powierzchni obszaru,</w:t>
            </w:r>
          </w:p>
          <w:p w14:paraId="68A948D3" w14:textId="22D83C33"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liczne obiekty zabytkowe i pomniki przyrody, które wymagają ci</w:t>
            </w:r>
            <w:r w:rsidR="00FC720F">
              <w:rPr>
                <w:rFonts w:asciiTheme="minorHAnsi" w:hAnsiTheme="minorHAnsi" w:cstheme="minorHAnsi"/>
                <w:sz w:val="20"/>
                <w:szCs w:val="22"/>
              </w:rPr>
              <w:t>ągłej opieki konserwatorskiej i </w:t>
            </w:r>
            <w:r w:rsidRPr="00207825">
              <w:rPr>
                <w:rFonts w:asciiTheme="minorHAnsi" w:hAnsiTheme="minorHAnsi" w:cstheme="minorHAnsi"/>
                <w:sz w:val="20"/>
                <w:szCs w:val="22"/>
              </w:rPr>
              <w:t xml:space="preserve">nakładów </w:t>
            </w:r>
            <w:r w:rsidR="00857E1E" w:rsidRPr="002B5CA0">
              <w:rPr>
                <w:rFonts w:asciiTheme="minorHAnsi" w:hAnsiTheme="minorHAnsi" w:cstheme="minorHAnsi"/>
                <w:sz w:val="20"/>
                <w:szCs w:val="20"/>
              </w:rPr>
              <w:t xml:space="preserve">finansowych </w:t>
            </w:r>
            <w:r w:rsidR="00857E1E">
              <w:rPr>
                <w:rFonts w:asciiTheme="minorHAnsi" w:hAnsiTheme="minorHAnsi" w:cstheme="minorHAnsi"/>
                <w:sz w:val="20"/>
                <w:szCs w:val="20"/>
              </w:rPr>
              <w:t>gminy</w:t>
            </w:r>
            <w:r w:rsidR="004C7A81">
              <w:rPr>
                <w:rFonts w:asciiTheme="minorHAnsi" w:hAnsiTheme="minorHAnsi" w:cstheme="minorHAnsi"/>
                <w:sz w:val="20"/>
                <w:szCs w:val="20"/>
              </w:rPr>
              <w:t>,</w:t>
            </w:r>
          </w:p>
          <w:p w14:paraId="493EE438" w14:textId="65539D34" w:rsidR="00B42014"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konieczność dostosowania obiektów publicznych do osób ze szczególnymi potrzebami. </w:t>
            </w:r>
          </w:p>
        </w:tc>
      </w:tr>
      <w:tr w:rsidR="00B42014" w:rsidRPr="00624324" w14:paraId="0BC80B61"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4" w:space="0" w:color="808080" w:themeColor="background1" w:themeShade="80"/>
            </w:tcBorders>
            <w:shd w:val="clear" w:color="auto" w:fill="F2F2F2" w:themeFill="background1" w:themeFillShade="F2"/>
          </w:tcPr>
          <w:p w14:paraId="23EC9029" w14:textId="415BBAF1"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color w:val="auto"/>
                <w:sz w:val="20"/>
                <w:szCs w:val="22"/>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4563412C" w14:textId="771F85CA"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sz w:val="20"/>
                <w:szCs w:val="22"/>
              </w:rPr>
              <w:t>Liczba problemów występujących w sferach pozaspołecznych</w:t>
            </w:r>
          </w:p>
        </w:tc>
      </w:tr>
      <w:tr w:rsidR="00B42014" w:rsidRPr="00624324" w14:paraId="547E9CA6"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60DCF464" w14:textId="7044E957" w:rsidR="00B42014" w:rsidRPr="00624324" w:rsidRDefault="001D0CD2"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1,3</w:t>
            </w:r>
          </w:p>
        </w:tc>
        <w:tc>
          <w:tcPr>
            <w:tcW w:w="4667" w:type="dxa"/>
            <w:tcBorders>
              <w:bottom w:val="single" w:sz="18" w:space="0" w:color="808080" w:themeColor="background1" w:themeShade="80"/>
            </w:tcBorders>
            <w:shd w:val="clear" w:color="auto" w:fill="auto"/>
            <w:vAlign w:val="center"/>
          </w:tcPr>
          <w:p w14:paraId="17989AFD" w14:textId="7571C5CB" w:rsidR="00B42014" w:rsidRPr="00624324" w:rsidRDefault="000F1999"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8</w:t>
            </w:r>
          </w:p>
        </w:tc>
      </w:tr>
    </w:tbl>
    <w:p w14:paraId="387E7682" w14:textId="03B571C9" w:rsidR="00207825" w:rsidRDefault="00207825">
      <w:r>
        <w:br w:type="page"/>
      </w:r>
    </w:p>
    <w:tbl>
      <w:tblPr>
        <w:tblStyle w:val="Tabela-Siatka"/>
        <w:tblW w:w="9062"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3691"/>
        <w:gridCol w:w="4667"/>
      </w:tblGrid>
      <w:tr w:rsidR="00207825" w14:paraId="3F3F9967" w14:textId="77777777" w:rsidTr="00031BD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165AF929" w14:textId="77777777" w:rsidR="00207825" w:rsidRDefault="00207825" w:rsidP="005B425F">
            <w:pPr>
              <w:spacing w:before="120" w:after="120"/>
              <w:jc w:val="both"/>
              <w:rPr>
                <w:rFonts w:cstheme="minorHAnsi"/>
                <w:color w:val="000000"/>
                <w:kern w:val="0"/>
              </w:rPr>
            </w:pPr>
            <w:r>
              <w:rPr>
                <w:rFonts w:cstheme="minorHAnsi"/>
                <w:noProof/>
                <w:color w:val="000000"/>
                <w:kern w:val="0"/>
                <w:lang w:eastAsia="pl-PL"/>
              </w:rPr>
              <w:lastRenderedPageBreak/>
              <w:drawing>
                <wp:anchor distT="0" distB="0" distL="114300" distR="114300" simplePos="0" relativeHeight="251676672" behindDoc="0" locked="0" layoutInCell="1" allowOverlap="1" wp14:anchorId="05ECDCC3" wp14:editId="29B8893B">
                  <wp:simplePos x="0" y="0"/>
                  <wp:positionH relativeFrom="column">
                    <wp:posOffset>3175</wp:posOffset>
                  </wp:positionH>
                  <wp:positionV relativeFrom="paragraph">
                    <wp:posOffset>27940</wp:posOffset>
                  </wp:positionV>
                  <wp:extent cx="276860" cy="267970"/>
                  <wp:effectExtent l="0" t="0" r="889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3B1567E5" w14:textId="05A1AE9B" w:rsidR="00207825" w:rsidRDefault="00207825" w:rsidP="005B425F">
            <w:pPr>
              <w:spacing w:before="120" w:after="120"/>
              <w:rPr>
                <w:rFonts w:cstheme="minorHAnsi"/>
                <w:color w:val="000000"/>
                <w:kern w:val="0"/>
              </w:rPr>
            </w:pPr>
            <w:r w:rsidRPr="00207825">
              <w:rPr>
                <w:rFonts w:cstheme="minorHAnsi"/>
                <w:b/>
                <w:bCs/>
                <w:color w:val="FFFFFF" w:themeColor="background1"/>
                <w:kern w:val="0"/>
                <w:sz w:val="24"/>
                <w:szCs w:val="24"/>
              </w:rPr>
              <w:t>OBSZAR: TOMASZÓWKA</w:t>
            </w:r>
          </w:p>
        </w:tc>
      </w:tr>
      <w:tr w:rsidR="00031BDF" w:rsidRPr="00624324" w14:paraId="5CAB0F66" w14:textId="77777777" w:rsidTr="003A61A4">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top w:val="single" w:sz="18" w:space="0" w:color="FFFFFF" w:themeColor="background1"/>
            </w:tcBorders>
            <w:shd w:val="clear" w:color="auto" w:fill="F2F2F2" w:themeFill="background1" w:themeFillShade="F2"/>
            <w:vAlign w:val="center"/>
          </w:tcPr>
          <w:p w14:paraId="607C13DA" w14:textId="77777777" w:rsidR="00031BDF" w:rsidRDefault="00031BDF" w:rsidP="00031BDF">
            <w:pPr>
              <w:pStyle w:val="Default"/>
              <w:spacing w:before="60" w:after="60"/>
              <w:jc w:val="center"/>
              <w:rPr>
                <w:rFonts w:asciiTheme="minorHAnsi" w:hAnsiTheme="minorHAnsi" w:cstheme="minorHAnsi"/>
                <w:sz w:val="20"/>
                <w:szCs w:val="20"/>
              </w:rPr>
            </w:pPr>
            <w:r>
              <w:rPr>
                <w:rFonts w:asciiTheme="minorHAnsi" w:hAnsiTheme="minorHAnsi" w:cstheme="minorHAnsi"/>
                <w:sz w:val="20"/>
                <w:szCs w:val="20"/>
              </w:rPr>
              <w:t>Zdiagnozowane problemy w sferze:</w:t>
            </w:r>
          </w:p>
          <w:p w14:paraId="138B87DD" w14:textId="13128058"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społecznej</w:t>
            </w:r>
          </w:p>
        </w:tc>
        <w:tc>
          <w:tcPr>
            <w:tcW w:w="4667" w:type="dxa"/>
            <w:tcBorders>
              <w:top w:val="single" w:sz="18" w:space="0" w:color="FFFFFF" w:themeColor="background1"/>
            </w:tcBorders>
            <w:shd w:val="clear" w:color="auto" w:fill="F2F2F2" w:themeFill="background1" w:themeFillShade="F2"/>
            <w:vAlign w:val="center"/>
          </w:tcPr>
          <w:p w14:paraId="6D4F1D4F" w14:textId="77777777" w:rsidR="00031BDF" w:rsidRDefault="00031BDF" w:rsidP="00031BDF">
            <w:pPr>
              <w:pStyle w:val="Default"/>
              <w:spacing w:before="60" w:after="60"/>
              <w:jc w:val="center"/>
              <w:rPr>
                <w:rFonts w:asciiTheme="minorHAnsi" w:hAnsiTheme="minorHAnsi" w:cstheme="minorHAnsi"/>
                <w:sz w:val="20"/>
                <w:szCs w:val="20"/>
              </w:rPr>
            </w:pPr>
            <w:r w:rsidRPr="002B5CA0">
              <w:rPr>
                <w:rFonts w:asciiTheme="minorHAnsi" w:hAnsiTheme="minorHAnsi" w:cstheme="minorHAnsi"/>
                <w:sz w:val="20"/>
                <w:szCs w:val="20"/>
              </w:rPr>
              <w:t xml:space="preserve">Zdiagnozowane problemy w sferach: </w:t>
            </w:r>
          </w:p>
          <w:p w14:paraId="6AE7E0E1" w14:textId="0F2446BB" w:rsidR="00031BDF" w:rsidRPr="00207825" w:rsidRDefault="00031BDF" w:rsidP="00031BDF">
            <w:pPr>
              <w:pStyle w:val="Default"/>
              <w:spacing w:before="60" w:after="60"/>
              <w:jc w:val="center"/>
              <w:rPr>
                <w:rFonts w:asciiTheme="minorHAnsi" w:hAnsiTheme="minorHAnsi" w:cstheme="minorHAnsi"/>
                <w:b/>
                <w:bCs/>
                <w:color w:val="0075A2" w:themeColor="accent2" w:themeShade="BF"/>
                <w:sz w:val="20"/>
                <w:szCs w:val="22"/>
              </w:rPr>
            </w:pPr>
            <w:r w:rsidRPr="00031BDF">
              <w:rPr>
                <w:rFonts w:asciiTheme="minorHAnsi" w:hAnsiTheme="minorHAnsi" w:cstheme="minorHAnsi"/>
                <w:b/>
                <w:sz w:val="20"/>
                <w:szCs w:val="20"/>
              </w:rPr>
              <w:t>gospodarczej, środowiskowej, przestrzenno-funkcjonalnej i technicznej</w:t>
            </w:r>
          </w:p>
        </w:tc>
      </w:tr>
      <w:tr w:rsidR="00B42014" w:rsidRPr="00624324" w14:paraId="0D3B2728"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shd w:val="clear" w:color="auto" w:fill="auto"/>
          </w:tcPr>
          <w:p w14:paraId="62594C16" w14:textId="77777777" w:rsidR="00B42014" w:rsidRPr="00207825" w:rsidRDefault="00B42014" w:rsidP="004C7A81">
            <w:pPr>
              <w:pStyle w:val="Default"/>
              <w:spacing w:before="60" w:after="60"/>
              <w:jc w:val="both"/>
              <w:rPr>
                <w:rFonts w:asciiTheme="minorHAnsi" w:hAnsiTheme="minorHAnsi" w:cstheme="minorHAnsi"/>
                <w:color w:val="auto"/>
                <w:sz w:val="20"/>
                <w:szCs w:val="22"/>
              </w:rPr>
            </w:pPr>
          </w:p>
          <w:p w14:paraId="786665A6" w14:textId="05F9754D" w:rsidR="000F1999" w:rsidRPr="00207825" w:rsidRDefault="004C7A81" w:rsidP="00255391">
            <w:pPr>
              <w:pStyle w:val="Default"/>
              <w:numPr>
                <w:ilvl w:val="0"/>
                <w:numId w:val="8"/>
              </w:numPr>
              <w:spacing w:before="60" w:after="60"/>
              <w:jc w:val="both"/>
              <w:rPr>
                <w:rFonts w:asciiTheme="minorHAnsi" w:hAnsiTheme="minorHAnsi" w:cstheme="minorHAnsi"/>
                <w:sz w:val="20"/>
                <w:szCs w:val="22"/>
              </w:rPr>
            </w:pPr>
            <w:r>
              <w:rPr>
                <w:rFonts w:asciiTheme="minorHAnsi" w:hAnsiTheme="minorHAnsi" w:cstheme="minorHAnsi"/>
                <w:sz w:val="20"/>
                <w:szCs w:val="22"/>
              </w:rPr>
              <w:t>n</w:t>
            </w:r>
            <w:r w:rsidR="000F1999" w:rsidRPr="00207825">
              <w:rPr>
                <w:rFonts w:asciiTheme="minorHAnsi" w:hAnsiTheme="minorHAnsi" w:cstheme="minorHAnsi"/>
                <w:sz w:val="20"/>
                <w:szCs w:val="22"/>
              </w:rPr>
              <w:t xml:space="preserve">iekorzystne tendencje migracyjne mieszkańców, </w:t>
            </w:r>
          </w:p>
          <w:p w14:paraId="16C8E50D" w14:textId="6FC3F11D" w:rsidR="00B42014"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w:t>
            </w:r>
            <w:r w:rsidR="00B42014" w:rsidRPr="00207825">
              <w:rPr>
                <w:rFonts w:asciiTheme="minorHAnsi" w:hAnsiTheme="minorHAnsi" w:cstheme="minorHAnsi"/>
                <w:sz w:val="20"/>
                <w:szCs w:val="22"/>
              </w:rPr>
              <w:t xml:space="preserve"> odsetek osób bezrobotnych,</w:t>
            </w:r>
            <w:r w:rsidRPr="00207825">
              <w:rPr>
                <w:rFonts w:asciiTheme="minorHAnsi" w:hAnsiTheme="minorHAnsi" w:cstheme="minorHAnsi"/>
                <w:sz w:val="20"/>
                <w:szCs w:val="22"/>
              </w:rPr>
              <w:t xml:space="preserve"> w tym długotrwale bezrobotnych,</w:t>
            </w:r>
            <w:r w:rsidR="00B42014" w:rsidRPr="00207825">
              <w:rPr>
                <w:rFonts w:asciiTheme="minorHAnsi" w:hAnsiTheme="minorHAnsi" w:cstheme="minorHAnsi"/>
                <w:sz w:val="20"/>
                <w:szCs w:val="22"/>
              </w:rPr>
              <w:t xml:space="preserve"> </w:t>
            </w:r>
          </w:p>
          <w:p w14:paraId="2CC066BA"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odsetek mieszkańców korzystających ze świadczeń pomocy społecznej, </w:t>
            </w:r>
          </w:p>
          <w:p w14:paraId="608A51A1" w14:textId="0833EF41"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w:t>
            </w:r>
            <w:r w:rsidR="00031BDF">
              <w:rPr>
                <w:rFonts w:asciiTheme="minorHAnsi" w:hAnsiTheme="minorHAnsi" w:cstheme="minorHAnsi"/>
                <w:sz w:val="20"/>
                <w:szCs w:val="22"/>
              </w:rPr>
              <w:t>ek korzystających ze wsparcia z </w:t>
            </w:r>
            <w:r w:rsidRPr="00207825">
              <w:rPr>
                <w:rFonts w:asciiTheme="minorHAnsi" w:hAnsiTheme="minorHAnsi" w:cstheme="minorHAnsi"/>
                <w:sz w:val="20"/>
                <w:szCs w:val="22"/>
              </w:rPr>
              <w:t xml:space="preserve">powodu ubóstwa, </w:t>
            </w:r>
          </w:p>
          <w:p w14:paraId="35678C9E" w14:textId="5F11C538"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w:t>
            </w:r>
            <w:r w:rsidR="00031BDF">
              <w:rPr>
                <w:rFonts w:asciiTheme="minorHAnsi" w:hAnsiTheme="minorHAnsi" w:cstheme="minorHAnsi"/>
                <w:sz w:val="20"/>
                <w:szCs w:val="22"/>
              </w:rPr>
              <w:t>ek mieszkańców korzystających z </w:t>
            </w:r>
            <w:r w:rsidRPr="00207825">
              <w:rPr>
                <w:rFonts w:asciiTheme="minorHAnsi" w:hAnsiTheme="minorHAnsi" w:cstheme="minorHAnsi"/>
                <w:sz w:val="20"/>
                <w:szCs w:val="22"/>
              </w:rPr>
              <w:t xml:space="preserve">dodatku mieszkaniowego, </w:t>
            </w:r>
          </w:p>
          <w:p w14:paraId="6C31AC0F"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odsetek mieszkańców ze szczególnymi potrzebami,</w:t>
            </w:r>
          </w:p>
          <w:p w14:paraId="4E26AE15" w14:textId="7FC5E28F" w:rsidR="00B42014"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wysoki wskaźnik osób z problemem uzależnień (alkoholizm).</w:t>
            </w:r>
          </w:p>
        </w:tc>
        <w:tc>
          <w:tcPr>
            <w:tcW w:w="4667" w:type="dxa"/>
            <w:shd w:val="clear" w:color="auto" w:fill="auto"/>
          </w:tcPr>
          <w:p w14:paraId="6AAFAE82" w14:textId="77777777" w:rsidR="00B42014" w:rsidRPr="00207825" w:rsidRDefault="00B42014" w:rsidP="004C7A81">
            <w:pPr>
              <w:spacing w:before="60" w:after="60"/>
              <w:jc w:val="both"/>
              <w:rPr>
                <w:rFonts w:cstheme="minorHAnsi"/>
                <w:color w:val="000000"/>
                <w:kern w:val="0"/>
                <w:sz w:val="20"/>
              </w:rPr>
            </w:pPr>
          </w:p>
          <w:p w14:paraId="70C6B2A0"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niski poziom przedsiębiorczości, </w:t>
            </w:r>
          </w:p>
          <w:p w14:paraId="1713AB36" w14:textId="71DD1422"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niekorzystne tendencje związane z rozwojem gospodarczym obszaru,</w:t>
            </w:r>
          </w:p>
          <w:p w14:paraId="11BF9891"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udział budynków mieszkalnych znajdujących się w strefie zagrożenia hałasem komunikacyjnym, </w:t>
            </w:r>
          </w:p>
          <w:p w14:paraId="7E4CB0A3"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wysoki poziom zanieczyszczeń powietrza (wysokie stężenie PM2.5), </w:t>
            </w:r>
          </w:p>
          <w:p w14:paraId="1F48B557" w14:textId="77777777"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stosunkowo niski udział powierzchni biologicznie czynnej w ogólnej powierzchni obszaru,</w:t>
            </w:r>
          </w:p>
          <w:p w14:paraId="43618E7E" w14:textId="6B16DFDA" w:rsidR="00B42014" w:rsidRPr="00207825" w:rsidRDefault="00B42014"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liczne obiekty zabytkowe i pomniki przyrody, które wymagają ci</w:t>
            </w:r>
            <w:r w:rsidR="00031BDF">
              <w:rPr>
                <w:rFonts w:asciiTheme="minorHAnsi" w:hAnsiTheme="minorHAnsi" w:cstheme="minorHAnsi"/>
                <w:sz w:val="20"/>
                <w:szCs w:val="22"/>
              </w:rPr>
              <w:t>ągłej opieki konserwatorskiej i </w:t>
            </w:r>
            <w:r w:rsidRPr="00207825">
              <w:rPr>
                <w:rFonts w:asciiTheme="minorHAnsi" w:hAnsiTheme="minorHAnsi" w:cstheme="minorHAnsi"/>
                <w:sz w:val="20"/>
                <w:szCs w:val="22"/>
              </w:rPr>
              <w:t xml:space="preserve">nakładów </w:t>
            </w:r>
            <w:r w:rsidR="00857E1E" w:rsidRPr="002B5CA0">
              <w:rPr>
                <w:rFonts w:asciiTheme="minorHAnsi" w:hAnsiTheme="minorHAnsi" w:cstheme="minorHAnsi"/>
                <w:sz w:val="20"/>
                <w:szCs w:val="20"/>
              </w:rPr>
              <w:t xml:space="preserve">finansowych </w:t>
            </w:r>
            <w:r w:rsidR="00857E1E">
              <w:rPr>
                <w:rFonts w:asciiTheme="minorHAnsi" w:hAnsiTheme="minorHAnsi" w:cstheme="minorHAnsi"/>
                <w:sz w:val="20"/>
                <w:szCs w:val="20"/>
              </w:rPr>
              <w:t>gminy,</w:t>
            </w:r>
          </w:p>
          <w:p w14:paraId="6A878AA3" w14:textId="1601869B" w:rsidR="000F1999" w:rsidRPr="00207825" w:rsidRDefault="000F1999" w:rsidP="00255391">
            <w:pPr>
              <w:pStyle w:val="Default"/>
              <w:numPr>
                <w:ilvl w:val="0"/>
                <w:numId w:val="8"/>
              </w:numPr>
              <w:spacing w:before="60" w:after="60"/>
              <w:jc w:val="both"/>
              <w:rPr>
                <w:rFonts w:asciiTheme="minorHAnsi" w:hAnsiTheme="minorHAnsi" w:cstheme="minorHAnsi"/>
                <w:sz w:val="20"/>
                <w:szCs w:val="22"/>
              </w:rPr>
            </w:pPr>
            <w:r w:rsidRPr="00207825">
              <w:rPr>
                <w:rFonts w:asciiTheme="minorHAnsi" w:hAnsiTheme="minorHAnsi" w:cstheme="minorHAnsi"/>
                <w:sz w:val="20"/>
                <w:szCs w:val="22"/>
              </w:rPr>
              <w:t xml:space="preserve">konieczność dostosowania obiektów publicznych do </w:t>
            </w:r>
            <w:r w:rsidR="00857E1E">
              <w:rPr>
                <w:rFonts w:asciiTheme="minorHAnsi" w:hAnsiTheme="minorHAnsi" w:cstheme="minorHAnsi"/>
                <w:sz w:val="20"/>
                <w:szCs w:val="22"/>
              </w:rPr>
              <w:t>osób ze szczególnymi potrzebami,</w:t>
            </w:r>
          </w:p>
          <w:p w14:paraId="43231E72" w14:textId="5DD76317" w:rsidR="000F1999" w:rsidRPr="00207825" w:rsidRDefault="00857E1E" w:rsidP="00255391">
            <w:pPr>
              <w:pStyle w:val="Default"/>
              <w:numPr>
                <w:ilvl w:val="0"/>
                <w:numId w:val="8"/>
              </w:numPr>
              <w:spacing w:before="60" w:after="60"/>
              <w:jc w:val="both"/>
              <w:rPr>
                <w:rFonts w:asciiTheme="minorHAnsi" w:hAnsiTheme="minorHAnsi" w:cstheme="minorHAnsi"/>
                <w:sz w:val="20"/>
                <w:szCs w:val="22"/>
              </w:rPr>
            </w:pPr>
            <w:r>
              <w:rPr>
                <w:rFonts w:asciiTheme="minorHAnsi" w:hAnsiTheme="minorHAnsi" w:cstheme="minorHAnsi"/>
                <w:sz w:val="20"/>
                <w:szCs w:val="22"/>
              </w:rPr>
              <w:t>n</w:t>
            </w:r>
            <w:r w:rsidR="000F1999" w:rsidRPr="00207825">
              <w:rPr>
                <w:rFonts w:asciiTheme="minorHAnsi" w:hAnsiTheme="minorHAnsi" w:cstheme="minorHAnsi"/>
                <w:sz w:val="20"/>
                <w:szCs w:val="22"/>
              </w:rPr>
              <w:t xml:space="preserve">iska dostępność łącza internetowego. </w:t>
            </w:r>
          </w:p>
          <w:p w14:paraId="3CF13997" w14:textId="77777777" w:rsidR="00B42014" w:rsidRPr="00207825" w:rsidRDefault="00B42014" w:rsidP="00255391">
            <w:pPr>
              <w:pStyle w:val="Default"/>
              <w:spacing w:before="60" w:after="60"/>
              <w:jc w:val="both"/>
              <w:rPr>
                <w:rFonts w:asciiTheme="minorHAnsi" w:hAnsiTheme="minorHAnsi" w:cstheme="minorHAnsi"/>
                <w:b/>
                <w:bCs/>
                <w:color w:val="0075A2" w:themeColor="accent2" w:themeShade="BF"/>
                <w:sz w:val="20"/>
                <w:szCs w:val="22"/>
              </w:rPr>
            </w:pPr>
          </w:p>
        </w:tc>
      </w:tr>
      <w:tr w:rsidR="00B42014" w:rsidRPr="00624324" w14:paraId="73A00975" w14:textId="77777777" w:rsidTr="003A61A4">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4" w:space="0" w:color="808080" w:themeColor="background1" w:themeShade="80"/>
            </w:tcBorders>
            <w:shd w:val="clear" w:color="auto" w:fill="F2F2F2" w:themeFill="background1" w:themeFillShade="F2"/>
          </w:tcPr>
          <w:p w14:paraId="055282F7" w14:textId="10A440FB"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color w:val="auto"/>
                <w:sz w:val="20"/>
                <w:szCs w:val="22"/>
              </w:rPr>
              <w:t>Syntetyczny wskaźnik degradacji w sferze społecznej</w:t>
            </w:r>
          </w:p>
        </w:tc>
        <w:tc>
          <w:tcPr>
            <w:tcW w:w="4667" w:type="dxa"/>
            <w:tcBorders>
              <w:bottom w:val="single" w:sz="4" w:space="0" w:color="808080" w:themeColor="background1" w:themeShade="80"/>
            </w:tcBorders>
            <w:shd w:val="clear" w:color="auto" w:fill="F2F2F2" w:themeFill="background1" w:themeFillShade="F2"/>
          </w:tcPr>
          <w:p w14:paraId="4976F4F4" w14:textId="085DA26C" w:rsidR="00B42014" w:rsidRPr="00207825" w:rsidRDefault="00B42014" w:rsidP="00B42014">
            <w:pPr>
              <w:pStyle w:val="Default"/>
              <w:spacing w:before="60" w:after="60"/>
              <w:jc w:val="center"/>
              <w:rPr>
                <w:rFonts w:asciiTheme="minorHAnsi" w:hAnsiTheme="minorHAnsi" w:cstheme="minorHAnsi"/>
                <w:b/>
                <w:bCs/>
                <w:color w:val="0075A2" w:themeColor="accent2" w:themeShade="BF"/>
                <w:sz w:val="20"/>
                <w:szCs w:val="22"/>
              </w:rPr>
            </w:pPr>
            <w:r w:rsidRPr="00207825">
              <w:rPr>
                <w:rFonts w:asciiTheme="minorHAnsi" w:hAnsiTheme="minorHAnsi" w:cstheme="minorHAnsi"/>
                <w:sz w:val="20"/>
                <w:szCs w:val="22"/>
              </w:rPr>
              <w:t>Liczba problemów występujących w sferach pozaspołecznych</w:t>
            </w:r>
          </w:p>
        </w:tc>
      </w:tr>
      <w:tr w:rsidR="00B42014" w:rsidRPr="00624324" w14:paraId="164E7E6D" w14:textId="77777777" w:rsidTr="00031BD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4395" w:type="dxa"/>
            <w:gridSpan w:val="2"/>
            <w:tcBorders>
              <w:bottom w:val="single" w:sz="18" w:space="0" w:color="808080" w:themeColor="background1" w:themeShade="80"/>
            </w:tcBorders>
            <w:shd w:val="clear" w:color="auto" w:fill="auto"/>
            <w:vAlign w:val="center"/>
          </w:tcPr>
          <w:p w14:paraId="7A087E49" w14:textId="72FEB191" w:rsidR="00B42014" w:rsidRPr="00624324" w:rsidRDefault="000F1999"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3,8</w:t>
            </w:r>
          </w:p>
        </w:tc>
        <w:tc>
          <w:tcPr>
            <w:tcW w:w="4667" w:type="dxa"/>
            <w:tcBorders>
              <w:bottom w:val="single" w:sz="18" w:space="0" w:color="808080" w:themeColor="background1" w:themeShade="80"/>
            </w:tcBorders>
            <w:shd w:val="clear" w:color="auto" w:fill="auto"/>
            <w:vAlign w:val="center"/>
          </w:tcPr>
          <w:p w14:paraId="32E1AA49" w14:textId="180BB127" w:rsidR="00B42014" w:rsidRPr="00624324" w:rsidRDefault="000F1999" w:rsidP="00B42014">
            <w:pPr>
              <w:pStyle w:val="Default"/>
              <w:spacing w:before="60" w:after="60"/>
              <w:jc w:val="center"/>
              <w:rPr>
                <w:rFonts w:asciiTheme="minorHAnsi" w:hAnsiTheme="minorHAnsi" w:cstheme="minorHAnsi"/>
                <w:b/>
                <w:bCs/>
                <w:color w:val="0075A2" w:themeColor="accent2" w:themeShade="BF"/>
                <w:sz w:val="22"/>
                <w:szCs w:val="22"/>
              </w:rPr>
            </w:pPr>
            <w:r w:rsidRPr="00624324">
              <w:rPr>
                <w:rFonts w:asciiTheme="minorHAnsi" w:hAnsiTheme="minorHAnsi" w:cstheme="minorHAnsi"/>
                <w:b/>
                <w:bCs/>
                <w:color w:val="0075A2" w:themeColor="accent2" w:themeShade="BF"/>
                <w:sz w:val="22"/>
                <w:szCs w:val="22"/>
              </w:rPr>
              <w:t>8</w:t>
            </w:r>
          </w:p>
        </w:tc>
      </w:tr>
    </w:tbl>
    <w:p w14:paraId="2598951A" w14:textId="77777777" w:rsidR="00207825" w:rsidRDefault="00207825" w:rsidP="002363D5">
      <w:pPr>
        <w:spacing w:line="360" w:lineRule="auto"/>
        <w:jc w:val="both"/>
        <w:rPr>
          <w:rFonts w:cstheme="minorHAnsi"/>
        </w:rPr>
      </w:pPr>
      <w:r>
        <w:rPr>
          <w:rFonts w:cstheme="minorHAnsi"/>
        </w:rPr>
        <w:br w:type="page"/>
      </w:r>
    </w:p>
    <w:p w14:paraId="5813B110" w14:textId="537AB5AD" w:rsidR="000769AA" w:rsidRPr="00624324" w:rsidRDefault="002363D5" w:rsidP="00207825">
      <w:pPr>
        <w:spacing w:after="0" w:line="360" w:lineRule="auto"/>
        <w:jc w:val="both"/>
        <w:rPr>
          <w:rFonts w:cstheme="minorHAnsi"/>
          <w:b/>
          <w:bCs/>
        </w:rPr>
      </w:pPr>
      <w:r w:rsidRPr="00624324">
        <w:rPr>
          <w:rFonts w:cstheme="minorHAnsi"/>
        </w:rPr>
        <w:lastRenderedPageBreak/>
        <w:t xml:space="preserve">Z uwagi na natężenie negatywnych zjawisk o charakterze społecznym, a także występującej niekorzystnej sytuacji w pozostałych sferach </w:t>
      </w:r>
      <w:r w:rsidR="000F1999" w:rsidRPr="00624324">
        <w:rPr>
          <w:rFonts w:cstheme="minorHAnsi"/>
          <w:b/>
          <w:bCs/>
        </w:rPr>
        <w:t>za obszar zdegradowany uznano obszary:</w:t>
      </w:r>
    </w:p>
    <w:p w14:paraId="1DDB5CC9" w14:textId="77777777" w:rsidR="00207825" w:rsidRDefault="00207825" w:rsidP="000F1999">
      <w:pPr>
        <w:pStyle w:val="Akapitzlist"/>
        <w:numPr>
          <w:ilvl w:val="0"/>
          <w:numId w:val="13"/>
        </w:numPr>
        <w:spacing w:line="360" w:lineRule="auto"/>
        <w:jc w:val="both"/>
        <w:rPr>
          <w:rFonts w:cstheme="minorHAnsi"/>
        </w:rPr>
        <w:sectPr w:rsidR="00207825" w:rsidSect="00A930E5">
          <w:type w:val="continuous"/>
          <w:pgSz w:w="11906" w:h="16838"/>
          <w:pgMar w:top="1417" w:right="1417" w:bottom="1417" w:left="1417" w:header="708" w:footer="708" w:gutter="0"/>
          <w:cols w:space="708"/>
          <w:docGrid w:linePitch="360"/>
        </w:sectPr>
      </w:pPr>
    </w:p>
    <w:p w14:paraId="45199E88" w14:textId="0E95A4AE" w:rsidR="000F1999" w:rsidRPr="00624324" w:rsidRDefault="000F1999" w:rsidP="000F1999">
      <w:pPr>
        <w:pStyle w:val="Akapitzlist"/>
        <w:numPr>
          <w:ilvl w:val="0"/>
          <w:numId w:val="13"/>
        </w:numPr>
        <w:spacing w:line="360" w:lineRule="auto"/>
        <w:jc w:val="both"/>
        <w:rPr>
          <w:rFonts w:cstheme="minorHAnsi"/>
        </w:rPr>
      </w:pPr>
      <w:r w:rsidRPr="00624324">
        <w:rPr>
          <w:rFonts w:cstheme="minorHAnsi"/>
        </w:rPr>
        <w:t>Barbara,</w:t>
      </w:r>
    </w:p>
    <w:p w14:paraId="02E3A2AC" w14:textId="53959650" w:rsidR="000F1999" w:rsidRPr="00624324" w:rsidRDefault="000F1999" w:rsidP="000F1999">
      <w:pPr>
        <w:pStyle w:val="Akapitzlist"/>
        <w:numPr>
          <w:ilvl w:val="0"/>
          <w:numId w:val="13"/>
        </w:numPr>
        <w:spacing w:line="360" w:lineRule="auto"/>
        <w:jc w:val="both"/>
        <w:rPr>
          <w:rFonts w:cstheme="minorHAnsi"/>
        </w:rPr>
      </w:pPr>
      <w:r w:rsidRPr="00624324">
        <w:rPr>
          <w:rFonts w:cstheme="minorHAnsi"/>
        </w:rPr>
        <w:t>Centrum</w:t>
      </w:r>
      <w:r w:rsidR="00857E1E">
        <w:rPr>
          <w:rFonts w:cstheme="minorHAnsi"/>
        </w:rPr>
        <w:t>,</w:t>
      </w:r>
    </w:p>
    <w:p w14:paraId="71E45D19" w14:textId="77777777" w:rsidR="000F1999" w:rsidRPr="00624324" w:rsidRDefault="000F1999" w:rsidP="000F1999">
      <w:pPr>
        <w:pStyle w:val="Akapitzlist"/>
        <w:numPr>
          <w:ilvl w:val="0"/>
          <w:numId w:val="13"/>
        </w:numPr>
        <w:spacing w:line="360" w:lineRule="auto"/>
        <w:jc w:val="both"/>
        <w:rPr>
          <w:rFonts w:cstheme="minorHAnsi"/>
        </w:rPr>
      </w:pPr>
      <w:r w:rsidRPr="00624324">
        <w:rPr>
          <w:rFonts w:cstheme="minorHAnsi"/>
        </w:rPr>
        <w:t xml:space="preserve">Dziedzice, </w:t>
      </w:r>
    </w:p>
    <w:p w14:paraId="60D48643" w14:textId="77777777" w:rsidR="000F1999" w:rsidRPr="00624324" w:rsidRDefault="000F1999" w:rsidP="000F1999">
      <w:pPr>
        <w:pStyle w:val="Akapitzlist"/>
        <w:numPr>
          <w:ilvl w:val="0"/>
          <w:numId w:val="13"/>
        </w:numPr>
        <w:spacing w:line="360" w:lineRule="auto"/>
        <w:jc w:val="both"/>
        <w:rPr>
          <w:rFonts w:cstheme="minorHAnsi"/>
        </w:rPr>
      </w:pPr>
      <w:r w:rsidRPr="00624324">
        <w:rPr>
          <w:rFonts w:cstheme="minorHAnsi"/>
        </w:rPr>
        <w:t>Lesisko,</w:t>
      </w:r>
    </w:p>
    <w:p w14:paraId="542FA4C3" w14:textId="77777777" w:rsidR="000F1999" w:rsidRPr="00624324" w:rsidRDefault="000F1999" w:rsidP="000F1999">
      <w:pPr>
        <w:pStyle w:val="Akapitzlist"/>
        <w:numPr>
          <w:ilvl w:val="0"/>
          <w:numId w:val="13"/>
        </w:numPr>
        <w:spacing w:line="360" w:lineRule="auto"/>
        <w:jc w:val="both"/>
        <w:rPr>
          <w:rFonts w:cstheme="minorHAnsi"/>
        </w:rPr>
      </w:pPr>
      <w:r w:rsidRPr="00624324">
        <w:rPr>
          <w:rFonts w:cstheme="minorHAnsi"/>
        </w:rPr>
        <w:t>Północ,</w:t>
      </w:r>
    </w:p>
    <w:p w14:paraId="72E7977F" w14:textId="0495716C" w:rsidR="000F1999" w:rsidRPr="00624324" w:rsidRDefault="000F1999" w:rsidP="002363D5">
      <w:pPr>
        <w:pStyle w:val="Akapitzlist"/>
        <w:numPr>
          <w:ilvl w:val="0"/>
          <w:numId w:val="13"/>
        </w:numPr>
        <w:spacing w:line="360" w:lineRule="auto"/>
        <w:jc w:val="both"/>
        <w:rPr>
          <w:rFonts w:cstheme="minorHAnsi"/>
        </w:rPr>
      </w:pPr>
      <w:r w:rsidRPr="00624324">
        <w:rPr>
          <w:rFonts w:cstheme="minorHAnsi"/>
        </w:rPr>
        <w:t>Tomaszówka.</w:t>
      </w:r>
    </w:p>
    <w:p w14:paraId="62064600" w14:textId="77777777" w:rsidR="00207825" w:rsidRDefault="00207825" w:rsidP="00207825">
      <w:pPr>
        <w:jc w:val="both"/>
        <w:rPr>
          <w:rFonts w:cstheme="minorHAnsi"/>
          <w:sz w:val="20"/>
          <w:szCs w:val="20"/>
        </w:rPr>
        <w:sectPr w:rsidR="00207825" w:rsidSect="00A930E5">
          <w:type w:val="continuous"/>
          <w:pgSz w:w="11906" w:h="16838"/>
          <w:pgMar w:top="1417" w:right="1417" w:bottom="1417" w:left="1417" w:header="708" w:footer="708" w:gutter="0"/>
          <w:cols w:num="3" w:space="708"/>
          <w:docGrid w:linePitch="360"/>
        </w:sectPr>
      </w:pPr>
    </w:p>
    <w:p w14:paraId="4A98CEBD" w14:textId="3B64A69C" w:rsidR="00031BDF" w:rsidRDefault="00031BDF" w:rsidP="00031BDF">
      <w:pPr>
        <w:pStyle w:val="nad"/>
      </w:pPr>
      <w:bookmarkStart w:id="102" w:name="_Toc158630159"/>
      <w:r>
        <w:t xml:space="preserve">Tabela </w:t>
      </w:r>
      <w:r w:rsidR="002E25C8">
        <w:fldChar w:fldCharType="begin"/>
      </w:r>
      <w:r w:rsidR="002E25C8">
        <w:instrText xml:space="preserve"> SEQ Tabela \* ARABIC </w:instrText>
      </w:r>
      <w:r w:rsidR="002E25C8">
        <w:fldChar w:fldCharType="separate"/>
      </w:r>
      <w:r w:rsidR="00BF63C4">
        <w:rPr>
          <w:noProof/>
        </w:rPr>
        <w:t>31</w:t>
      </w:r>
      <w:r w:rsidR="002E25C8">
        <w:rPr>
          <w:noProof/>
        </w:rPr>
        <w:fldChar w:fldCharType="end"/>
      </w:r>
      <w:r w:rsidR="004C7A81">
        <w:rPr>
          <w:noProof/>
        </w:rPr>
        <w:t>.</w:t>
      </w:r>
      <w:r w:rsidRPr="00031BDF">
        <w:t xml:space="preserve"> </w:t>
      </w:r>
      <w:r>
        <w:t>O</w:t>
      </w:r>
      <w:r w:rsidRPr="00031BDF">
        <w:t>bszar zdegradowany</w:t>
      </w:r>
      <w:bookmarkEnd w:id="102"/>
      <w:r w:rsidRPr="00031BDF">
        <w:t xml:space="preserve"> </w:t>
      </w:r>
    </w:p>
    <w:tbl>
      <w:tblPr>
        <w:tblStyle w:val="Tabela-Siatka"/>
        <w:tblW w:w="0" w:type="auto"/>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12"/>
        <w:gridCol w:w="1812"/>
        <w:gridCol w:w="1812"/>
        <w:gridCol w:w="1813"/>
        <w:gridCol w:w="1813"/>
      </w:tblGrid>
      <w:tr w:rsidR="000769AA" w:rsidRPr="00207825" w14:paraId="677CA5CE" w14:textId="77777777" w:rsidTr="003A61A4">
        <w:trPr>
          <w:trHeight w:val="454"/>
        </w:trPr>
        <w:tc>
          <w:tcPr>
            <w:tcW w:w="1812" w:type="dxa"/>
            <w:shd w:val="clear" w:color="auto" w:fill="F2F2F2" w:themeFill="background1" w:themeFillShade="F2"/>
            <w:vAlign w:val="center"/>
          </w:tcPr>
          <w:p w14:paraId="539B619E" w14:textId="03835FFE" w:rsidR="000769AA" w:rsidRPr="00207825" w:rsidRDefault="000769AA" w:rsidP="00207825">
            <w:pPr>
              <w:jc w:val="both"/>
              <w:rPr>
                <w:rFonts w:cstheme="minorHAnsi"/>
                <w:sz w:val="20"/>
                <w:szCs w:val="20"/>
              </w:rPr>
            </w:pPr>
          </w:p>
        </w:tc>
        <w:tc>
          <w:tcPr>
            <w:tcW w:w="1812" w:type="dxa"/>
            <w:shd w:val="clear" w:color="auto" w:fill="F2F2F2" w:themeFill="background1" w:themeFillShade="F2"/>
            <w:vAlign w:val="center"/>
          </w:tcPr>
          <w:p w14:paraId="0AFCC37E" w14:textId="6F806D63" w:rsidR="000769AA" w:rsidRPr="00207825" w:rsidRDefault="000769AA" w:rsidP="00207825">
            <w:pPr>
              <w:jc w:val="center"/>
              <w:rPr>
                <w:rFonts w:cstheme="minorHAnsi"/>
                <w:sz w:val="20"/>
                <w:szCs w:val="20"/>
              </w:rPr>
            </w:pPr>
            <w:r w:rsidRPr="00207825">
              <w:rPr>
                <w:rFonts w:cstheme="minorHAnsi"/>
                <w:sz w:val="20"/>
                <w:szCs w:val="20"/>
              </w:rPr>
              <w:t>Liczba ludności</w:t>
            </w:r>
          </w:p>
        </w:tc>
        <w:tc>
          <w:tcPr>
            <w:tcW w:w="1812" w:type="dxa"/>
            <w:shd w:val="clear" w:color="auto" w:fill="F2F2F2" w:themeFill="background1" w:themeFillShade="F2"/>
            <w:vAlign w:val="center"/>
          </w:tcPr>
          <w:p w14:paraId="1DE46B21" w14:textId="091C323A" w:rsidR="000769AA" w:rsidRPr="00207825" w:rsidRDefault="000769AA" w:rsidP="00207825">
            <w:pPr>
              <w:jc w:val="center"/>
              <w:rPr>
                <w:rFonts w:cstheme="minorHAnsi"/>
                <w:sz w:val="20"/>
                <w:szCs w:val="20"/>
              </w:rPr>
            </w:pPr>
            <w:r w:rsidRPr="00207825">
              <w:rPr>
                <w:rFonts w:cstheme="minorHAnsi"/>
                <w:sz w:val="20"/>
                <w:szCs w:val="20"/>
              </w:rPr>
              <w:t>% ludności</w:t>
            </w:r>
          </w:p>
        </w:tc>
        <w:tc>
          <w:tcPr>
            <w:tcW w:w="1813" w:type="dxa"/>
            <w:shd w:val="clear" w:color="auto" w:fill="F2F2F2" w:themeFill="background1" w:themeFillShade="F2"/>
            <w:vAlign w:val="center"/>
          </w:tcPr>
          <w:p w14:paraId="5EEE86DC" w14:textId="48172145" w:rsidR="000769AA" w:rsidRPr="00207825" w:rsidRDefault="000769AA" w:rsidP="00207825">
            <w:pPr>
              <w:jc w:val="center"/>
              <w:rPr>
                <w:rFonts w:cstheme="minorHAnsi"/>
                <w:sz w:val="20"/>
                <w:szCs w:val="20"/>
              </w:rPr>
            </w:pPr>
            <w:r w:rsidRPr="00207825">
              <w:rPr>
                <w:rFonts w:cstheme="minorHAnsi"/>
                <w:sz w:val="20"/>
                <w:szCs w:val="20"/>
              </w:rPr>
              <w:t>Powierzchnia [km</w:t>
            </w:r>
            <w:r w:rsidRPr="00207825">
              <w:rPr>
                <w:rFonts w:cstheme="minorHAnsi"/>
                <w:sz w:val="20"/>
                <w:szCs w:val="20"/>
                <w:vertAlign w:val="superscript"/>
              </w:rPr>
              <w:t>2</w:t>
            </w:r>
            <w:r w:rsidR="000F1999" w:rsidRPr="00207825">
              <w:rPr>
                <w:rFonts w:cstheme="minorHAnsi"/>
                <w:sz w:val="20"/>
                <w:szCs w:val="20"/>
              </w:rPr>
              <w:t>]</w:t>
            </w:r>
          </w:p>
        </w:tc>
        <w:tc>
          <w:tcPr>
            <w:tcW w:w="1813" w:type="dxa"/>
            <w:shd w:val="clear" w:color="auto" w:fill="F2F2F2" w:themeFill="background1" w:themeFillShade="F2"/>
            <w:vAlign w:val="center"/>
          </w:tcPr>
          <w:p w14:paraId="7FB896C3" w14:textId="5E3E2842" w:rsidR="000769AA" w:rsidRPr="00207825" w:rsidRDefault="000769AA" w:rsidP="00207825">
            <w:pPr>
              <w:jc w:val="center"/>
              <w:rPr>
                <w:rFonts w:cstheme="minorHAnsi"/>
                <w:sz w:val="20"/>
                <w:szCs w:val="20"/>
              </w:rPr>
            </w:pPr>
            <w:r w:rsidRPr="00207825">
              <w:rPr>
                <w:rFonts w:cstheme="minorHAnsi"/>
                <w:sz w:val="20"/>
                <w:szCs w:val="20"/>
              </w:rPr>
              <w:t>% powierzchni</w:t>
            </w:r>
          </w:p>
        </w:tc>
      </w:tr>
      <w:tr w:rsidR="009E5490" w:rsidRPr="00207825" w14:paraId="2C3277B4" w14:textId="77777777" w:rsidTr="003A61A4">
        <w:trPr>
          <w:trHeight w:val="454"/>
        </w:trPr>
        <w:tc>
          <w:tcPr>
            <w:tcW w:w="1812" w:type="dxa"/>
            <w:shd w:val="clear" w:color="auto" w:fill="F2F2F2" w:themeFill="background1" w:themeFillShade="F2"/>
            <w:vAlign w:val="center"/>
          </w:tcPr>
          <w:p w14:paraId="33F1D07D" w14:textId="5BB425DF" w:rsidR="009E5490" w:rsidRPr="00207825" w:rsidRDefault="009E5490" w:rsidP="003A61A4">
            <w:pPr>
              <w:jc w:val="center"/>
              <w:rPr>
                <w:rFonts w:cstheme="minorHAnsi"/>
                <w:sz w:val="20"/>
                <w:szCs w:val="20"/>
              </w:rPr>
            </w:pPr>
            <w:r w:rsidRPr="00207825">
              <w:rPr>
                <w:rFonts w:cstheme="minorHAnsi"/>
                <w:sz w:val="20"/>
                <w:szCs w:val="20"/>
              </w:rPr>
              <w:t>Barbara</w:t>
            </w:r>
          </w:p>
        </w:tc>
        <w:tc>
          <w:tcPr>
            <w:tcW w:w="1812" w:type="dxa"/>
            <w:vAlign w:val="center"/>
          </w:tcPr>
          <w:p w14:paraId="5ED82087" w14:textId="616FA7FE" w:rsidR="009E5490" w:rsidRPr="00207825" w:rsidRDefault="009E5490" w:rsidP="00207825">
            <w:pPr>
              <w:jc w:val="center"/>
              <w:rPr>
                <w:rFonts w:cstheme="minorHAnsi"/>
                <w:sz w:val="20"/>
                <w:szCs w:val="20"/>
              </w:rPr>
            </w:pPr>
            <w:r w:rsidRPr="00207825">
              <w:rPr>
                <w:rFonts w:cstheme="minorHAnsi"/>
                <w:sz w:val="20"/>
                <w:szCs w:val="20"/>
              </w:rPr>
              <w:t>4 931</w:t>
            </w:r>
          </w:p>
        </w:tc>
        <w:tc>
          <w:tcPr>
            <w:tcW w:w="1812" w:type="dxa"/>
            <w:vAlign w:val="center"/>
          </w:tcPr>
          <w:p w14:paraId="2464C212" w14:textId="7CC6A2A3" w:rsidR="009E5490" w:rsidRPr="00207825" w:rsidRDefault="009E5490" w:rsidP="00207825">
            <w:pPr>
              <w:jc w:val="center"/>
              <w:rPr>
                <w:rFonts w:cstheme="minorHAnsi"/>
                <w:sz w:val="20"/>
                <w:szCs w:val="20"/>
              </w:rPr>
            </w:pPr>
            <w:r w:rsidRPr="00207825">
              <w:rPr>
                <w:rFonts w:cstheme="minorHAnsi"/>
                <w:sz w:val="20"/>
                <w:szCs w:val="20"/>
              </w:rPr>
              <w:t>11,4%</w:t>
            </w:r>
          </w:p>
        </w:tc>
        <w:tc>
          <w:tcPr>
            <w:tcW w:w="1813" w:type="dxa"/>
            <w:vAlign w:val="center"/>
          </w:tcPr>
          <w:p w14:paraId="4875FD03" w14:textId="79759D1E" w:rsidR="009E5490" w:rsidRPr="00207825" w:rsidRDefault="009E5490" w:rsidP="00207825">
            <w:pPr>
              <w:jc w:val="center"/>
              <w:rPr>
                <w:rFonts w:cstheme="minorHAnsi"/>
                <w:sz w:val="20"/>
                <w:szCs w:val="20"/>
              </w:rPr>
            </w:pPr>
            <w:r w:rsidRPr="00207825">
              <w:rPr>
                <w:rFonts w:cstheme="minorHAnsi"/>
                <w:sz w:val="20"/>
                <w:szCs w:val="20"/>
              </w:rPr>
              <w:t>406</w:t>
            </w:r>
          </w:p>
        </w:tc>
        <w:tc>
          <w:tcPr>
            <w:tcW w:w="1813" w:type="dxa"/>
            <w:vAlign w:val="center"/>
          </w:tcPr>
          <w:p w14:paraId="71783913" w14:textId="3019790B" w:rsidR="009E5490" w:rsidRPr="00207825" w:rsidRDefault="009E5490" w:rsidP="00207825">
            <w:pPr>
              <w:jc w:val="center"/>
              <w:rPr>
                <w:rFonts w:cstheme="minorHAnsi"/>
                <w:sz w:val="20"/>
                <w:szCs w:val="20"/>
              </w:rPr>
            </w:pPr>
            <w:r w:rsidRPr="00207825">
              <w:rPr>
                <w:rFonts w:cstheme="minorHAnsi"/>
                <w:sz w:val="20"/>
                <w:szCs w:val="20"/>
              </w:rPr>
              <w:t>6,1%</w:t>
            </w:r>
          </w:p>
        </w:tc>
      </w:tr>
      <w:tr w:rsidR="009E5490" w:rsidRPr="00207825" w14:paraId="27036AB4" w14:textId="77777777" w:rsidTr="003A61A4">
        <w:trPr>
          <w:trHeight w:val="454"/>
        </w:trPr>
        <w:tc>
          <w:tcPr>
            <w:tcW w:w="1812" w:type="dxa"/>
            <w:shd w:val="clear" w:color="auto" w:fill="F2F2F2" w:themeFill="background1" w:themeFillShade="F2"/>
            <w:vAlign w:val="center"/>
          </w:tcPr>
          <w:p w14:paraId="2726FA27" w14:textId="5192621A" w:rsidR="009E5490" w:rsidRPr="00207825" w:rsidRDefault="009E5490" w:rsidP="003A61A4">
            <w:pPr>
              <w:jc w:val="center"/>
              <w:rPr>
                <w:rFonts w:cstheme="minorHAnsi"/>
                <w:sz w:val="20"/>
                <w:szCs w:val="20"/>
              </w:rPr>
            </w:pPr>
            <w:r w:rsidRPr="00207825">
              <w:rPr>
                <w:rFonts w:cstheme="minorHAnsi"/>
                <w:sz w:val="20"/>
                <w:szCs w:val="20"/>
              </w:rPr>
              <w:t>Centrum</w:t>
            </w:r>
          </w:p>
        </w:tc>
        <w:tc>
          <w:tcPr>
            <w:tcW w:w="1812" w:type="dxa"/>
            <w:vAlign w:val="center"/>
          </w:tcPr>
          <w:p w14:paraId="1D5761C4" w14:textId="1720FE98" w:rsidR="009E5490" w:rsidRPr="00207825" w:rsidRDefault="009E5490" w:rsidP="00207825">
            <w:pPr>
              <w:jc w:val="center"/>
              <w:rPr>
                <w:rFonts w:cstheme="minorHAnsi"/>
                <w:sz w:val="20"/>
                <w:szCs w:val="20"/>
              </w:rPr>
            </w:pPr>
            <w:r w:rsidRPr="00207825">
              <w:rPr>
                <w:rFonts w:cstheme="minorHAnsi"/>
                <w:sz w:val="20"/>
                <w:szCs w:val="20"/>
              </w:rPr>
              <w:t>5 245</w:t>
            </w:r>
          </w:p>
        </w:tc>
        <w:tc>
          <w:tcPr>
            <w:tcW w:w="1812" w:type="dxa"/>
            <w:vAlign w:val="center"/>
          </w:tcPr>
          <w:p w14:paraId="3C4E6D80" w14:textId="6B5A4218" w:rsidR="009E5490" w:rsidRPr="00207825" w:rsidRDefault="009E5490" w:rsidP="00207825">
            <w:pPr>
              <w:jc w:val="center"/>
              <w:rPr>
                <w:rFonts w:cstheme="minorHAnsi"/>
                <w:sz w:val="20"/>
                <w:szCs w:val="20"/>
              </w:rPr>
            </w:pPr>
            <w:r w:rsidRPr="00207825">
              <w:rPr>
                <w:rFonts w:cstheme="minorHAnsi"/>
                <w:sz w:val="20"/>
                <w:szCs w:val="20"/>
              </w:rPr>
              <w:t>12,1%</w:t>
            </w:r>
          </w:p>
        </w:tc>
        <w:tc>
          <w:tcPr>
            <w:tcW w:w="1813" w:type="dxa"/>
            <w:vAlign w:val="center"/>
          </w:tcPr>
          <w:p w14:paraId="27CBA46A" w14:textId="5C455943" w:rsidR="009E5490" w:rsidRPr="00207825" w:rsidRDefault="009E5490" w:rsidP="00207825">
            <w:pPr>
              <w:jc w:val="center"/>
              <w:rPr>
                <w:rFonts w:cstheme="minorHAnsi"/>
                <w:sz w:val="20"/>
                <w:szCs w:val="20"/>
              </w:rPr>
            </w:pPr>
            <w:r w:rsidRPr="00207825">
              <w:rPr>
                <w:rFonts w:cstheme="minorHAnsi"/>
                <w:sz w:val="20"/>
                <w:szCs w:val="20"/>
              </w:rPr>
              <w:t>189</w:t>
            </w:r>
          </w:p>
        </w:tc>
        <w:tc>
          <w:tcPr>
            <w:tcW w:w="1813" w:type="dxa"/>
            <w:vAlign w:val="center"/>
          </w:tcPr>
          <w:p w14:paraId="4A6F32FA" w14:textId="6B7E3701" w:rsidR="009E5490" w:rsidRPr="00207825" w:rsidRDefault="009E5490" w:rsidP="00207825">
            <w:pPr>
              <w:jc w:val="center"/>
              <w:rPr>
                <w:rFonts w:cstheme="minorHAnsi"/>
                <w:sz w:val="20"/>
                <w:szCs w:val="20"/>
              </w:rPr>
            </w:pPr>
            <w:r w:rsidRPr="00207825">
              <w:rPr>
                <w:rFonts w:cstheme="minorHAnsi"/>
                <w:sz w:val="20"/>
                <w:szCs w:val="20"/>
              </w:rPr>
              <w:t>2,8%</w:t>
            </w:r>
          </w:p>
        </w:tc>
      </w:tr>
      <w:tr w:rsidR="009E5490" w:rsidRPr="00207825" w14:paraId="4C5C71DA" w14:textId="77777777" w:rsidTr="003A61A4">
        <w:trPr>
          <w:trHeight w:val="454"/>
        </w:trPr>
        <w:tc>
          <w:tcPr>
            <w:tcW w:w="1812" w:type="dxa"/>
            <w:shd w:val="clear" w:color="auto" w:fill="F2F2F2" w:themeFill="background1" w:themeFillShade="F2"/>
            <w:vAlign w:val="center"/>
          </w:tcPr>
          <w:p w14:paraId="4921329D" w14:textId="6AA026F9" w:rsidR="009E5490" w:rsidRPr="00207825" w:rsidRDefault="009E5490" w:rsidP="003A61A4">
            <w:pPr>
              <w:jc w:val="center"/>
              <w:rPr>
                <w:rFonts w:cstheme="minorHAnsi"/>
                <w:sz w:val="20"/>
                <w:szCs w:val="20"/>
              </w:rPr>
            </w:pPr>
            <w:r w:rsidRPr="00207825">
              <w:rPr>
                <w:rFonts w:cstheme="minorHAnsi"/>
                <w:sz w:val="20"/>
                <w:szCs w:val="20"/>
              </w:rPr>
              <w:t>Dziedzice</w:t>
            </w:r>
          </w:p>
        </w:tc>
        <w:tc>
          <w:tcPr>
            <w:tcW w:w="1812" w:type="dxa"/>
            <w:vAlign w:val="center"/>
          </w:tcPr>
          <w:p w14:paraId="199F85DB" w14:textId="00858D85" w:rsidR="009E5490" w:rsidRPr="00207825" w:rsidRDefault="009E5490" w:rsidP="00207825">
            <w:pPr>
              <w:jc w:val="center"/>
              <w:rPr>
                <w:rFonts w:cstheme="minorHAnsi"/>
                <w:sz w:val="20"/>
                <w:szCs w:val="20"/>
              </w:rPr>
            </w:pPr>
            <w:r w:rsidRPr="00207825">
              <w:rPr>
                <w:rFonts w:cstheme="minorHAnsi"/>
                <w:sz w:val="20"/>
                <w:szCs w:val="20"/>
              </w:rPr>
              <w:t>1 520</w:t>
            </w:r>
          </w:p>
        </w:tc>
        <w:tc>
          <w:tcPr>
            <w:tcW w:w="1812" w:type="dxa"/>
            <w:vAlign w:val="center"/>
          </w:tcPr>
          <w:p w14:paraId="17DEEDB7" w14:textId="00A68EBB" w:rsidR="009E5490" w:rsidRPr="00207825" w:rsidRDefault="009E5490" w:rsidP="00207825">
            <w:pPr>
              <w:jc w:val="center"/>
              <w:rPr>
                <w:rFonts w:cstheme="minorHAnsi"/>
                <w:sz w:val="20"/>
                <w:szCs w:val="20"/>
              </w:rPr>
            </w:pPr>
            <w:r w:rsidRPr="00207825">
              <w:rPr>
                <w:rFonts w:cstheme="minorHAnsi"/>
                <w:sz w:val="20"/>
                <w:szCs w:val="20"/>
              </w:rPr>
              <w:t>3,5%</w:t>
            </w:r>
          </w:p>
        </w:tc>
        <w:tc>
          <w:tcPr>
            <w:tcW w:w="1813" w:type="dxa"/>
            <w:vAlign w:val="center"/>
          </w:tcPr>
          <w:p w14:paraId="5E524013" w14:textId="64110F22" w:rsidR="009E5490" w:rsidRPr="00207825" w:rsidRDefault="009E5490" w:rsidP="00207825">
            <w:pPr>
              <w:jc w:val="center"/>
              <w:rPr>
                <w:rFonts w:cstheme="minorHAnsi"/>
                <w:sz w:val="20"/>
                <w:szCs w:val="20"/>
              </w:rPr>
            </w:pPr>
            <w:r w:rsidRPr="00207825">
              <w:rPr>
                <w:rFonts w:cstheme="minorHAnsi"/>
                <w:sz w:val="20"/>
                <w:szCs w:val="20"/>
              </w:rPr>
              <w:t>345</w:t>
            </w:r>
          </w:p>
        </w:tc>
        <w:tc>
          <w:tcPr>
            <w:tcW w:w="1813" w:type="dxa"/>
            <w:vAlign w:val="center"/>
          </w:tcPr>
          <w:p w14:paraId="1470F465" w14:textId="7D7E693C" w:rsidR="009E5490" w:rsidRPr="00207825" w:rsidRDefault="009E5490" w:rsidP="00207825">
            <w:pPr>
              <w:jc w:val="center"/>
              <w:rPr>
                <w:rFonts w:cstheme="minorHAnsi"/>
                <w:sz w:val="20"/>
                <w:szCs w:val="20"/>
              </w:rPr>
            </w:pPr>
            <w:r w:rsidRPr="00207825">
              <w:rPr>
                <w:rFonts w:cstheme="minorHAnsi"/>
                <w:sz w:val="20"/>
                <w:szCs w:val="20"/>
              </w:rPr>
              <w:t>5,2%</w:t>
            </w:r>
          </w:p>
        </w:tc>
      </w:tr>
      <w:tr w:rsidR="009E5490" w:rsidRPr="00207825" w14:paraId="2275954D" w14:textId="77777777" w:rsidTr="003A61A4">
        <w:trPr>
          <w:trHeight w:val="454"/>
        </w:trPr>
        <w:tc>
          <w:tcPr>
            <w:tcW w:w="1812" w:type="dxa"/>
            <w:shd w:val="clear" w:color="auto" w:fill="F2F2F2" w:themeFill="background1" w:themeFillShade="F2"/>
            <w:vAlign w:val="center"/>
          </w:tcPr>
          <w:p w14:paraId="118883A7" w14:textId="6A19D70E" w:rsidR="009E5490" w:rsidRPr="00207825" w:rsidRDefault="009E5490" w:rsidP="003A61A4">
            <w:pPr>
              <w:jc w:val="center"/>
              <w:rPr>
                <w:rFonts w:cstheme="minorHAnsi"/>
                <w:sz w:val="20"/>
                <w:szCs w:val="20"/>
              </w:rPr>
            </w:pPr>
            <w:r w:rsidRPr="00207825">
              <w:rPr>
                <w:rFonts w:cstheme="minorHAnsi"/>
                <w:sz w:val="20"/>
                <w:szCs w:val="20"/>
              </w:rPr>
              <w:t>Lesisko</w:t>
            </w:r>
          </w:p>
        </w:tc>
        <w:tc>
          <w:tcPr>
            <w:tcW w:w="1812" w:type="dxa"/>
            <w:vAlign w:val="center"/>
          </w:tcPr>
          <w:p w14:paraId="3D2F4DC6" w14:textId="1E92DC25" w:rsidR="009E5490" w:rsidRPr="00207825" w:rsidRDefault="009E5490" w:rsidP="00207825">
            <w:pPr>
              <w:jc w:val="center"/>
              <w:rPr>
                <w:rFonts w:cstheme="minorHAnsi"/>
                <w:sz w:val="20"/>
                <w:szCs w:val="20"/>
              </w:rPr>
            </w:pPr>
            <w:r w:rsidRPr="00207825">
              <w:rPr>
                <w:rFonts w:cstheme="minorHAnsi"/>
                <w:sz w:val="20"/>
                <w:szCs w:val="20"/>
              </w:rPr>
              <w:t>3 011</w:t>
            </w:r>
          </w:p>
        </w:tc>
        <w:tc>
          <w:tcPr>
            <w:tcW w:w="1812" w:type="dxa"/>
            <w:vAlign w:val="center"/>
          </w:tcPr>
          <w:p w14:paraId="5AC76FEE" w14:textId="10BE40BA" w:rsidR="009E5490" w:rsidRPr="00207825" w:rsidRDefault="009E5490" w:rsidP="00207825">
            <w:pPr>
              <w:jc w:val="center"/>
              <w:rPr>
                <w:rFonts w:cstheme="minorHAnsi"/>
                <w:sz w:val="20"/>
                <w:szCs w:val="20"/>
              </w:rPr>
            </w:pPr>
            <w:r w:rsidRPr="00207825">
              <w:rPr>
                <w:rFonts w:cstheme="minorHAnsi"/>
                <w:sz w:val="20"/>
                <w:szCs w:val="20"/>
              </w:rPr>
              <w:t>7,0%</w:t>
            </w:r>
          </w:p>
        </w:tc>
        <w:tc>
          <w:tcPr>
            <w:tcW w:w="1813" w:type="dxa"/>
            <w:vAlign w:val="center"/>
          </w:tcPr>
          <w:p w14:paraId="301DF6D9" w14:textId="7598137C" w:rsidR="009E5490" w:rsidRPr="00207825" w:rsidRDefault="009E5490" w:rsidP="00207825">
            <w:pPr>
              <w:jc w:val="center"/>
              <w:rPr>
                <w:rFonts w:cstheme="minorHAnsi"/>
                <w:sz w:val="20"/>
                <w:szCs w:val="20"/>
              </w:rPr>
            </w:pPr>
            <w:r w:rsidRPr="00207825">
              <w:rPr>
                <w:rFonts w:cstheme="minorHAnsi"/>
                <w:sz w:val="20"/>
                <w:szCs w:val="20"/>
              </w:rPr>
              <w:t>54</w:t>
            </w:r>
          </w:p>
        </w:tc>
        <w:tc>
          <w:tcPr>
            <w:tcW w:w="1813" w:type="dxa"/>
            <w:vAlign w:val="center"/>
          </w:tcPr>
          <w:p w14:paraId="0893A034" w14:textId="66308371" w:rsidR="009E5490" w:rsidRPr="00207825" w:rsidRDefault="009E5490" w:rsidP="00207825">
            <w:pPr>
              <w:jc w:val="center"/>
              <w:rPr>
                <w:rFonts w:cstheme="minorHAnsi"/>
                <w:sz w:val="20"/>
                <w:szCs w:val="20"/>
              </w:rPr>
            </w:pPr>
            <w:r w:rsidRPr="00207825">
              <w:rPr>
                <w:rFonts w:cstheme="minorHAnsi"/>
                <w:sz w:val="20"/>
                <w:szCs w:val="20"/>
              </w:rPr>
              <w:t>0,8%</w:t>
            </w:r>
          </w:p>
        </w:tc>
      </w:tr>
      <w:tr w:rsidR="009E5490" w:rsidRPr="00207825" w14:paraId="1C030CBD" w14:textId="77777777" w:rsidTr="003A61A4">
        <w:trPr>
          <w:trHeight w:val="454"/>
        </w:trPr>
        <w:tc>
          <w:tcPr>
            <w:tcW w:w="1812" w:type="dxa"/>
            <w:shd w:val="clear" w:color="auto" w:fill="F2F2F2" w:themeFill="background1" w:themeFillShade="F2"/>
            <w:vAlign w:val="center"/>
          </w:tcPr>
          <w:p w14:paraId="13ED7D79" w14:textId="31F3FB6D" w:rsidR="009E5490" w:rsidRPr="00207825" w:rsidRDefault="000F1999" w:rsidP="003A61A4">
            <w:pPr>
              <w:jc w:val="center"/>
              <w:rPr>
                <w:rFonts w:cstheme="minorHAnsi"/>
                <w:sz w:val="20"/>
                <w:szCs w:val="20"/>
              </w:rPr>
            </w:pPr>
            <w:r w:rsidRPr="00207825">
              <w:rPr>
                <w:rFonts w:cstheme="minorHAnsi"/>
                <w:sz w:val="20"/>
                <w:szCs w:val="20"/>
              </w:rPr>
              <w:t>Północ</w:t>
            </w:r>
          </w:p>
        </w:tc>
        <w:tc>
          <w:tcPr>
            <w:tcW w:w="1812" w:type="dxa"/>
            <w:vAlign w:val="center"/>
          </w:tcPr>
          <w:p w14:paraId="18F33DE9" w14:textId="3812B2CB" w:rsidR="009E5490" w:rsidRPr="00207825" w:rsidRDefault="009E5490" w:rsidP="00207825">
            <w:pPr>
              <w:jc w:val="center"/>
              <w:rPr>
                <w:rFonts w:cstheme="minorHAnsi"/>
                <w:sz w:val="20"/>
                <w:szCs w:val="20"/>
              </w:rPr>
            </w:pPr>
            <w:r w:rsidRPr="00207825">
              <w:rPr>
                <w:rFonts w:cstheme="minorHAnsi"/>
                <w:sz w:val="20"/>
                <w:szCs w:val="20"/>
              </w:rPr>
              <w:t>3 555</w:t>
            </w:r>
          </w:p>
        </w:tc>
        <w:tc>
          <w:tcPr>
            <w:tcW w:w="1812" w:type="dxa"/>
            <w:vAlign w:val="center"/>
          </w:tcPr>
          <w:p w14:paraId="469ADAE7" w14:textId="6DC5DA2A" w:rsidR="009E5490" w:rsidRPr="00207825" w:rsidRDefault="009E5490" w:rsidP="00207825">
            <w:pPr>
              <w:jc w:val="center"/>
              <w:rPr>
                <w:rFonts w:cstheme="minorHAnsi"/>
                <w:sz w:val="20"/>
                <w:szCs w:val="20"/>
              </w:rPr>
            </w:pPr>
            <w:r w:rsidRPr="00207825">
              <w:rPr>
                <w:rFonts w:cstheme="minorHAnsi"/>
                <w:sz w:val="20"/>
                <w:szCs w:val="20"/>
              </w:rPr>
              <w:t>8,2%</w:t>
            </w:r>
          </w:p>
        </w:tc>
        <w:tc>
          <w:tcPr>
            <w:tcW w:w="1813" w:type="dxa"/>
            <w:vAlign w:val="center"/>
          </w:tcPr>
          <w:p w14:paraId="3DCC9FCB" w14:textId="6E2F6894" w:rsidR="009E5490" w:rsidRPr="00207825" w:rsidRDefault="009E5490" w:rsidP="00207825">
            <w:pPr>
              <w:jc w:val="center"/>
              <w:rPr>
                <w:rFonts w:cstheme="minorHAnsi"/>
                <w:sz w:val="20"/>
                <w:szCs w:val="20"/>
              </w:rPr>
            </w:pPr>
            <w:r w:rsidRPr="00207825">
              <w:rPr>
                <w:rFonts w:cstheme="minorHAnsi"/>
                <w:sz w:val="20"/>
                <w:szCs w:val="20"/>
              </w:rPr>
              <w:t>98</w:t>
            </w:r>
          </w:p>
        </w:tc>
        <w:tc>
          <w:tcPr>
            <w:tcW w:w="1813" w:type="dxa"/>
            <w:vAlign w:val="center"/>
          </w:tcPr>
          <w:p w14:paraId="6E1AFA59" w14:textId="2BCBF080" w:rsidR="009E5490" w:rsidRPr="00207825" w:rsidRDefault="009E5490" w:rsidP="00207825">
            <w:pPr>
              <w:jc w:val="center"/>
              <w:rPr>
                <w:rFonts w:cstheme="minorHAnsi"/>
                <w:sz w:val="20"/>
                <w:szCs w:val="20"/>
              </w:rPr>
            </w:pPr>
            <w:r w:rsidRPr="00207825">
              <w:rPr>
                <w:rFonts w:cstheme="minorHAnsi"/>
                <w:sz w:val="20"/>
                <w:szCs w:val="20"/>
              </w:rPr>
              <w:t>1,5%</w:t>
            </w:r>
          </w:p>
        </w:tc>
      </w:tr>
      <w:tr w:rsidR="009E5490" w:rsidRPr="00207825" w14:paraId="41C81161" w14:textId="77777777" w:rsidTr="003A61A4">
        <w:trPr>
          <w:trHeight w:val="454"/>
        </w:trPr>
        <w:tc>
          <w:tcPr>
            <w:tcW w:w="1812" w:type="dxa"/>
            <w:shd w:val="clear" w:color="auto" w:fill="F2F2F2" w:themeFill="background1" w:themeFillShade="F2"/>
            <w:vAlign w:val="center"/>
          </w:tcPr>
          <w:p w14:paraId="316AF004" w14:textId="1B268D3B" w:rsidR="009E5490" w:rsidRPr="00207825" w:rsidRDefault="009E5490" w:rsidP="003A61A4">
            <w:pPr>
              <w:jc w:val="center"/>
              <w:rPr>
                <w:rFonts w:cstheme="minorHAnsi"/>
                <w:sz w:val="20"/>
                <w:szCs w:val="20"/>
              </w:rPr>
            </w:pPr>
            <w:r w:rsidRPr="00207825">
              <w:rPr>
                <w:rFonts w:cstheme="minorHAnsi"/>
                <w:sz w:val="20"/>
                <w:szCs w:val="20"/>
              </w:rPr>
              <w:t>Tomaszówka</w:t>
            </w:r>
          </w:p>
        </w:tc>
        <w:tc>
          <w:tcPr>
            <w:tcW w:w="1812" w:type="dxa"/>
            <w:vAlign w:val="center"/>
          </w:tcPr>
          <w:p w14:paraId="6E86A131" w14:textId="3E501EEC" w:rsidR="009E5490" w:rsidRPr="00207825" w:rsidRDefault="009E5490" w:rsidP="00207825">
            <w:pPr>
              <w:jc w:val="center"/>
              <w:rPr>
                <w:rFonts w:cstheme="minorHAnsi"/>
                <w:sz w:val="20"/>
                <w:szCs w:val="20"/>
              </w:rPr>
            </w:pPr>
            <w:r w:rsidRPr="00207825">
              <w:rPr>
                <w:rFonts w:cstheme="minorHAnsi"/>
                <w:sz w:val="20"/>
                <w:szCs w:val="20"/>
              </w:rPr>
              <w:t>2 088</w:t>
            </w:r>
          </w:p>
        </w:tc>
        <w:tc>
          <w:tcPr>
            <w:tcW w:w="1812" w:type="dxa"/>
            <w:vAlign w:val="center"/>
          </w:tcPr>
          <w:p w14:paraId="3DE2C98A" w14:textId="5A4F643F" w:rsidR="009E5490" w:rsidRPr="00207825" w:rsidRDefault="009E5490" w:rsidP="00207825">
            <w:pPr>
              <w:jc w:val="center"/>
              <w:rPr>
                <w:rFonts w:cstheme="minorHAnsi"/>
                <w:sz w:val="20"/>
                <w:szCs w:val="20"/>
              </w:rPr>
            </w:pPr>
            <w:r w:rsidRPr="00207825">
              <w:rPr>
                <w:rFonts w:cstheme="minorHAnsi"/>
                <w:sz w:val="20"/>
                <w:szCs w:val="20"/>
              </w:rPr>
              <w:t>4,8%</w:t>
            </w:r>
          </w:p>
        </w:tc>
        <w:tc>
          <w:tcPr>
            <w:tcW w:w="1813" w:type="dxa"/>
            <w:vAlign w:val="center"/>
          </w:tcPr>
          <w:p w14:paraId="405A8CF9" w14:textId="49D6265B" w:rsidR="009E5490" w:rsidRPr="00207825" w:rsidRDefault="009E5490" w:rsidP="00207825">
            <w:pPr>
              <w:jc w:val="center"/>
              <w:rPr>
                <w:rFonts w:cstheme="minorHAnsi"/>
                <w:sz w:val="20"/>
                <w:szCs w:val="20"/>
              </w:rPr>
            </w:pPr>
            <w:r w:rsidRPr="00207825">
              <w:rPr>
                <w:rFonts w:cstheme="minorHAnsi"/>
                <w:sz w:val="20"/>
                <w:szCs w:val="20"/>
              </w:rPr>
              <w:t>384</w:t>
            </w:r>
          </w:p>
        </w:tc>
        <w:tc>
          <w:tcPr>
            <w:tcW w:w="1813" w:type="dxa"/>
            <w:vAlign w:val="center"/>
          </w:tcPr>
          <w:p w14:paraId="6CDEFE20" w14:textId="378A5251" w:rsidR="009E5490" w:rsidRPr="00207825" w:rsidRDefault="009E5490" w:rsidP="00207825">
            <w:pPr>
              <w:jc w:val="center"/>
              <w:rPr>
                <w:rFonts w:cstheme="minorHAnsi"/>
                <w:sz w:val="20"/>
                <w:szCs w:val="20"/>
              </w:rPr>
            </w:pPr>
            <w:r w:rsidRPr="00207825">
              <w:rPr>
                <w:rFonts w:cstheme="minorHAnsi"/>
                <w:sz w:val="20"/>
                <w:szCs w:val="20"/>
              </w:rPr>
              <w:t>5,8%</w:t>
            </w:r>
          </w:p>
        </w:tc>
      </w:tr>
      <w:tr w:rsidR="009E5490" w:rsidRPr="00207825" w14:paraId="552BD452" w14:textId="77777777" w:rsidTr="003A61A4">
        <w:trPr>
          <w:trHeight w:val="454"/>
        </w:trPr>
        <w:tc>
          <w:tcPr>
            <w:tcW w:w="1812" w:type="dxa"/>
            <w:shd w:val="clear" w:color="auto" w:fill="E4F5FC"/>
            <w:vAlign w:val="center"/>
          </w:tcPr>
          <w:p w14:paraId="3C0C716C" w14:textId="65A442AE" w:rsidR="009E5490" w:rsidRPr="00207825" w:rsidRDefault="009E5490" w:rsidP="003A61A4">
            <w:pPr>
              <w:jc w:val="center"/>
              <w:rPr>
                <w:rFonts w:cstheme="minorHAnsi"/>
                <w:sz w:val="20"/>
                <w:szCs w:val="20"/>
              </w:rPr>
            </w:pPr>
            <w:r w:rsidRPr="00207825">
              <w:rPr>
                <w:rFonts w:cstheme="minorHAnsi"/>
                <w:sz w:val="20"/>
                <w:szCs w:val="20"/>
              </w:rPr>
              <w:t>Obszar zdegradowany</w:t>
            </w:r>
          </w:p>
        </w:tc>
        <w:tc>
          <w:tcPr>
            <w:tcW w:w="1812" w:type="dxa"/>
            <w:shd w:val="clear" w:color="auto" w:fill="E4F5FC"/>
            <w:vAlign w:val="center"/>
          </w:tcPr>
          <w:p w14:paraId="44681001" w14:textId="4314C193" w:rsidR="009E5490" w:rsidRPr="00207825" w:rsidRDefault="009E5490" w:rsidP="00207825">
            <w:pPr>
              <w:jc w:val="center"/>
              <w:rPr>
                <w:rFonts w:cstheme="minorHAnsi"/>
                <w:b/>
                <w:bCs/>
                <w:sz w:val="20"/>
                <w:szCs w:val="20"/>
              </w:rPr>
            </w:pPr>
            <w:r w:rsidRPr="00207825">
              <w:rPr>
                <w:rFonts w:cstheme="minorHAnsi"/>
                <w:b/>
                <w:bCs/>
                <w:sz w:val="20"/>
                <w:szCs w:val="20"/>
              </w:rPr>
              <w:t>20 350</w:t>
            </w:r>
          </w:p>
        </w:tc>
        <w:tc>
          <w:tcPr>
            <w:tcW w:w="1812" w:type="dxa"/>
            <w:shd w:val="clear" w:color="auto" w:fill="E4F5FC"/>
            <w:vAlign w:val="center"/>
          </w:tcPr>
          <w:p w14:paraId="673AD30C" w14:textId="32C5A52C" w:rsidR="009E5490" w:rsidRPr="00207825" w:rsidRDefault="009E5490" w:rsidP="00207825">
            <w:pPr>
              <w:jc w:val="center"/>
              <w:rPr>
                <w:rFonts w:cstheme="minorHAnsi"/>
                <w:b/>
                <w:bCs/>
                <w:sz w:val="20"/>
                <w:szCs w:val="20"/>
              </w:rPr>
            </w:pPr>
            <w:r w:rsidRPr="00207825">
              <w:rPr>
                <w:rFonts w:cstheme="minorHAnsi"/>
                <w:b/>
                <w:bCs/>
                <w:sz w:val="20"/>
                <w:szCs w:val="20"/>
              </w:rPr>
              <w:t>47,0%</w:t>
            </w:r>
          </w:p>
        </w:tc>
        <w:tc>
          <w:tcPr>
            <w:tcW w:w="1813" w:type="dxa"/>
            <w:shd w:val="clear" w:color="auto" w:fill="E4F5FC"/>
            <w:vAlign w:val="center"/>
          </w:tcPr>
          <w:p w14:paraId="56BF67A6" w14:textId="5084BE6C" w:rsidR="009E5490" w:rsidRPr="00207825" w:rsidRDefault="009E5490" w:rsidP="00207825">
            <w:pPr>
              <w:jc w:val="center"/>
              <w:rPr>
                <w:rFonts w:cstheme="minorHAnsi"/>
                <w:b/>
                <w:bCs/>
                <w:sz w:val="20"/>
                <w:szCs w:val="20"/>
              </w:rPr>
            </w:pPr>
            <w:r w:rsidRPr="00207825">
              <w:rPr>
                <w:rFonts w:cstheme="minorHAnsi"/>
                <w:b/>
                <w:bCs/>
                <w:sz w:val="20"/>
                <w:szCs w:val="20"/>
              </w:rPr>
              <w:t>1 477</w:t>
            </w:r>
          </w:p>
        </w:tc>
        <w:tc>
          <w:tcPr>
            <w:tcW w:w="1813" w:type="dxa"/>
            <w:shd w:val="clear" w:color="auto" w:fill="E4F5FC"/>
            <w:vAlign w:val="center"/>
          </w:tcPr>
          <w:p w14:paraId="07F8218D" w14:textId="0F8A1CA4" w:rsidR="009E5490" w:rsidRPr="00207825" w:rsidRDefault="009E5490" w:rsidP="00207825">
            <w:pPr>
              <w:jc w:val="center"/>
              <w:rPr>
                <w:rFonts w:cstheme="minorHAnsi"/>
                <w:b/>
                <w:bCs/>
                <w:sz w:val="20"/>
                <w:szCs w:val="20"/>
              </w:rPr>
            </w:pPr>
            <w:r w:rsidRPr="00207825">
              <w:rPr>
                <w:rFonts w:cstheme="minorHAnsi"/>
                <w:b/>
                <w:bCs/>
                <w:sz w:val="20"/>
                <w:szCs w:val="20"/>
              </w:rPr>
              <w:t>22,2%</w:t>
            </w:r>
          </w:p>
        </w:tc>
      </w:tr>
      <w:tr w:rsidR="009E5490" w:rsidRPr="00207825" w14:paraId="01513823" w14:textId="77777777" w:rsidTr="003A61A4">
        <w:trPr>
          <w:trHeight w:val="454"/>
        </w:trPr>
        <w:tc>
          <w:tcPr>
            <w:tcW w:w="1812" w:type="dxa"/>
            <w:shd w:val="clear" w:color="auto" w:fill="E4F5FC"/>
            <w:vAlign w:val="center"/>
          </w:tcPr>
          <w:p w14:paraId="0D7D2D2D" w14:textId="4A5F1628" w:rsidR="009E5490" w:rsidRPr="00207825" w:rsidRDefault="009E5490" w:rsidP="003A61A4">
            <w:pPr>
              <w:jc w:val="center"/>
              <w:rPr>
                <w:rFonts w:cstheme="minorHAnsi"/>
                <w:sz w:val="20"/>
                <w:szCs w:val="20"/>
              </w:rPr>
            </w:pPr>
            <w:r w:rsidRPr="00207825">
              <w:rPr>
                <w:rFonts w:cstheme="minorHAnsi"/>
                <w:sz w:val="20"/>
                <w:szCs w:val="20"/>
              </w:rPr>
              <w:t>Gmina Czechowice-Dziedzice</w:t>
            </w:r>
          </w:p>
        </w:tc>
        <w:tc>
          <w:tcPr>
            <w:tcW w:w="1812" w:type="dxa"/>
            <w:shd w:val="clear" w:color="auto" w:fill="E4F5FC"/>
            <w:vAlign w:val="center"/>
          </w:tcPr>
          <w:p w14:paraId="163AD398" w14:textId="7E120433" w:rsidR="009E5490" w:rsidRPr="00207825" w:rsidRDefault="009E5490" w:rsidP="00207825">
            <w:pPr>
              <w:jc w:val="center"/>
              <w:rPr>
                <w:rFonts w:cstheme="minorHAnsi"/>
                <w:sz w:val="20"/>
                <w:szCs w:val="20"/>
              </w:rPr>
            </w:pPr>
            <w:r w:rsidRPr="00207825">
              <w:rPr>
                <w:rFonts w:cstheme="minorHAnsi"/>
                <w:b/>
                <w:bCs/>
                <w:sz w:val="20"/>
                <w:szCs w:val="20"/>
              </w:rPr>
              <w:t>43 301</w:t>
            </w:r>
          </w:p>
        </w:tc>
        <w:tc>
          <w:tcPr>
            <w:tcW w:w="1812" w:type="dxa"/>
            <w:shd w:val="clear" w:color="auto" w:fill="E4F5FC"/>
            <w:vAlign w:val="center"/>
          </w:tcPr>
          <w:p w14:paraId="69D42331" w14:textId="5EFB96AB" w:rsidR="009E5490" w:rsidRPr="00207825" w:rsidRDefault="009E5490" w:rsidP="00207825">
            <w:pPr>
              <w:jc w:val="center"/>
              <w:rPr>
                <w:rFonts w:cstheme="minorHAnsi"/>
                <w:sz w:val="20"/>
                <w:szCs w:val="20"/>
              </w:rPr>
            </w:pPr>
            <w:r w:rsidRPr="00207825">
              <w:rPr>
                <w:rFonts w:cstheme="minorHAnsi"/>
                <w:sz w:val="20"/>
                <w:szCs w:val="20"/>
              </w:rPr>
              <w:t>-</w:t>
            </w:r>
          </w:p>
        </w:tc>
        <w:tc>
          <w:tcPr>
            <w:tcW w:w="1813" w:type="dxa"/>
            <w:shd w:val="clear" w:color="auto" w:fill="E4F5FC"/>
            <w:vAlign w:val="center"/>
          </w:tcPr>
          <w:p w14:paraId="0A56F8C1" w14:textId="4079662B" w:rsidR="009E5490" w:rsidRPr="00207825" w:rsidRDefault="009E5490" w:rsidP="00207825">
            <w:pPr>
              <w:jc w:val="center"/>
              <w:rPr>
                <w:rFonts w:cstheme="minorHAnsi"/>
                <w:b/>
                <w:bCs/>
                <w:sz w:val="20"/>
                <w:szCs w:val="20"/>
              </w:rPr>
            </w:pPr>
            <w:r w:rsidRPr="00207825">
              <w:rPr>
                <w:rFonts w:cstheme="minorHAnsi"/>
                <w:b/>
                <w:bCs/>
                <w:sz w:val="20"/>
                <w:szCs w:val="20"/>
              </w:rPr>
              <w:t>6 649</w:t>
            </w:r>
          </w:p>
        </w:tc>
        <w:tc>
          <w:tcPr>
            <w:tcW w:w="1813" w:type="dxa"/>
            <w:shd w:val="clear" w:color="auto" w:fill="E4F5FC"/>
            <w:vAlign w:val="center"/>
          </w:tcPr>
          <w:p w14:paraId="4591B172" w14:textId="3FB38800" w:rsidR="009E5490" w:rsidRPr="00207825" w:rsidRDefault="009E5490" w:rsidP="00207825">
            <w:pPr>
              <w:jc w:val="center"/>
              <w:rPr>
                <w:rFonts w:cstheme="minorHAnsi"/>
                <w:sz w:val="20"/>
                <w:szCs w:val="20"/>
              </w:rPr>
            </w:pPr>
            <w:r w:rsidRPr="00207825">
              <w:rPr>
                <w:rFonts w:cstheme="minorHAnsi"/>
                <w:sz w:val="20"/>
                <w:szCs w:val="20"/>
              </w:rPr>
              <w:t>-</w:t>
            </w:r>
          </w:p>
        </w:tc>
      </w:tr>
    </w:tbl>
    <w:p w14:paraId="71CDCDF3" w14:textId="77777777" w:rsidR="00207825" w:rsidRPr="00624324" w:rsidRDefault="00207825" w:rsidP="00207825">
      <w:pPr>
        <w:spacing w:line="360" w:lineRule="auto"/>
        <w:jc w:val="both"/>
        <w:rPr>
          <w:rFonts w:cstheme="minorHAnsi"/>
          <w:i/>
          <w:iCs/>
          <w:color w:val="17406D" w:themeColor="text2"/>
          <w:sz w:val="18"/>
          <w:szCs w:val="18"/>
        </w:rPr>
      </w:pPr>
      <w:r w:rsidRPr="00624324">
        <w:rPr>
          <w:rFonts w:cstheme="minorHAnsi"/>
          <w:i/>
          <w:iCs/>
          <w:color w:val="17406D" w:themeColor="text2"/>
          <w:sz w:val="18"/>
          <w:szCs w:val="18"/>
        </w:rPr>
        <w:t>Źródło: opracowanie własne.</w:t>
      </w:r>
    </w:p>
    <w:p w14:paraId="084BE7C3" w14:textId="05D12395" w:rsidR="000F1999" w:rsidRPr="00624324" w:rsidRDefault="000F1999" w:rsidP="00207825">
      <w:pPr>
        <w:pStyle w:val="nad"/>
      </w:pPr>
      <w:bookmarkStart w:id="103" w:name="_Toc158636787"/>
      <w:r w:rsidRPr="00624324">
        <w:t xml:space="preserve">Grafika </w:t>
      </w:r>
      <w:r w:rsidR="002E25C8">
        <w:fldChar w:fldCharType="begin"/>
      </w:r>
      <w:r w:rsidR="002E25C8">
        <w:instrText xml:space="preserve"> SEQ Grafika \* ARABIC </w:instrText>
      </w:r>
      <w:r w:rsidR="002E25C8">
        <w:fldChar w:fldCharType="separate"/>
      </w:r>
      <w:r w:rsidR="00BF63C4">
        <w:rPr>
          <w:noProof/>
        </w:rPr>
        <w:t>28</w:t>
      </w:r>
      <w:r w:rsidR="002E25C8">
        <w:rPr>
          <w:noProof/>
        </w:rPr>
        <w:fldChar w:fldCharType="end"/>
      </w:r>
      <w:r w:rsidR="004C7A81">
        <w:rPr>
          <w:noProof/>
        </w:rPr>
        <w:t>.</w:t>
      </w:r>
      <w:r w:rsidRPr="00624324">
        <w:t xml:space="preserve"> Obszar zdegradowany w </w:t>
      </w:r>
      <w:r w:rsidR="004C7A81">
        <w:t>G</w:t>
      </w:r>
      <w:r w:rsidRPr="00624324">
        <w:t>minie Czechowice-Dziedzice</w:t>
      </w:r>
      <w:bookmarkEnd w:id="103"/>
    </w:p>
    <w:p w14:paraId="482D4855" w14:textId="36D893DB" w:rsidR="009E5490" w:rsidRDefault="009E5490" w:rsidP="002363D5">
      <w:pPr>
        <w:spacing w:line="360" w:lineRule="auto"/>
        <w:jc w:val="both"/>
        <w:rPr>
          <w:rFonts w:cstheme="minorHAnsi"/>
        </w:rPr>
      </w:pPr>
      <w:r w:rsidRPr="00624324">
        <w:rPr>
          <w:rFonts w:cstheme="minorHAnsi"/>
          <w:noProof/>
          <w:lang w:eastAsia="pl-PL"/>
        </w:rPr>
        <w:drawing>
          <wp:inline distT="0" distB="0" distL="0" distR="0" wp14:anchorId="2DAD0729" wp14:editId="66AE304D">
            <wp:extent cx="5180416" cy="3962400"/>
            <wp:effectExtent l="0" t="0" r="1270" b="0"/>
            <wp:docPr id="1539211253" name="Obraz 17"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11253" name="Obraz 17" descr="Obraz zawierający mapa, tekst, atlas, diagram&#10;&#10;Opis wygenerowany automatyczni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87575" cy="3967876"/>
                    </a:xfrm>
                    <a:prstGeom prst="rect">
                      <a:avLst/>
                    </a:prstGeom>
                  </pic:spPr>
                </pic:pic>
              </a:graphicData>
            </a:graphic>
          </wp:inline>
        </w:drawing>
      </w:r>
    </w:p>
    <w:p w14:paraId="0EDB1A5C" w14:textId="24B581EF" w:rsidR="00255391" w:rsidRPr="00255391" w:rsidRDefault="00255391" w:rsidP="002363D5">
      <w:pPr>
        <w:spacing w:line="360" w:lineRule="auto"/>
        <w:jc w:val="both"/>
        <w:rPr>
          <w:rFonts w:ascii="Calibri" w:hAnsi="Calibri"/>
          <w:i/>
          <w:iCs/>
          <w:color w:val="17406D" w:themeColor="text2"/>
          <w:sz w:val="18"/>
          <w:szCs w:val="18"/>
        </w:rPr>
      </w:pPr>
      <w:r w:rsidRPr="00255391">
        <w:rPr>
          <w:rFonts w:ascii="Calibri" w:hAnsi="Calibri"/>
          <w:i/>
          <w:iCs/>
          <w:color w:val="17406D" w:themeColor="text2"/>
          <w:sz w:val="18"/>
          <w:szCs w:val="18"/>
        </w:rPr>
        <w:t xml:space="preserve">Źródło: opracowanie własne. </w:t>
      </w:r>
    </w:p>
    <w:p w14:paraId="2BAD578B" w14:textId="38DAE3AC" w:rsidR="00D72204" w:rsidRPr="00624324" w:rsidRDefault="00207825" w:rsidP="00C175B5">
      <w:pPr>
        <w:pStyle w:val="Nagwek1"/>
        <w:rPr>
          <w:rFonts w:asciiTheme="minorHAnsi" w:hAnsiTheme="minorHAnsi" w:cstheme="minorHAnsi"/>
        </w:rPr>
      </w:pPr>
      <w:r>
        <w:rPr>
          <w:rFonts w:asciiTheme="minorHAnsi" w:hAnsiTheme="minorHAnsi" w:cstheme="minorHAnsi"/>
        </w:rPr>
        <w:br w:type="page"/>
      </w:r>
      <w:bookmarkStart w:id="104" w:name="_Toc158371041"/>
      <w:r w:rsidR="00C175B5" w:rsidRPr="00624324">
        <w:rPr>
          <w:rFonts w:asciiTheme="minorHAnsi" w:hAnsiTheme="minorHAnsi" w:cstheme="minorHAnsi"/>
        </w:rPr>
        <w:lastRenderedPageBreak/>
        <w:t xml:space="preserve">5. </w:t>
      </w:r>
      <w:r w:rsidR="00D72204" w:rsidRPr="00624324">
        <w:rPr>
          <w:rFonts w:asciiTheme="minorHAnsi" w:hAnsiTheme="minorHAnsi" w:cstheme="minorHAnsi"/>
        </w:rPr>
        <w:t xml:space="preserve">Wyznaczenie obszaru rewitalizacji </w:t>
      </w:r>
      <w:r w:rsidR="00B42014" w:rsidRPr="00624324">
        <w:rPr>
          <w:rFonts w:asciiTheme="minorHAnsi" w:hAnsiTheme="minorHAnsi" w:cstheme="minorHAnsi"/>
        </w:rPr>
        <w:t>Gminy Czechowice-Dziedzice</w:t>
      </w:r>
      <w:bookmarkEnd w:id="104"/>
    </w:p>
    <w:p w14:paraId="485FDDA2" w14:textId="4A52C7AC" w:rsidR="009C46F8" w:rsidRPr="00624324" w:rsidRDefault="009C46F8" w:rsidP="009C46F8">
      <w:pPr>
        <w:spacing w:line="360" w:lineRule="auto"/>
        <w:jc w:val="both"/>
        <w:rPr>
          <w:rFonts w:cstheme="minorHAnsi"/>
          <w:i/>
          <w:iCs/>
        </w:rPr>
      </w:pPr>
      <w:r w:rsidRPr="00624324">
        <w:rPr>
          <w:rFonts w:cstheme="minorHAnsi"/>
        </w:rPr>
        <w:t xml:space="preserve">Zgodnie z zapisami art. 10 pkt 1 ustawy o rewitalizacji </w:t>
      </w:r>
      <w:r w:rsidRPr="00624324">
        <w:rPr>
          <w:rFonts w:cstheme="minorHAnsi"/>
          <w:i/>
          <w:iCs/>
        </w:rPr>
        <w:t>Obszar obejmujący całość lub część obszaru zdegradowanego, cechujący się szczególną konc</w:t>
      </w:r>
      <w:r w:rsidR="00A36A21" w:rsidRPr="00624324">
        <w:rPr>
          <w:rFonts w:cstheme="minorHAnsi"/>
          <w:i/>
          <w:iCs/>
        </w:rPr>
        <w:t>entracją negatywnych zjawisk, o </w:t>
      </w:r>
      <w:r w:rsidRPr="00624324">
        <w:rPr>
          <w:rFonts w:cstheme="minorHAnsi"/>
          <w:i/>
          <w:iCs/>
        </w:rPr>
        <w:t>których mowa art. 9 ust.</w:t>
      </w:r>
      <w:r w:rsidR="004C7A81">
        <w:rPr>
          <w:rFonts w:cstheme="minorHAnsi"/>
          <w:i/>
          <w:iCs/>
        </w:rPr>
        <w:t xml:space="preserve"> </w:t>
      </w:r>
      <w:r w:rsidRPr="00624324">
        <w:rPr>
          <w:rFonts w:cstheme="minorHAnsi"/>
          <w:i/>
          <w:iCs/>
        </w:rPr>
        <w:t xml:space="preserve">1, na którym z uwagi na istotne znaczenie dla rozwoju lokalnego gmina zamierza prowadzić rewitalizację, wyznacza się jako obszar rewitalizacji. </w:t>
      </w:r>
      <w:r w:rsidRPr="00624324">
        <w:rPr>
          <w:rFonts w:cstheme="minorHAnsi"/>
        </w:rPr>
        <w:t>Dodatkowo</w:t>
      </w:r>
      <w:r w:rsidR="004C7A81">
        <w:rPr>
          <w:rFonts w:cstheme="minorHAnsi"/>
        </w:rPr>
        <w:t>,</w:t>
      </w:r>
      <w:r w:rsidRPr="00624324">
        <w:rPr>
          <w:rFonts w:cstheme="minorHAnsi"/>
        </w:rPr>
        <w:t xml:space="preserve"> zgodnie z art. 10 pkt. 2 </w:t>
      </w:r>
      <w:r w:rsidRPr="00624324">
        <w:rPr>
          <w:rFonts w:cstheme="minorHAnsi"/>
          <w:i/>
          <w:iCs/>
        </w:rPr>
        <w:t>Obszar rewitalizacji nie może być większy niż 20% powierzchni gminy oraz zamieszkały przez więcej niż 30% liczby mieszkańców gminy. Obszar rewitalizacji może być podzielony na podobszary, w tym podobszary nieposiadające ze sobą wspólnych granic.</w:t>
      </w:r>
    </w:p>
    <w:p w14:paraId="3D026B2F" w14:textId="17F5C512" w:rsidR="00520999" w:rsidRPr="00624324" w:rsidRDefault="00520999" w:rsidP="009C46F8">
      <w:pPr>
        <w:spacing w:line="360" w:lineRule="auto"/>
        <w:jc w:val="both"/>
        <w:rPr>
          <w:rFonts w:cstheme="minorHAnsi"/>
        </w:rPr>
      </w:pPr>
      <w:r w:rsidRPr="00624324">
        <w:rPr>
          <w:rFonts w:cstheme="minorHAnsi"/>
        </w:rPr>
        <w:t xml:space="preserve">Wskazany w </w:t>
      </w:r>
      <w:r w:rsidR="004C7A81">
        <w:rPr>
          <w:rFonts w:cstheme="minorHAnsi"/>
        </w:rPr>
        <w:t>Gmi</w:t>
      </w:r>
      <w:r w:rsidR="000F1999" w:rsidRPr="00624324">
        <w:rPr>
          <w:rFonts w:cstheme="minorHAnsi"/>
        </w:rPr>
        <w:t xml:space="preserve">nie Czechowice-Dziedzice </w:t>
      </w:r>
      <w:r w:rsidRPr="00624324">
        <w:rPr>
          <w:rFonts w:cstheme="minorHAnsi"/>
        </w:rPr>
        <w:t xml:space="preserve">obszar zdegradowany charakteryzuje się szczególnie wysokim natężeniem negatywnych zjawisk społecznych. </w:t>
      </w:r>
      <w:r w:rsidR="00C02677" w:rsidRPr="00624324">
        <w:rPr>
          <w:rFonts w:cstheme="minorHAnsi"/>
        </w:rPr>
        <w:t>Zlokalizowany w północnej części gminy łączy ze sobą 5 obszarów porównawcz</w:t>
      </w:r>
      <w:r w:rsidR="00857E1E">
        <w:rPr>
          <w:rFonts w:cstheme="minorHAnsi"/>
        </w:rPr>
        <w:t>ych – osiedli miasta Czechowice</w:t>
      </w:r>
      <w:r w:rsidR="00C02677" w:rsidRPr="00624324">
        <w:rPr>
          <w:rFonts w:cstheme="minorHAnsi"/>
        </w:rPr>
        <w:t>-Dziedzice, w znaczne</w:t>
      </w:r>
      <w:r w:rsidR="00857E1E">
        <w:rPr>
          <w:rFonts w:cstheme="minorHAnsi"/>
        </w:rPr>
        <w:t>j części zajmuje</w:t>
      </w:r>
      <w:r w:rsidR="00C02677" w:rsidRPr="00624324">
        <w:rPr>
          <w:rFonts w:cstheme="minorHAnsi"/>
        </w:rPr>
        <w:t xml:space="preserve"> tereny ścisłego centrum miasta. Zatem jest on istotny w strukturze całej gminy po względem </w:t>
      </w:r>
      <w:r w:rsidR="009C46F8" w:rsidRPr="00624324">
        <w:rPr>
          <w:rFonts w:cstheme="minorHAnsi"/>
        </w:rPr>
        <w:t>administracyjnym</w:t>
      </w:r>
      <w:r w:rsidRPr="00624324">
        <w:rPr>
          <w:rFonts w:cstheme="minorHAnsi"/>
        </w:rPr>
        <w:t xml:space="preserve"> i usługowym</w:t>
      </w:r>
      <w:r w:rsidR="00C02677" w:rsidRPr="00624324">
        <w:rPr>
          <w:rFonts w:cstheme="minorHAnsi"/>
        </w:rPr>
        <w:t xml:space="preserve">. </w:t>
      </w:r>
      <w:r w:rsidRPr="00624324">
        <w:rPr>
          <w:rFonts w:cstheme="minorHAnsi"/>
        </w:rPr>
        <w:t>Czynniki te</w:t>
      </w:r>
      <w:r w:rsidR="009C46F8" w:rsidRPr="00624324">
        <w:rPr>
          <w:rFonts w:cstheme="minorHAnsi"/>
        </w:rPr>
        <w:t xml:space="preserve"> sprawia</w:t>
      </w:r>
      <w:r w:rsidRPr="00624324">
        <w:rPr>
          <w:rFonts w:cstheme="minorHAnsi"/>
        </w:rPr>
        <w:t>ją</w:t>
      </w:r>
      <w:r w:rsidR="009C46F8" w:rsidRPr="00624324">
        <w:rPr>
          <w:rFonts w:cstheme="minorHAnsi"/>
        </w:rPr>
        <w:t xml:space="preserve">, że obszar ma istotne znaczenie dla rozwoju </w:t>
      </w:r>
      <w:r w:rsidR="00C02677" w:rsidRPr="00624324">
        <w:rPr>
          <w:rFonts w:cstheme="minorHAnsi"/>
        </w:rPr>
        <w:t>całej gminy</w:t>
      </w:r>
      <w:r w:rsidRPr="00624324">
        <w:rPr>
          <w:rFonts w:cstheme="minorHAnsi"/>
        </w:rPr>
        <w:t>. Z uwagi na wysoki stopień</w:t>
      </w:r>
      <w:r w:rsidR="009C46F8" w:rsidRPr="00624324">
        <w:rPr>
          <w:rFonts w:cstheme="minorHAnsi"/>
        </w:rPr>
        <w:t xml:space="preserve"> oddziaływania obszaru na pozostałe części </w:t>
      </w:r>
      <w:r w:rsidR="00C02677" w:rsidRPr="00624324">
        <w:rPr>
          <w:rFonts w:cstheme="minorHAnsi"/>
        </w:rPr>
        <w:t>gminy</w:t>
      </w:r>
      <w:r w:rsidR="009C46F8" w:rsidRPr="00624324">
        <w:rPr>
          <w:rFonts w:cstheme="minorHAnsi"/>
        </w:rPr>
        <w:t xml:space="preserve"> </w:t>
      </w:r>
      <w:r w:rsidRPr="00624324">
        <w:rPr>
          <w:rFonts w:cstheme="minorHAnsi"/>
        </w:rPr>
        <w:t>możliwe będzie</w:t>
      </w:r>
      <w:r w:rsidR="009C46F8" w:rsidRPr="00624324">
        <w:rPr>
          <w:rFonts w:cstheme="minorHAnsi"/>
        </w:rPr>
        <w:t xml:space="preserve"> zapewnienie wysokiej efektywności działań rewitalizacyjnych. </w:t>
      </w:r>
    </w:p>
    <w:p w14:paraId="1ABBF06B" w14:textId="786AE87C" w:rsidR="00C02677" w:rsidRPr="00624324" w:rsidRDefault="00C02677" w:rsidP="009C46F8">
      <w:pPr>
        <w:spacing w:line="360" w:lineRule="auto"/>
        <w:jc w:val="both"/>
        <w:rPr>
          <w:rFonts w:cstheme="minorHAnsi"/>
        </w:rPr>
      </w:pPr>
      <w:r w:rsidRPr="00624324">
        <w:rPr>
          <w:rFonts w:cstheme="minorHAnsi"/>
        </w:rPr>
        <w:t xml:space="preserve">W celu wyznaczenia z obszaru zdegradowanego obszaru rewitalizacji zawężono jego teren o tereny niezamieszkałe, tereny przemysłowe i takie, na których nie ma możliwości prowadzenia działań rewitalizacyjnych. W granicach obszaru rewitalizacji znalazły się części każdego z obszarów wskazanych jako obszar zdegradowany (Barbara, Centrum, Dziedzice, Lesisko, Północ, Tomaszówka). Części te charakteryzuje wysoki stopień zaludnienia oraz istotność, w szczególności pod względem administracyjno-usługowy i gospodarczym dla całej gminy. </w:t>
      </w:r>
    </w:p>
    <w:p w14:paraId="7086C918" w14:textId="62243B6B" w:rsidR="00520999" w:rsidRPr="00624324" w:rsidRDefault="002363D5" w:rsidP="009C46F8">
      <w:pPr>
        <w:spacing w:line="360" w:lineRule="auto"/>
        <w:jc w:val="both"/>
        <w:rPr>
          <w:rFonts w:cstheme="minorHAnsi"/>
        </w:rPr>
      </w:pPr>
      <w:r w:rsidRPr="00624324">
        <w:rPr>
          <w:rFonts w:cstheme="minorHAnsi"/>
        </w:rPr>
        <w:t xml:space="preserve">Obszar rewitalizacji o powierzchni </w:t>
      </w:r>
      <w:r w:rsidR="00C02677" w:rsidRPr="00624324">
        <w:rPr>
          <w:rFonts w:cstheme="minorHAnsi"/>
        </w:rPr>
        <w:t>371</w:t>
      </w:r>
      <w:r w:rsidRPr="00624324">
        <w:rPr>
          <w:rFonts w:cstheme="minorHAnsi"/>
        </w:rPr>
        <w:t xml:space="preserve"> </w:t>
      </w:r>
      <w:r w:rsidR="004A2471" w:rsidRPr="00624324">
        <w:rPr>
          <w:rFonts w:cstheme="minorHAnsi"/>
        </w:rPr>
        <w:t>km</w:t>
      </w:r>
      <w:r w:rsidR="004A2471" w:rsidRPr="00857E1E">
        <w:rPr>
          <w:rFonts w:cstheme="minorHAnsi"/>
          <w:vertAlign w:val="superscript"/>
        </w:rPr>
        <w:t>2</w:t>
      </w:r>
      <w:r w:rsidRPr="00624324">
        <w:rPr>
          <w:rFonts w:cstheme="minorHAnsi"/>
        </w:rPr>
        <w:t xml:space="preserve"> stanowi </w:t>
      </w:r>
      <w:r w:rsidR="00C02677" w:rsidRPr="00624324">
        <w:rPr>
          <w:rFonts w:cstheme="minorHAnsi"/>
        </w:rPr>
        <w:t>5,4</w:t>
      </w:r>
      <w:r w:rsidRPr="00624324">
        <w:rPr>
          <w:rFonts w:cstheme="minorHAnsi"/>
        </w:rPr>
        <w:t xml:space="preserve">% całej powierzchni </w:t>
      </w:r>
      <w:r w:rsidR="00C02677" w:rsidRPr="00624324">
        <w:rPr>
          <w:rFonts w:cstheme="minorHAnsi"/>
        </w:rPr>
        <w:t>gminy</w:t>
      </w:r>
      <w:r w:rsidRPr="00624324">
        <w:rPr>
          <w:rFonts w:cstheme="minorHAnsi"/>
        </w:rPr>
        <w:t xml:space="preserve">, liczba zamieszkującej na jego terenie ludności wynosi </w:t>
      </w:r>
      <w:r w:rsidR="00C02677" w:rsidRPr="00624324">
        <w:rPr>
          <w:rFonts w:cstheme="minorHAnsi"/>
        </w:rPr>
        <w:t>11 210</w:t>
      </w:r>
      <w:r w:rsidRPr="00624324">
        <w:rPr>
          <w:rFonts w:cstheme="minorHAnsi"/>
        </w:rPr>
        <w:t xml:space="preserve"> osób, co stanowi </w:t>
      </w:r>
      <w:r w:rsidR="00C02677" w:rsidRPr="00624324">
        <w:rPr>
          <w:rFonts w:cstheme="minorHAnsi"/>
        </w:rPr>
        <w:t>25,9</w:t>
      </w:r>
      <w:r w:rsidRPr="00624324">
        <w:rPr>
          <w:rFonts w:cstheme="minorHAnsi"/>
        </w:rPr>
        <w:t xml:space="preserve">% populacji </w:t>
      </w:r>
      <w:r w:rsidR="004C7A81">
        <w:rPr>
          <w:rFonts w:cstheme="minorHAnsi"/>
        </w:rPr>
        <w:t>G</w:t>
      </w:r>
      <w:r w:rsidR="00C02677" w:rsidRPr="00624324">
        <w:rPr>
          <w:rFonts w:cstheme="minorHAnsi"/>
        </w:rPr>
        <w:t>miny Czechowice-Dziedzice.</w:t>
      </w:r>
      <w:r w:rsidRPr="00624324">
        <w:rPr>
          <w:rFonts w:cstheme="minorHAnsi"/>
        </w:rPr>
        <w:t xml:space="preserve"> Zgodnie z</w:t>
      </w:r>
      <w:r w:rsidR="004C7A81">
        <w:rPr>
          <w:rFonts w:cstheme="minorHAnsi"/>
        </w:rPr>
        <w:t xml:space="preserve"> </w:t>
      </w:r>
      <w:r w:rsidRPr="00624324">
        <w:rPr>
          <w:rFonts w:cstheme="minorHAnsi"/>
        </w:rPr>
        <w:t xml:space="preserve">przeprowadzoną diagnozą delimitacyjną obszar ten cechuje intensywne natężenie problemów społecznych (przede wszystkim związanych ze zjawiskiem bezrobocia oraz wysokim odsetkiem mieszkańców </w:t>
      </w:r>
      <w:r w:rsidR="004D6536" w:rsidRPr="00624324">
        <w:rPr>
          <w:rFonts w:cstheme="minorHAnsi"/>
        </w:rPr>
        <w:t>korzystających z</w:t>
      </w:r>
      <w:r w:rsidRPr="00624324">
        <w:rPr>
          <w:rFonts w:cstheme="minorHAnsi"/>
        </w:rPr>
        <w:t xml:space="preserve"> pomocy społecznej</w:t>
      </w:r>
      <w:r w:rsidR="00AC46CD" w:rsidRPr="00624324">
        <w:rPr>
          <w:rFonts w:cstheme="minorHAnsi"/>
        </w:rPr>
        <w:t>, bezpieczeństwem publicznym i kapitałem społecznym</w:t>
      </w:r>
      <w:r w:rsidR="00A36A21" w:rsidRPr="00624324">
        <w:rPr>
          <w:rFonts w:cstheme="minorHAnsi"/>
        </w:rPr>
        <w:t>), a</w:t>
      </w:r>
      <w:r w:rsidR="004C7A81">
        <w:rPr>
          <w:rFonts w:cstheme="minorHAnsi"/>
        </w:rPr>
        <w:t xml:space="preserve"> </w:t>
      </w:r>
      <w:r w:rsidRPr="00624324">
        <w:rPr>
          <w:rFonts w:cstheme="minorHAnsi"/>
        </w:rPr>
        <w:t>także współwystępowaniem negatywnych zjawisk w sferach gospodarczej, środowiskowej, przestrzenno-funkcjonalnej i technicznej.</w:t>
      </w:r>
    </w:p>
    <w:p w14:paraId="500ABBA5" w14:textId="77777777" w:rsidR="00207825" w:rsidRDefault="00207825" w:rsidP="00A36A21">
      <w:pPr>
        <w:pStyle w:val="nad"/>
        <w:rPr>
          <w:rFonts w:asciiTheme="minorHAnsi" w:hAnsiTheme="minorHAnsi" w:cstheme="minorHAnsi"/>
        </w:rPr>
      </w:pPr>
      <w:bookmarkStart w:id="105" w:name="_Toc144401818"/>
      <w:r>
        <w:rPr>
          <w:rFonts w:asciiTheme="minorHAnsi" w:hAnsiTheme="minorHAnsi" w:cstheme="minorHAnsi"/>
        </w:rPr>
        <w:br w:type="page"/>
      </w:r>
    </w:p>
    <w:p w14:paraId="3CE5EE0D" w14:textId="59058CA2" w:rsidR="00392878" w:rsidRPr="00624324" w:rsidRDefault="00392878" w:rsidP="00A36A21">
      <w:pPr>
        <w:pStyle w:val="nad"/>
        <w:rPr>
          <w:rFonts w:asciiTheme="minorHAnsi" w:hAnsiTheme="minorHAnsi" w:cstheme="minorHAnsi"/>
        </w:rPr>
      </w:pPr>
      <w:bookmarkStart w:id="106" w:name="_Toc158630160"/>
      <w:r w:rsidRPr="00624324">
        <w:rPr>
          <w:rFonts w:asciiTheme="minorHAnsi" w:hAnsiTheme="minorHAnsi" w:cstheme="minorHAnsi"/>
        </w:rPr>
        <w:lastRenderedPageBreak/>
        <w:t xml:space="preserve">Tabela </w:t>
      </w:r>
      <w:r w:rsidR="00365EF2" w:rsidRPr="00624324">
        <w:rPr>
          <w:rFonts w:asciiTheme="minorHAnsi" w:hAnsiTheme="minorHAnsi" w:cstheme="minorHAnsi"/>
        </w:rPr>
        <w:fldChar w:fldCharType="begin"/>
      </w:r>
      <w:r w:rsidR="00365EF2" w:rsidRPr="00624324">
        <w:rPr>
          <w:rFonts w:asciiTheme="minorHAnsi" w:hAnsiTheme="minorHAnsi" w:cstheme="minorHAnsi"/>
        </w:rPr>
        <w:instrText xml:space="preserve"> SEQ Tabela \* ARABIC </w:instrText>
      </w:r>
      <w:r w:rsidR="00365EF2" w:rsidRPr="00624324">
        <w:rPr>
          <w:rFonts w:asciiTheme="minorHAnsi" w:hAnsiTheme="minorHAnsi" w:cstheme="minorHAnsi"/>
        </w:rPr>
        <w:fldChar w:fldCharType="separate"/>
      </w:r>
      <w:r w:rsidR="00BF63C4">
        <w:rPr>
          <w:rFonts w:asciiTheme="minorHAnsi" w:hAnsiTheme="minorHAnsi" w:cstheme="minorHAnsi"/>
          <w:noProof/>
        </w:rPr>
        <w:t>32</w:t>
      </w:r>
      <w:r w:rsidR="00365EF2" w:rsidRPr="00624324">
        <w:rPr>
          <w:rFonts w:asciiTheme="minorHAnsi" w:hAnsiTheme="minorHAnsi" w:cstheme="minorHAnsi"/>
          <w:noProof/>
        </w:rPr>
        <w:fldChar w:fldCharType="end"/>
      </w:r>
      <w:r w:rsidR="004C7A81">
        <w:rPr>
          <w:rFonts w:asciiTheme="minorHAnsi" w:hAnsiTheme="minorHAnsi" w:cstheme="minorHAnsi"/>
          <w:noProof/>
        </w:rPr>
        <w:t>.</w:t>
      </w:r>
      <w:r w:rsidRPr="00624324">
        <w:rPr>
          <w:rFonts w:asciiTheme="minorHAnsi" w:hAnsiTheme="minorHAnsi" w:cstheme="minorHAnsi"/>
        </w:rPr>
        <w:t xml:space="preserve"> Obszar rewitalizacji w </w:t>
      </w:r>
      <w:bookmarkEnd w:id="105"/>
      <w:r w:rsidR="004C7A81">
        <w:rPr>
          <w:rFonts w:asciiTheme="minorHAnsi" w:hAnsiTheme="minorHAnsi" w:cstheme="minorHAnsi"/>
        </w:rPr>
        <w:t>G</w:t>
      </w:r>
      <w:r w:rsidR="00C02677" w:rsidRPr="00624324">
        <w:rPr>
          <w:rFonts w:asciiTheme="minorHAnsi" w:hAnsiTheme="minorHAnsi" w:cstheme="minorHAnsi"/>
        </w:rPr>
        <w:t>minie Czechowice-Dziedzice</w:t>
      </w:r>
      <w:bookmarkEnd w:id="106"/>
    </w:p>
    <w:tbl>
      <w:tblPr>
        <w:tblStyle w:val="Tabela-Siatka"/>
        <w:tblW w:w="0" w:type="auto"/>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12"/>
        <w:gridCol w:w="1812"/>
        <w:gridCol w:w="1812"/>
        <w:gridCol w:w="1813"/>
        <w:gridCol w:w="1813"/>
      </w:tblGrid>
      <w:tr w:rsidR="009E5490" w:rsidRPr="00207825" w14:paraId="6EFF6A4D" w14:textId="77777777" w:rsidTr="003A61A4">
        <w:trPr>
          <w:trHeight w:val="567"/>
        </w:trPr>
        <w:tc>
          <w:tcPr>
            <w:tcW w:w="1812" w:type="dxa"/>
            <w:shd w:val="clear" w:color="auto" w:fill="F2F2F2" w:themeFill="background1" w:themeFillShade="F2"/>
            <w:vAlign w:val="center"/>
          </w:tcPr>
          <w:p w14:paraId="3E38C46A" w14:textId="77777777" w:rsidR="009E5490" w:rsidRPr="00207825" w:rsidRDefault="009E5490" w:rsidP="00C02677">
            <w:pPr>
              <w:jc w:val="center"/>
              <w:rPr>
                <w:rFonts w:cstheme="minorHAnsi"/>
                <w:sz w:val="20"/>
                <w:szCs w:val="20"/>
              </w:rPr>
            </w:pPr>
          </w:p>
        </w:tc>
        <w:tc>
          <w:tcPr>
            <w:tcW w:w="1812" w:type="dxa"/>
            <w:shd w:val="clear" w:color="auto" w:fill="F2F2F2" w:themeFill="background1" w:themeFillShade="F2"/>
            <w:vAlign w:val="center"/>
          </w:tcPr>
          <w:p w14:paraId="22D3E93B" w14:textId="77777777" w:rsidR="009E5490" w:rsidRPr="00207825" w:rsidRDefault="009E5490" w:rsidP="00C02677">
            <w:pPr>
              <w:jc w:val="center"/>
              <w:rPr>
                <w:rFonts w:cstheme="minorHAnsi"/>
                <w:sz w:val="20"/>
                <w:szCs w:val="20"/>
              </w:rPr>
            </w:pPr>
            <w:r w:rsidRPr="00207825">
              <w:rPr>
                <w:rFonts w:cstheme="minorHAnsi"/>
                <w:sz w:val="20"/>
                <w:szCs w:val="20"/>
              </w:rPr>
              <w:t>Liczba ludności</w:t>
            </w:r>
          </w:p>
        </w:tc>
        <w:tc>
          <w:tcPr>
            <w:tcW w:w="1812" w:type="dxa"/>
            <w:shd w:val="clear" w:color="auto" w:fill="F2F2F2" w:themeFill="background1" w:themeFillShade="F2"/>
            <w:vAlign w:val="center"/>
          </w:tcPr>
          <w:p w14:paraId="36A7444A" w14:textId="77777777" w:rsidR="009E5490" w:rsidRPr="00207825" w:rsidRDefault="009E5490" w:rsidP="00C02677">
            <w:pPr>
              <w:jc w:val="center"/>
              <w:rPr>
                <w:rFonts w:cstheme="minorHAnsi"/>
                <w:sz w:val="20"/>
                <w:szCs w:val="20"/>
              </w:rPr>
            </w:pPr>
            <w:r w:rsidRPr="00207825">
              <w:rPr>
                <w:rFonts w:cstheme="minorHAnsi"/>
                <w:sz w:val="20"/>
                <w:szCs w:val="20"/>
              </w:rPr>
              <w:t>% ludności</w:t>
            </w:r>
          </w:p>
        </w:tc>
        <w:tc>
          <w:tcPr>
            <w:tcW w:w="1813" w:type="dxa"/>
            <w:shd w:val="clear" w:color="auto" w:fill="F2F2F2" w:themeFill="background1" w:themeFillShade="F2"/>
            <w:vAlign w:val="center"/>
          </w:tcPr>
          <w:p w14:paraId="49F3AC24" w14:textId="457E7FEE" w:rsidR="009E5490" w:rsidRPr="00207825" w:rsidRDefault="009E5490" w:rsidP="00C02677">
            <w:pPr>
              <w:jc w:val="center"/>
              <w:rPr>
                <w:rFonts w:cstheme="minorHAnsi"/>
                <w:sz w:val="20"/>
                <w:szCs w:val="20"/>
              </w:rPr>
            </w:pPr>
            <w:r w:rsidRPr="00207825">
              <w:rPr>
                <w:rFonts w:cstheme="minorHAnsi"/>
                <w:sz w:val="20"/>
                <w:szCs w:val="20"/>
              </w:rPr>
              <w:t>Powierzchnia [km</w:t>
            </w:r>
            <w:r w:rsidRPr="00207825">
              <w:rPr>
                <w:rFonts w:cstheme="minorHAnsi"/>
                <w:sz w:val="20"/>
                <w:szCs w:val="20"/>
                <w:vertAlign w:val="superscript"/>
              </w:rPr>
              <w:t>2</w:t>
            </w:r>
            <w:r w:rsidR="00C02677" w:rsidRPr="00207825">
              <w:rPr>
                <w:rFonts w:cstheme="minorHAnsi"/>
                <w:sz w:val="20"/>
                <w:szCs w:val="20"/>
              </w:rPr>
              <w:t>]</w:t>
            </w:r>
          </w:p>
        </w:tc>
        <w:tc>
          <w:tcPr>
            <w:tcW w:w="1813" w:type="dxa"/>
            <w:shd w:val="clear" w:color="auto" w:fill="F2F2F2" w:themeFill="background1" w:themeFillShade="F2"/>
            <w:vAlign w:val="center"/>
          </w:tcPr>
          <w:p w14:paraId="241FB214" w14:textId="77777777" w:rsidR="009E5490" w:rsidRPr="00207825" w:rsidRDefault="009E5490" w:rsidP="00C02677">
            <w:pPr>
              <w:jc w:val="center"/>
              <w:rPr>
                <w:rFonts w:cstheme="minorHAnsi"/>
                <w:sz w:val="20"/>
                <w:szCs w:val="20"/>
              </w:rPr>
            </w:pPr>
            <w:r w:rsidRPr="00207825">
              <w:rPr>
                <w:rFonts w:cstheme="minorHAnsi"/>
                <w:sz w:val="20"/>
                <w:szCs w:val="20"/>
              </w:rPr>
              <w:t>% powierzchni</w:t>
            </w:r>
          </w:p>
        </w:tc>
      </w:tr>
      <w:tr w:rsidR="009E5490" w:rsidRPr="00207825" w14:paraId="7C55ECEB" w14:textId="77777777" w:rsidTr="003A61A4">
        <w:trPr>
          <w:trHeight w:val="567"/>
        </w:trPr>
        <w:tc>
          <w:tcPr>
            <w:tcW w:w="1812" w:type="dxa"/>
            <w:shd w:val="clear" w:color="auto" w:fill="F2F2F2" w:themeFill="background1" w:themeFillShade="F2"/>
            <w:vAlign w:val="center"/>
          </w:tcPr>
          <w:p w14:paraId="74E4A2E8" w14:textId="3656F957" w:rsidR="009E5490" w:rsidRPr="00207825" w:rsidRDefault="009E5490" w:rsidP="00C02677">
            <w:pPr>
              <w:jc w:val="center"/>
              <w:rPr>
                <w:rFonts w:cstheme="minorHAnsi"/>
                <w:sz w:val="20"/>
                <w:szCs w:val="20"/>
              </w:rPr>
            </w:pPr>
            <w:r w:rsidRPr="00207825">
              <w:rPr>
                <w:rFonts w:cstheme="minorHAnsi"/>
                <w:sz w:val="20"/>
                <w:szCs w:val="20"/>
              </w:rPr>
              <w:t>Obszar rewitalizacji</w:t>
            </w:r>
          </w:p>
        </w:tc>
        <w:tc>
          <w:tcPr>
            <w:tcW w:w="1812" w:type="dxa"/>
            <w:tcBorders>
              <w:bottom w:val="single" w:sz="4" w:space="0" w:color="808080" w:themeColor="background1" w:themeShade="80"/>
            </w:tcBorders>
            <w:vAlign w:val="center"/>
          </w:tcPr>
          <w:p w14:paraId="024A9C51" w14:textId="712FB04A" w:rsidR="009E5490" w:rsidRPr="00207825" w:rsidRDefault="00C02677" w:rsidP="00C02677">
            <w:pPr>
              <w:jc w:val="center"/>
              <w:rPr>
                <w:rFonts w:cstheme="minorHAnsi"/>
                <w:sz w:val="20"/>
                <w:szCs w:val="20"/>
              </w:rPr>
            </w:pPr>
            <w:r w:rsidRPr="00207825">
              <w:rPr>
                <w:rFonts w:cstheme="minorHAnsi"/>
                <w:sz w:val="20"/>
                <w:szCs w:val="20"/>
              </w:rPr>
              <w:t>11 210</w:t>
            </w:r>
          </w:p>
        </w:tc>
        <w:tc>
          <w:tcPr>
            <w:tcW w:w="1812" w:type="dxa"/>
            <w:tcBorders>
              <w:bottom w:val="single" w:sz="4" w:space="0" w:color="808080" w:themeColor="background1" w:themeShade="80"/>
            </w:tcBorders>
            <w:vAlign w:val="center"/>
          </w:tcPr>
          <w:p w14:paraId="035B70A0" w14:textId="049C9251" w:rsidR="009E5490" w:rsidRPr="00207825" w:rsidRDefault="00C02677" w:rsidP="00C02677">
            <w:pPr>
              <w:jc w:val="center"/>
              <w:rPr>
                <w:rFonts w:cstheme="minorHAnsi"/>
                <w:sz w:val="20"/>
                <w:szCs w:val="20"/>
              </w:rPr>
            </w:pPr>
            <w:r w:rsidRPr="00207825">
              <w:rPr>
                <w:rFonts w:cstheme="minorHAnsi"/>
                <w:sz w:val="20"/>
                <w:szCs w:val="20"/>
              </w:rPr>
              <w:t>25,9%</w:t>
            </w:r>
          </w:p>
        </w:tc>
        <w:tc>
          <w:tcPr>
            <w:tcW w:w="1813" w:type="dxa"/>
            <w:tcBorders>
              <w:bottom w:val="single" w:sz="4" w:space="0" w:color="808080" w:themeColor="background1" w:themeShade="80"/>
            </w:tcBorders>
            <w:vAlign w:val="center"/>
          </w:tcPr>
          <w:p w14:paraId="65FC4925" w14:textId="4C67669A" w:rsidR="009E5490" w:rsidRPr="00207825" w:rsidRDefault="00031C86" w:rsidP="00C02677">
            <w:pPr>
              <w:jc w:val="center"/>
              <w:rPr>
                <w:rFonts w:cstheme="minorHAnsi"/>
                <w:bCs/>
                <w:sz w:val="20"/>
                <w:szCs w:val="20"/>
              </w:rPr>
            </w:pPr>
            <w:r w:rsidRPr="00207825">
              <w:rPr>
                <w:rFonts w:cstheme="minorHAnsi"/>
                <w:bCs/>
                <w:sz w:val="20"/>
                <w:szCs w:val="20"/>
              </w:rPr>
              <w:t>371</w:t>
            </w:r>
          </w:p>
        </w:tc>
        <w:tc>
          <w:tcPr>
            <w:tcW w:w="1813" w:type="dxa"/>
            <w:tcBorders>
              <w:bottom w:val="single" w:sz="4" w:space="0" w:color="808080" w:themeColor="background1" w:themeShade="80"/>
            </w:tcBorders>
            <w:vAlign w:val="center"/>
          </w:tcPr>
          <w:p w14:paraId="1A8F08EB" w14:textId="6CC3C6BF" w:rsidR="009E5490" w:rsidRPr="00207825" w:rsidRDefault="00031C86" w:rsidP="00C02677">
            <w:pPr>
              <w:jc w:val="center"/>
              <w:rPr>
                <w:rFonts w:cstheme="minorHAnsi"/>
                <w:sz w:val="20"/>
                <w:szCs w:val="20"/>
              </w:rPr>
            </w:pPr>
            <w:r w:rsidRPr="00207825">
              <w:rPr>
                <w:rFonts w:cstheme="minorHAnsi"/>
                <w:sz w:val="20"/>
                <w:szCs w:val="20"/>
              </w:rPr>
              <w:t>5,6%</w:t>
            </w:r>
          </w:p>
        </w:tc>
      </w:tr>
      <w:tr w:rsidR="009E5490" w:rsidRPr="00207825" w14:paraId="50A70742" w14:textId="77777777" w:rsidTr="003A61A4">
        <w:trPr>
          <w:trHeight w:val="567"/>
        </w:trPr>
        <w:tc>
          <w:tcPr>
            <w:tcW w:w="1812" w:type="dxa"/>
            <w:shd w:val="clear" w:color="auto" w:fill="F2F2F2" w:themeFill="background1" w:themeFillShade="F2"/>
            <w:vAlign w:val="center"/>
          </w:tcPr>
          <w:p w14:paraId="076EF381" w14:textId="77777777" w:rsidR="009E5490" w:rsidRPr="00207825" w:rsidRDefault="009E5490" w:rsidP="00C02677">
            <w:pPr>
              <w:jc w:val="center"/>
              <w:rPr>
                <w:rFonts w:cstheme="minorHAnsi"/>
                <w:sz w:val="20"/>
                <w:szCs w:val="20"/>
              </w:rPr>
            </w:pPr>
            <w:r w:rsidRPr="00207825">
              <w:rPr>
                <w:rFonts w:cstheme="minorHAnsi"/>
                <w:sz w:val="20"/>
                <w:szCs w:val="20"/>
              </w:rPr>
              <w:t>Gmina Czechowice-Dziedzice</w:t>
            </w:r>
          </w:p>
        </w:tc>
        <w:tc>
          <w:tcPr>
            <w:tcW w:w="1812" w:type="dxa"/>
            <w:tcBorders>
              <w:top w:val="single" w:sz="4" w:space="0" w:color="808080" w:themeColor="background1" w:themeShade="80"/>
              <w:bottom w:val="single" w:sz="4" w:space="0" w:color="808080" w:themeColor="background1" w:themeShade="80"/>
            </w:tcBorders>
            <w:vAlign w:val="center"/>
          </w:tcPr>
          <w:p w14:paraId="4131A825" w14:textId="46CD7E23" w:rsidR="009E5490" w:rsidRPr="00207825" w:rsidRDefault="009E5490" w:rsidP="00207825">
            <w:pPr>
              <w:jc w:val="center"/>
              <w:rPr>
                <w:rFonts w:cstheme="minorHAnsi"/>
                <w:sz w:val="20"/>
                <w:szCs w:val="20"/>
              </w:rPr>
            </w:pPr>
            <w:r w:rsidRPr="00207825">
              <w:rPr>
                <w:rFonts w:cstheme="minorHAnsi"/>
                <w:bCs/>
                <w:sz w:val="20"/>
                <w:szCs w:val="20"/>
              </w:rPr>
              <w:t>43 301</w:t>
            </w:r>
          </w:p>
        </w:tc>
        <w:tc>
          <w:tcPr>
            <w:tcW w:w="1812" w:type="dxa"/>
            <w:tcBorders>
              <w:top w:val="single" w:sz="4" w:space="0" w:color="808080" w:themeColor="background1" w:themeShade="80"/>
              <w:bottom w:val="single" w:sz="4" w:space="0" w:color="808080" w:themeColor="background1" w:themeShade="80"/>
            </w:tcBorders>
            <w:vAlign w:val="center"/>
          </w:tcPr>
          <w:p w14:paraId="290C590D" w14:textId="77777777" w:rsidR="009E5490" w:rsidRPr="00207825" w:rsidRDefault="009E5490" w:rsidP="00C02677">
            <w:pPr>
              <w:jc w:val="center"/>
              <w:rPr>
                <w:rFonts w:cstheme="minorHAnsi"/>
                <w:sz w:val="20"/>
                <w:szCs w:val="20"/>
              </w:rPr>
            </w:pPr>
            <w:r w:rsidRPr="00207825">
              <w:rPr>
                <w:rFonts w:cstheme="minorHAnsi"/>
                <w:sz w:val="20"/>
                <w:szCs w:val="20"/>
              </w:rPr>
              <w:t>-</w:t>
            </w:r>
          </w:p>
        </w:tc>
        <w:tc>
          <w:tcPr>
            <w:tcW w:w="1813" w:type="dxa"/>
            <w:tcBorders>
              <w:top w:val="single" w:sz="4" w:space="0" w:color="808080" w:themeColor="background1" w:themeShade="80"/>
              <w:bottom w:val="single" w:sz="4" w:space="0" w:color="808080" w:themeColor="background1" w:themeShade="80"/>
            </w:tcBorders>
            <w:vAlign w:val="center"/>
          </w:tcPr>
          <w:p w14:paraId="59C117BF" w14:textId="77777777" w:rsidR="009E5490" w:rsidRPr="00207825" w:rsidRDefault="009E5490" w:rsidP="00C02677">
            <w:pPr>
              <w:jc w:val="center"/>
              <w:rPr>
                <w:rFonts w:cstheme="minorHAnsi"/>
                <w:sz w:val="20"/>
                <w:szCs w:val="20"/>
              </w:rPr>
            </w:pPr>
            <w:r w:rsidRPr="00207825">
              <w:rPr>
                <w:rFonts w:cstheme="minorHAnsi"/>
                <w:sz w:val="20"/>
                <w:szCs w:val="20"/>
              </w:rPr>
              <w:t>6 649</w:t>
            </w:r>
          </w:p>
        </w:tc>
        <w:tc>
          <w:tcPr>
            <w:tcW w:w="1813" w:type="dxa"/>
            <w:tcBorders>
              <w:top w:val="single" w:sz="4" w:space="0" w:color="808080" w:themeColor="background1" w:themeShade="80"/>
              <w:bottom w:val="single" w:sz="4" w:space="0" w:color="808080" w:themeColor="background1" w:themeShade="80"/>
            </w:tcBorders>
            <w:vAlign w:val="center"/>
          </w:tcPr>
          <w:p w14:paraId="5FB8D3ED" w14:textId="77777777" w:rsidR="009E5490" w:rsidRPr="00207825" w:rsidRDefault="009E5490" w:rsidP="00C02677">
            <w:pPr>
              <w:jc w:val="center"/>
              <w:rPr>
                <w:rFonts w:cstheme="minorHAnsi"/>
                <w:sz w:val="20"/>
                <w:szCs w:val="20"/>
              </w:rPr>
            </w:pPr>
            <w:r w:rsidRPr="00207825">
              <w:rPr>
                <w:rFonts w:cstheme="minorHAnsi"/>
                <w:sz w:val="20"/>
                <w:szCs w:val="20"/>
              </w:rPr>
              <w:t>-</w:t>
            </w:r>
          </w:p>
        </w:tc>
      </w:tr>
    </w:tbl>
    <w:p w14:paraId="2543091B" w14:textId="5BEA9FF0" w:rsidR="00130B46" w:rsidRDefault="00130B46" w:rsidP="00A36A21">
      <w:pPr>
        <w:pStyle w:val="Legenda"/>
        <w:rPr>
          <w:rFonts w:asciiTheme="minorHAnsi" w:hAnsiTheme="minorHAnsi" w:cstheme="minorHAnsi"/>
        </w:rPr>
      </w:pPr>
      <w:r w:rsidRPr="00624324">
        <w:rPr>
          <w:rFonts w:asciiTheme="minorHAnsi" w:hAnsiTheme="minorHAnsi" w:cstheme="minorHAnsi"/>
        </w:rPr>
        <w:t>Źródło: opracowanie własne.</w:t>
      </w:r>
    </w:p>
    <w:p w14:paraId="546CCC58" w14:textId="77777777" w:rsidR="00207825" w:rsidRPr="00207825" w:rsidRDefault="00207825" w:rsidP="00207825"/>
    <w:p w14:paraId="088D812A" w14:textId="154765B4" w:rsidR="00130B46" w:rsidRPr="00624324" w:rsidRDefault="00130B46" w:rsidP="00207825">
      <w:pPr>
        <w:pStyle w:val="nad"/>
      </w:pPr>
      <w:bookmarkStart w:id="107" w:name="_Toc158636788"/>
      <w:r w:rsidRPr="00624324">
        <w:t xml:space="preserve">Grafika </w:t>
      </w:r>
      <w:r w:rsidR="002E25C8">
        <w:fldChar w:fldCharType="begin"/>
      </w:r>
      <w:r w:rsidR="002E25C8">
        <w:instrText xml:space="preserve"> SEQ Grafika \* ARABIC </w:instrText>
      </w:r>
      <w:r w:rsidR="002E25C8">
        <w:fldChar w:fldCharType="separate"/>
      </w:r>
      <w:r w:rsidR="00BF63C4">
        <w:rPr>
          <w:noProof/>
        </w:rPr>
        <w:t>29</w:t>
      </w:r>
      <w:r w:rsidR="002E25C8">
        <w:rPr>
          <w:noProof/>
        </w:rPr>
        <w:fldChar w:fldCharType="end"/>
      </w:r>
      <w:r w:rsidR="004C7A81">
        <w:rPr>
          <w:noProof/>
        </w:rPr>
        <w:t>.</w:t>
      </w:r>
      <w:r w:rsidRPr="00624324">
        <w:t xml:space="preserve"> Granice </w:t>
      </w:r>
      <w:r w:rsidRPr="00207825">
        <w:t>obszaru</w:t>
      </w:r>
      <w:r w:rsidRPr="00624324">
        <w:t xml:space="preserve"> rewitalizacji w </w:t>
      </w:r>
      <w:r w:rsidR="004C7A81">
        <w:t>G</w:t>
      </w:r>
      <w:r w:rsidR="009E5490" w:rsidRPr="00624324">
        <w:t>minie Czechowice-Dziedzice</w:t>
      </w:r>
      <w:bookmarkEnd w:id="107"/>
    </w:p>
    <w:p w14:paraId="23134E69" w14:textId="0AD98DF1" w:rsidR="00130B46" w:rsidRPr="00624324" w:rsidRDefault="009E5490" w:rsidP="009C46F8">
      <w:pPr>
        <w:spacing w:line="360" w:lineRule="auto"/>
        <w:jc w:val="both"/>
        <w:rPr>
          <w:rFonts w:cstheme="minorHAnsi"/>
        </w:rPr>
      </w:pPr>
      <w:r w:rsidRPr="00624324">
        <w:rPr>
          <w:rFonts w:cstheme="minorHAnsi"/>
          <w:noProof/>
          <w:lang w:eastAsia="pl-PL"/>
        </w:rPr>
        <w:drawing>
          <wp:inline distT="0" distB="0" distL="0" distR="0" wp14:anchorId="57271650" wp14:editId="6CD29BC1">
            <wp:extent cx="5760720" cy="6441440"/>
            <wp:effectExtent l="0" t="0" r="0" b="0"/>
            <wp:docPr id="2001324662" name="Obraz 18"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24662" name="Obraz 18" descr="Obraz zawierający mapa, tekst, atlas&#10;&#10;Opis wygenerowany automatyczni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6441440"/>
                    </a:xfrm>
                    <a:prstGeom prst="rect">
                      <a:avLst/>
                    </a:prstGeom>
                  </pic:spPr>
                </pic:pic>
              </a:graphicData>
            </a:graphic>
          </wp:inline>
        </w:drawing>
      </w:r>
    </w:p>
    <w:p w14:paraId="1C31C7EA" w14:textId="77777777" w:rsidR="005F4A77" w:rsidRPr="00624324" w:rsidRDefault="00130B46" w:rsidP="00A36A21">
      <w:pPr>
        <w:pStyle w:val="Legenda"/>
        <w:rPr>
          <w:rFonts w:asciiTheme="minorHAnsi" w:hAnsiTheme="minorHAnsi" w:cstheme="minorHAnsi"/>
        </w:rPr>
      </w:pPr>
      <w:r w:rsidRPr="00624324">
        <w:rPr>
          <w:rFonts w:asciiTheme="minorHAnsi" w:hAnsiTheme="minorHAnsi" w:cstheme="minorHAnsi"/>
        </w:rPr>
        <w:t>Źródło: opracowanie własne.</w:t>
      </w:r>
    </w:p>
    <w:p w14:paraId="5430A4FD" w14:textId="5A92CA17" w:rsidR="00D72204" w:rsidRPr="00624324" w:rsidRDefault="00D72204" w:rsidP="00D72204">
      <w:pPr>
        <w:pStyle w:val="Nagwek1"/>
        <w:rPr>
          <w:rFonts w:asciiTheme="minorHAnsi" w:hAnsiTheme="minorHAnsi" w:cstheme="minorHAnsi"/>
        </w:rPr>
      </w:pPr>
      <w:bookmarkStart w:id="108" w:name="_Toc158371042"/>
      <w:r w:rsidRPr="00624324">
        <w:rPr>
          <w:rFonts w:asciiTheme="minorHAnsi" w:hAnsiTheme="minorHAnsi" w:cstheme="minorHAnsi"/>
        </w:rPr>
        <w:lastRenderedPageBreak/>
        <w:t>Spis tabel i grafik</w:t>
      </w:r>
      <w:bookmarkEnd w:id="108"/>
    </w:p>
    <w:p w14:paraId="03F22115" w14:textId="6A377E91" w:rsidR="00255391" w:rsidRDefault="00031BDF">
      <w:pPr>
        <w:pStyle w:val="Spisilustracji"/>
        <w:tabs>
          <w:tab w:val="right" w:leader="dot" w:pos="9062"/>
        </w:tabs>
        <w:rPr>
          <w:rFonts w:asciiTheme="minorHAnsi" w:eastAsiaTheme="minorEastAsia" w:hAnsiTheme="minorHAnsi"/>
          <w:i w:val="0"/>
          <w:noProof/>
          <w:sz w:val="22"/>
          <w:lang w:eastAsia="pl-PL"/>
        </w:rPr>
      </w:pPr>
      <w:r>
        <w:rPr>
          <w:rFonts w:asciiTheme="minorHAnsi" w:hAnsiTheme="minorHAnsi" w:cstheme="minorHAnsi"/>
          <w:i w:val="0"/>
          <w:iCs/>
          <w:color w:val="004E6C" w:themeColor="accent2" w:themeShade="80"/>
          <w:sz w:val="20"/>
          <w:szCs w:val="20"/>
        </w:rPr>
        <w:fldChar w:fldCharType="begin"/>
      </w:r>
      <w:r>
        <w:rPr>
          <w:rFonts w:asciiTheme="minorHAnsi" w:hAnsiTheme="minorHAnsi" w:cstheme="minorHAnsi"/>
          <w:i w:val="0"/>
          <w:iCs/>
          <w:color w:val="004E6C" w:themeColor="accent2" w:themeShade="80"/>
          <w:sz w:val="20"/>
          <w:szCs w:val="20"/>
        </w:rPr>
        <w:instrText xml:space="preserve"> TOC \h \z \c "Tabela" </w:instrText>
      </w:r>
      <w:r>
        <w:rPr>
          <w:rFonts w:asciiTheme="minorHAnsi" w:hAnsiTheme="minorHAnsi" w:cstheme="minorHAnsi"/>
          <w:i w:val="0"/>
          <w:iCs/>
          <w:color w:val="004E6C" w:themeColor="accent2" w:themeShade="80"/>
          <w:sz w:val="20"/>
          <w:szCs w:val="20"/>
        </w:rPr>
        <w:fldChar w:fldCharType="separate"/>
      </w:r>
      <w:hyperlink w:anchor="_Toc158630129" w:history="1">
        <w:r w:rsidR="00255391" w:rsidRPr="00755179">
          <w:rPr>
            <w:rStyle w:val="Hipercze"/>
            <w:rFonts w:cstheme="minorHAnsi"/>
            <w:noProof/>
          </w:rPr>
          <w:t>Tabela 1 Podział Gminy Czechowice-Dziedzice na obszary porównawcze (jednostki pomocnicze) z uwzględnieniem ich powierzchni i populacji, dane za rok 2022.</w:t>
        </w:r>
        <w:r w:rsidR="00255391">
          <w:rPr>
            <w:noProof/>
            <w:webHidden/>
          </w:rPr>
          <w:tab/>
        </w:r>
        <w:r w:rsidR="00255391">
          <w:rPr>
            <w:noProof/>
            <w:webHidden/>
          </w:rPr>
          <w:fldChar w:fldCharType="begin"/>
        </w:r>
        <w:r w:rsidR="00255391">
          <w:rPr>
            <w:noProof/>
            <w:webHidden/>
          </w:rPr>
          <w:instrText xml:space="preserve"> PAGEREF _Toc158630129 \h </w:instrText>
        </w:r>
        <w:r w:rsidR="00255391">
          <w:rPr>
            <w:noProof/>
            <w:webHidden/>
          </w:rPr>
        </w:r>
        <w:r w:rsidR="00255391">
          <w:rPr>
            <w:noProof/>
            <w:webHidden/>
          </w:rPr>
          <w:fldChar w:fldCharType="separate"/>
        </w:r>
        <w:r w:rsidR="00BF63C4">
          <w:rPr>
            <w:noProof/>
            <w:webHidden/>
          </w:rPr>
          <w:t>9</w:t>
        </w:r>
        <w:r w:rsidR="00255391">
          <w:rPr>
            <w:noProof/>
            <w:webHidden/>
          </w:rPr>
          <w:fldChar w:fldCharType="end"/>
        </w:r>
      </w:hyperlink>
    </w:p>
    <w:p w14:paraId="7AEBD08F" w14:textId="7A00B772"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0" w:history="1">
        <w:r w:rsidR="00255391" w:rsidRPr="00755179">
          <w:rPr>
            <w:rStyle w:val="Hipercze"/>
            <w:noProof/>
          </w:rPr>
          <w:t>Tabela 2 Katalog wskaźników delimitacji obszaru zdegradowanego w Gminie Czechowice-Dziedzice</w:t>
        </w:r>
        <w:r w:rsidR="00255391">
          <w:rPr>
            <w:noProof/>
            <w:webHidden/>
          </w:rPr>
          <w:tab/>
        </w:r>
        <w:r w:rsidR="00255391">
          <w:rPr>
            <w:noProof/>
            <w:webHidden/>
          </w:rPr>
          <w:fldChar w:fldCharType="begin"/>
        </w:r>
        <w:r w:rsidR="00255391">
          <w:rPr>
            <w:noProof/>
            <w:webHidden/>
          </w:rPr>
          <w:instrText xml:space="preserve"> PAGEREF _Toc158630130 \h </w:instrText>
        </w:r>
        <w:r w:rsidR="00255391">
          <w:rPr>
            <w:noProof/>
            <w:webHidden/>
          </w:rPr>
        </w:r>
        <w:r w:rsidR="00255391">
          <w:rPr>
            <w:noProof/>
            <w:webHidden/>
          </w:rPr>
          <w:fldChar w:fldCharType="separate"/>
        </w:r>
        <w:r>
          <w:rPr>
            <w:noProof/>
            <w:webHidden/>
          </w:rPr>
          <w:t>11</w:t>
        </w:r>
        <w:r w:rsidR="00255391">
          <w:rPr>
            <w:noProof/>
            <w:webHidden/>
          </w:rPr>
          <w:fldChar w:fldCharType="end"/>
        </w:r>
      </w:hyperlink>
    </w:p>
    <w:p w14:paraId="43ACE50D" w14:textId="4833BFA0"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1" w:history="1">
        <w:r w:rsidR="00255391" w:rsidRPr="00755179">
          <w:rPr>
            <w:rStyle w:val="Hipercze"/>
            <w:rFonts w:cstheme="minorHAnsi"/>
            <w:noProof/>
          </w:rPr>
          <w:t>Tabela 3 Saldo migracji na 1 000 mieszkańców</w:t>
        </w:r>
        <w:r w:rsidR="00255391">
          <w:rPr>
            <w:noProof/>
            <w:webHidden/>
          </w:rPr>
          <w:tab/>
        </w:r>
        <w:r w:rsidR="00255391">
          <w:rPr>
            <w:noProof/>
            <w:webHidden/>
          </w:rPr>
          <w:fldChar w:fldCharType="begin"/>
        </w:r>
        <w:r w:rsidR="00255391">
          <w:rPr>
            <w:noProof/>
            <w:webHidden/>
          </w:rPr>
          <w:instrText xml:space="preserve"> PAGEREF _Toc158630131 \h </w:instrText>
        </w:r>
        <w:r w:rsidR="00255391">
          <w:rPr>
            <w:noProof/>
            <w:webHidden/>
          </w:rPr>
        </w:r>
        <w:r w:rsidR="00255391">
          <w:rPr>
            <w:noProof/>
            <w:webHidden/>
          </w:rPr>
          <w:fldChar w:fldCharType="separate"/>
        </w:r>
        <w:r>
          <w:rPr>
            <w:noProof/>
            <w:webHidden/>
          </w:rPr>
          <w:t>15</w:t>
        </w:r>
        <w:r w:rsidR="00255391">
          <w:rPr>
            <w:noProof/>
            <w:webHidden/>
          </w:rPr>
          <w:fldChar w:fldCharType="end"/>
        </w:r>
      </w:hyperlink>
    </w:p>
    <w:p w14:paraId="5ADBFB2A" w14:textId="562380E8"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2" w:history="1">
        <w:r w:rsidR="00255391" w:rsidRPr="00755179">
          <w:rPr>
            <w:rStyle w:val="Hipercze"/>
            <w:rFonts w:cstheme="minorHAnsi"/>
            <w:noProof/>
          </w:rPr>
          <w:t>Tabela 4 Liczba osób bezrobotnych na 1 000 mieszkańców</w:t>
        </w:r>
        <w:r w:rsidR="00255391">
          <w:rPr>
            <w:noProof/>
            <w:webHidden/>
          </w:rPr>
          <w:tab/>
        </w:r>
        <w:r w:rsidR="00255391">
          <w:rPr>
            <w:noProof/>
            <w:webHidden/>
          </w:rPr>
          <w:fldChar w:fldCharType="begin"/>
        </w:r>
        <w:r w:rsidR="00255391">
          <w:rPr>
            <w:noProof/>
            <w:webHidden/>
          </w:rPr>
          <w:instrText xml:space="preserve"> PAGEREF _Toc158630132 \h </w:instrText>
        </w:r>
        <w:r w:rsidR="00255391">
          <w:rPr>
            <w:noProof/>
            <w:webHidden/>
          </w:rPr>
        </w:r>
        <w:r w:rsidR="00255391">
          <w:rPr>
            <w:noProof/>
            <w:webHidden/>
          </w:rPr>
          <w:fldChar w:fldCharType="separate"/>
        </w:r>
        <w:r>
          <w:rPr>
            <w:noProof/>
            <w:webHidden/>
          </w:rPr>
          <w:t>17</w:t>
        </w:r>
        <w:r w:rsidR="00255391">
          <w:rPr>
            <w:noProof/>
            <w:webHidden/>
          </w:rPr>
          <w:fldChar w:fldCharType="end"/>
        </w:r>
      </w:hyperlink>
    </w:p>
    <w:p w14:paraId="443F531F" w14:textId="67CC136B"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3" w:history="1">
        <w:r w:rsidR="00255391" w:rsidRPr="00755179">
          <w:rPr>
            <w:rStyle w:val="Hipercze"/>
            <w:rFonts w:cstheme="minorHAnsi"/>
            <w:noProof/>
          </w:rPr>
          <w:t>Tabela 5 Liczba osób długotrwale bezrobotnych na 1 000 mieszkańców</w:t>
        </w:r>
        <w:r w:rsidR="00255391">
          <w:rPr>
            <w:noProof/>
            <w:webHidden/>
          </w:rPr>
          <w:tab/>
        </w:r>
        <w:r w:rsidR="00255391">
          <w:rPr>
            <w:noProof/>
            <w:webHidden/>
          </w:rPr>
          <w:fldChar w:fldCharType="begin"/>
        </w:r>
        <w:r w:rsidR="00255391">
          <w:rPr>
            <w:noProof/>
            <w:webHidden/>
          </w:rPr>
          <w:instrText xml:space="preserve"> PAGEREF _Toc158630133 \h </w:instrText>
        </w:r>
        <w:r w:rsidR="00255391">
          <w:rPr>
            <w:noProof/>
            <w:webHidden/>
          </w:rPr>
        </w:r>
        <w:r w:rsidR="00255391">
          <w:rPr>
            <w:noProof/>
            <w:webHidden/>
          </w:rPr>
          <w:fldChar w:fldCharType="separate"/>
        </w:r>
        <w:r>
          <w:rPr>
            <w:noProof/>
            <w:webHidden/>
          </w:rPr>
          <w:t>18</w:t>
        </w:r>
        <w:r w:rsidR="00255391">
          <w:rPr>
            <w:noProof/>
            <w:webHidden/>
          </w:rPr>
          <w:fldChar w:fldCharType="end"/>
        </w:r>
      </w:hyperlink>
    </w:p>
    <w:p w14:paraId="4C64B66F" w14:textId="175C9B4C"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4" w:history="1">
        <w:r w:rsidR="00255391" w:rsidRPr="00755179">
          <w:rPr>
            <w:rStyle w:val="Hipercze"/>
            <w:rFonts w:cstheme="minorHAnsi"/>
            <w:noProof/>
          </w:rPr>
          <w:t>Tabela 6 Liczba zdarzeń drogowych na 1 000 mieszkańców</w:t>
        </w:r>
        <w:r w:rsidR="00255391">
          <w:rPr>
            <w:noProof/>
            <w:webHidden/>
          </w:rPr>
          <w:tab/>
        </w:r>
        <w:r w:rsidR="00255391">
          <w:rPr>
            <w:noProof/>
            <w:webHidden/>
          </w:rPr>
          <w:fldChar w:fldCharType="begin"/>
        </w:r>
        <w:r w:rsidR="00255391">
          <w:rPr>
            <w:noProof/>
            <w:webHidden/>
          </w:rPr>
          <w:instrText xml:space="preserve"> PAGEREF _Toc158630134 \h </w:instrText>
        </w:r>
        <w:r w:rsidR="00255391">
          <w:rPr>
            <w:noProof/>
            <w:webHidden/>
          </w:rPr>
        </w:r>
        <w:r w:rsidR="00255391">
          <w:rPr>
            <w:noProof/>
            <w:webHidden/>
          </w:rPr>
          <w:fldChar w:fldCharType="separate"/>
        </w:r>
        <w:r>
          <w:rPr>
            <w:noProof/>
            <w:webHidden/>
          </w:rPr>
          <w:t>19</w:t>
        </w:r>
        <w:r w:rsidR="00255391">
          <w:rPr>
            <w:noProof/>
            <w:webHidden/>
          </w:rPr>
          <w:fldChar w:fldCharType="end"/>
        </w:r>
      </w:hyperlink>
    </w:p>
    <w:p w14:paraId="4EB7A8EC" w14:textId="625380AB"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5" w:history="1">
        <w:r w:rsidR="00255391" w:rsidRPr="00755179">
          <w:rPr>
            <w:rStyle w:val="Hipercze"/>
            <w:rFonts w:cstheme="minorHAnsi"/>
            <w:noProof/>
          </w:rPr>
          <w:t>Tabela 7 Liczba klientów pomocy społecznej na 1 000 mieszkańców</w:t>
        </w:r>
        <w:r w:rsidR="00255391">
          <w:rPr>
            <w:noProof/>
            <w:webHidden/>
          </w:rPr>
          <w:tab/>
        </w:r>
        <w:r w:rsidR="00255391">
          <w:rPr>
            <w:noProof/>
            <w:webHidden/>
          </w:rPr>
          <w:fldChar w:fldCharType="begin"/>
        </w:r>
        <w:r w:rsidR="00255391">
          <w:rPr>
            <w:noProof/>
            <w:webHidden/>
          </w:rPr>
          <w:instrText xml:space="preserve"> PAGEREF _Toc158630135 \h </w:instrText>
        </w:r>
        <w:r w:rsidR="00255391">
          <w:rPr>
            <w:noProof/>
            <w:webHidden/>
          </w:rPr>
        </w:r>
        <w:r w:rsidR="00255391">
          <w:rPr>
            <w:noProof/>
            <w:webHidden/>
          </w:rPr>
          <w:fldChar w:fldCharType="separate"/>
        </w:r>
        <w:r>
          <w:rPr>
            <w:noProof/>
            <w:webHidden/>
          </w:rPr>
          <w:t>20</w:t>
        </w:r>
        <w:r w:rsidR="00255391">
          <w:rPr>
            <w:noProof/>
            <w:webHidden/>
          </w:rPr>
          <w:fldChar w:fldCharType="end"/>
        </w:r>
      </w:hyperlink>
    </w:p>
    <w:p w14:paraId="76D85573" w14:textId="0C1F0B45"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6" w:history="1">
        <w:r w:rsidR="00255391" w:rsidRPr="00755179">
          <w:rPr>
            <w:rStyle w:val="Hipercze"/>
            <w:rFonts w:cstheme="minorHAnsi"/>
            <w:noProof/>
          </w:rPr>
          <w:t>Tabela 8 Pomoc społeczna z tytułu ubóstwa na 1 000 mieszkańców</w:t>
        </w:r>
        <w:r w:rsidR="00255391">
          <w:rPr>
            <w:noProof/>
            <w:webHidden/>
          </w:rPr>
          <w:tab/>
        </w:r>
        <w:r w:rsidR="00255391">
          <w:rPr>
            <w:noProof/>
            <w:webHidden/>
          </w:rPr>
          <w:fldChar w:fldCharType="begin"/>
        </w:r>
        <w:r w:rsidR="00255391">
          <w:rPr>
            <w:noProof/>
            <w:webHidden/>
          </w:rPr>
          <w:instrText xml:space="preserve"> PAGEREF _Toc158630136 \h </w:instrText>
        </w:r>
        <w:r w:rsidR="00255391">
          <w:rPr>
            <w:noProof/>
            <w:webHidden/>
          </w:rPr>
        </w:r>
        <w:r w:rsidR="00255391">
          <w:rPr>
            <w:noProof/>
            <w:webHidden/>
          </w:rPr>
          <w:fldChar w:fldCharType="separate"/>
        </w:r>
        <w:r>
          <w:rPr>
            <w:noProof/>
            <w:webHidden/>
          </w:rPr>
          <w:t>22</w:t>
        </w:r>
        <w:r w:rsidR="00255391">
          <w:rPr>
            <w:noProof/>
            <w:webHidden/>
          </w:rPr>
          <w:fldChar w:fldCharType="end"/>
        </w:r>
      </w:hyperlink>
    </w:p>
    <w:p w14:paraId="6453164F" w14:textId="0180D66C"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7" w:history="1">
        <w:r w:rsidR="00255391" w:rsidRPr="00755179">
          <w:rPr>
            <w:rStyle w:val="Hipercze"/>
            <w:rFonts w:cstheme="minorHAnsi"/>
            <w:noProof/>
          </w:rPr>
          <w:t>Tabela 9 Liczba osób korzystających z dodatku mieszkaniowego na 1 000 mieszkańców</w:t>
        </w:r>
        <w:r w:rsidR="00255391">
          <w:rPr>
            <w:noProof/>
            <w:webHidden/>
          </w:rPr>
          <w:tab/>
        </w:r>
        <w:r w:rsidR="00255391">
          <w:rPr>
            <w:noProof/>
            <w:webHidden/>
          </w:rPr>
          <w:fldChar w:fldCharType="begin"/>
        </w:r>
        <w:r w:rsidR="00255391">
          <w:rPr>
            <w:noProof/>
            <w:webHidden/>
          </w:rPr>
          <w:instrText xml:space="preserve"> PAGEREF _Toc158630137 \h </w:instrText>
        </w:r>
        <w:r w:rsidR="00255391">
          <w:rPr>
            <w:noProof/>
            <w:webHidden/>
          </w:rPr>
        </w:r>
        <w:r w:rsidR="00255391">
          <w:rPr>
            <w:noProof/>
            <w:webHidden/>
          </w:rPr>
          <w:fldChar w:fldCharType="separate"/>
        </w:r>
        <w:r>
          <w:rPr>
            <w:noProof/>
            <w:webHidden/>
          </w:rPr>
          <w:t>23</w:t>
        </w:r>
        <w:r w:rsidR="00255391">
          <w:rPr>
            <w:noProof/>
            <w:webHidden/>
          </w:rPr>
          <w:fldChar w:fldCharType="end"/>
        </w:r>
      </w:hyperlink>
    </w:p>
    <w:p w14:paraId="628BC683" w14:textId="3643C1AD"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8" w:history="1">
        <w:r w:rsidR="00255391" w:rsidRPr="00755179">
          <w:rPr>
            <w:rStyle w:val="Hipercze"/>
            <w:rFonts w:cstheme="minorHAnsi"/>
            <w:noProof/>
          </w:rPr>
          <w:t>Tabela 10 Liczba osób korzystających z pomocy społecznej z powodu alkoholizmu na 1 000 mieszkańców</w:t>
        </w:r>
        <w:r w:rsidR="00255391">
          <w:rPr>
            <w:noProof/>
            <w:webHidden/>
          </w:rPr>
          <w:tab/>
        </w:r>
        <w:r w:rsidR="00255391">
          <w:rPr>
            <w:noProof/>
            <w:webHidden/>
          </w:rPr>
          <w:fldChar w:fldCharType="begin"/>
        </w:r>
        <w:r w:rsidR="00255391">
          <w:rPr>
            <w:noProof/>
            <w:webHidden/>
          </w:rPr>
          <w:instrText xml:space="preserve"> PAGEREF _Toc158630138 \h </w:instrText>
        </w:r>
        <w:r w:rsidR="00255391">
          <w:rPr>
            <w:noProof/>
            <w:webHidden/>
          </w:rPr>
        </w:r>
        <w:r w:rsidR="00255391">
          <w:rPr>
            <w:noProof/>
            <w:webHidden/>
          </w:rPr>
          <w:fldChar w:fldCharType="separate"/>
        </w:r>
        <w:r>
          <w:rPr>
            <w:noProof/>
            <w:webHidden/>
          </w:rPr>
          <w:t>24</w:t>
        </w:r>
        <w:r w:rsidR="00255391">
          <w:rPr>
            <w:noProof/>
            <w:webHidden/>
          </w:rPr>
          <w:fldChar w:fldCharType="end"/>
        </w:r>
      </w:hyperlink>
    </w:p>
    <w:p w14:paraId="274B8C6C" w14:textId="58D7EE0A"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39" w:history="1">
        <w:r w:rsidR="00255391" w:rsidRPr="00755179">
          <w:rPr>
            <w:rStyle w:val="Hipercze"/>
            <w:rFonts w:cstheme="minorHAnsi"/>
            <w:noProof/>
          </w:rPr>
          <w:t>Tabela 11 Liczba osób pobierających świadczenia ze względu na niepełnosprawność na 1 000 mieszkańców</w:t>
        </w:r>
        <w:r w:rsidR="00255391">
          <w:rPr>
            <w:noProof/>
            <w:webHidden/>
          </w:rPr>
          <w:tab/>
        </w:r>
        <w:r w:rsidR="00255391">
          <w:rPr>
            <w:noProof/>
            <w:webHidden/>
          </w:rPr>
          <w:fldChar w:fldCharType="begin"/>
        </w:r>
        <w:r w:rsidR="00255391">
          <w:rPr>
            <w:noProof/>
            <w:webHidden/>
          </w:rPr>
          <w:instrText xml:space="preserve"> PAGEREF _Toc158630139 \h </w:instrText>
        </w:r>
        <w:r w:rsidR="00255391">
          <w:rPr>
            <w:noProof/>
            <w:webHidden/>
          </w:rPr>
        </w:r>
        <w:r w:rsidR="00255391">
          <w:rPr>
            <w:noProof/>
            <w:webHidden/>
          </w:rPr>
          <w:fldChar w:fldCharType="separate"/>
        </w:r>
        <w:r>
          <w:rPr>
            <w:noProof/>
            <w:webHidden/>
          </w:rPr>
          <w:t>26</w:t>
        </w:r>
        <w:r w:rsidR="00255391">
          <w:rPr>
            <w:noProof/>
            <w:webHidden/>
          </w:rPr>
          <w:fldChar w:fldCharType="end"/>
        </w:r>
      </w:hyperlink>
    </w:p>
    <w:p w14:paraId="1856D63E" w14:textId="51AB0585"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0" w:history="1">
        <w:r w:rsidR="00255391" w:rsidRPr="00755179">
          <w:rPr>
            <w:rStyle w:val="Hipercze"/>
            <w:rFonts w:cstheme="minorHAnsi"/>
            <w:noProof/>
          </w:rPr>
          <w:t>Tabela 12 Liczba organizacji pozarządowych na 1 000 mieszkańców</w:t>
        </w:r>
        <w:r w:rsidR="00255391">
          <w:rPr>
            <w:noProof/>
            <w:webHidden/>
          </w:rPr>
          <w:tab/>
        </w:r>
        <w:r w:rsidR="00255391">
          <w:rPr>
            <w:noProof/>
            <w:webHidden/>
          </w:rPr>
          <w:fldChar w:fldCharType="begin"/>
        </w:r>
        <w:r w:rsidR="00255391">
          <w:rPr>
            <w:noProof/>
            <w:webHidden/>
          </w:rPr>
          <w:instrText xml:space="preserve"> PAGEREF _Toc158630140 \h </w:instrText>
        </w:r>
        <w:r w:rsidR="00255391">
          <w:rPr>
            <w:noProof/>
            <w:webHidden/>
          </w:rPr>
        </w:r>
        <w:r w:rsidR="00255391">
          <w:rPr>
            <w:noProof/>
            <w:webHidden/>
          </w:rPr>
          <w:fldChar w:fldCharType="separate"/>
        </w:r>
        <w:r>
          <w:rPr>
            <w:noProof/>
            <w:webHidden/>
          </w:rPr>
          <w:t>27</w:t>
        </w:r>
        <w:r w:rsidR="00255391">
          <w:rPr>
            <w:noProof/>
            <w:webHidden/>
          </w:rPr>
          <w:fldChar w:fldCharType="end"/>
        </w:r>
      </w:hyperlink>
    </w:p>
    <w:p w14:paraId="5665B52E" w14:textId="7377C49C"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1" w:history="1">
        <w:r w:rsidR="00255391" w:rsidRPr="00755179">
          <w:rPr>
            <w:rStyle w:val="Hipercze"/>
            <w:rFonts w:cstheme="minorHAnsi"/>
            <w:noProof/>
          </w:rPr>
          <w:t>Tabela 13 Czytelnicy bibliotek na 1 000 mieszkańców</w:t>
        </w:r>
        <w:r w:rsidR="00255391">
          <w:rPr>
            <w:noProof/>
            <w:webHidden/>
          </w:rPr>
          <w:tab/>
        </w:r>
        <w:r w:rsidR="00255391">
          <w:rPr>
            <w:noProof/>
            <w:webHidden/>
          </w:rPr>
          <w:fldChar w:fldCharType="begin"/>
        </w:r>
        <w:r w:rsidR="00255391">
          <w:rPr>
            <w:noProof/>
            <w:webHidden/>
          </w:rPr>
          <w:instrText xml:space="preserve"> PAGEREF _Toc158630141 \h </w:instrText>
        </w:r>
        <w:r w:rsidR="00255391">
          <w:rPr>
            <w:noProof/>
            <w:webHidden/>
          </w:rPr>
        </w:r>
        <w:r w:rsidR="00255391">
          <w:rPr>
            <w:noProof/>
            <w:webHidden/>
          </w:rPr>
          <w:fldChar w:fldCharType="separate"/>
        </w:r>
        <w:r>
          <w:rPr>
            <w:noProof/>
            <w:webHidden/>
          </w:rPr>
          <w:t>28</w:t>
        </w:r>
        <w:r w:rsidR="00255391">
          <w:rPr>
            <w:noProof/>
            <w:webHidden/>
          </w:rPr>
          <w:fldChar w:fldCharType="end"/>
        </w:r>
      </w:hyperlink>
    </w:p>
    <w:p w14:paraId="16E48971" w14:textId="2DE96C8E"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2" w:history="1">
        <w:r w:rsidR="00255391" w:rsidRPr="00755179">
          <w:rPr>
            <w:rStyle w:val="Hipercze"/>
            <w:rFonts w:cstheme="minorHAnsi"/>
            <w:noProof/>
          </w:rPr>
          <w:t>Tabela 14 Liczba podmiotów gospodarczych na 1000 mieszkańców</w:t>
        </w:r>
        <w:r w:rsidR="00255391">
          <w:rPr>
            <w:noProof/>
            <w:webHidden/>
          </w:rPr>
          <w:tab/>
        </w:r>
        <w:r w:rsidR="00255391">
          <w:rPr>
            <w:noProof/>
            <w:webHidden/>
          </w:rPr>
          <w:fldChar w:fldCharType="begin"/>
        </w:r>
        <w:r w:rsidR="00255391">
          <w:rPr>
            <w:noProof/>
            <w:webHidden/>
          </w:rPr>
          <w:instrText xml:space="preserve"> PAGEREF _Toc158630142 \h </w:instrText>
        </w:r>
        <w:r w:rsidR="00255391">
          <w:rPr>
            <w:noProof/>
            <w:webHidden/>
          </w:rPr>
        </w:r>
        <w:r w:rsidR="00255391">
          <w:rPr>
            <w:noProof/>
            <w:webHidden/>
          </w:rPr>
          <w:fldChar w:fldCharType="separate"/>
        </w:r>
        <w:r>
          <w:rPr>
            <w:noProof/>
            <w:webHidden/>
          </w:rPr>
          <w:t>30</w:t>
        </w:r>
        <w:r w:rsidR="00255391">
          <w:rPr>
            <w:noProof/>
            <w:webHidden/>
          </w:rPr>
          <w:fldChar w:fldCharType="end"/>
        </w:r>
      </w:hyperlink>
    </w:p>
    <w:p w14:paraId="587984D3" w14:textId="7A966559"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3" w:history="1">
        <w:r w:rsidR="00255391" w:rsidRPr="00755179">
          <w:rPr>
            <w:rStyle w:val="Hipercze"/>
            <w:rFonts w:cstheme="minorHAnsi"/>
            <w:noProof/>
          </w:rPr>
          <w:t>Tabela 15 Różnica pomiędzy nowo zarejestrowanymi a wyrejestrowanymi podmiotami gospodarczymi na 1000 mieszkańców</w:t>
        </w:r>
        <w:r w:rsidR="00255391">
          <w:rPr>
            <w:noProof/>
            <w:webHidden/>
          </w:rPr>
          <w:tab/>
        </w:r>
        <w:r w:rsidR="00255391">
          <w:rPr>
            <w:noProof/>
            <w:webHidden/>
          </w:rPr>
          <w:fldChar w:fldCharType="begin"/>
        </w:r>
        <w:r w:rsidR="00255391">
          <w:rPr>
            <w:noProof/>
            <w:webHidden/>
          </w:rPr>
          <w:instrText xml:space="preserve"> PAGEREF _Toc158630143 \h </w:instrText>
        </w:r>
        <w:r w:rsidR="00255391">
          <w:rPr>
            <w:noProof/>
            <w:webHidden/>
          </w:rPr>
        </w:r>
        <w:r w:rsidR="00255391">
          <w:rPr>
            <w:noProof/>
            <w:webHidden/>
          </w:rPr>
          <w:fldChar w:fldCharType="separate"/>
        </w:r>
        <w:r>
          <w:rPr>
            <w:noProof/>
            <w:webHidden/>
          </w:rPr>
          <w:t>31</w:t>
        </w:r>
        <w:r w:rsidR="00255391">
          <w:rPr>
            <w:noProof/>
            <w:webHidden/>
          </w:rPr>
          <w:fldChar w:fldCharType="end"/>
        </w:r>
      </w:hyperlink>
    </w:p>
    <w:p w14:paraId="48E96526" w14:textId="7D3D059F"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4" w:history="1">
        <w:r w:rsidR="00255391" w:rsidRPr="00755179">
          <w:rPr>
            <w:rStyle w:val="Hipercze"/>
            <w:rFonts w:cstheme="minorHAnsi"/>
            <w:noProof/>
          </w:rPr>
          <w:t>Tabela 16 Liczba działek na których zidentyfikowano wyroby azbestowe/km</w:t>
        </w:r>
        <w:r w:rsidR="00255391" w:rsidRPr="00755179">
          <w:rPr>
            <w:rStyle w:val="Hipercze"/>
            <w:rFonts w:cstheme="minorHAnsi"/>
            <w:noProof/>
            <w:vertAlign w:val="superscript"/>
          </w:rPr>
          <w:t>2</w:t>
        </w:r>
        <w:r w:rsidR="00255391" w:rsidRPr="00755179">
          <w:rPr>
            <w:rStyle w:val="Hipercze"/>
            <w:rFonts w:cstheme="minorHAnsi"/>
            <w:noProof/>
          </w:rPr>
          <w:t>.</w:t>
        </w:r>
        <w:r w:rsidR="00255391">
          <w:rPr>
            <w:noProof/>
            <w:webHidden/>
          </w:rPr>
          <w:tab/>
        </w:r>
        <w:r w:rsidR="00255391">
          <w:rPr>
            <w:noProof/>
            <w:webHidden/>
          </w:rPr>
          <w:fldChar w:fldCharType="begin"/>
        </w:r>
        <w:r w:rsidR="00255391">
          <w:rPr>
            <w:noProof/>
            <w:webHidden/>
          </w:rPr>
          <w:instrText xml:space="preserve"> PAGEREF _Toc158630144 \h </w:instrText>
        </w:r>
        <w:r w:rsidR="00255391">
          <w:rPr>
            <w:noProof/>
            <w:webHidden/>
          </w:rPr>
        </w:r>
        <w:r w:rsidR="00255391">
          <w:rPr>
            <w:noProof/>
            <w:webHidden/>
          </w:rPr>
          <w:fldChar w:fldCharType="separate"/>
        </w:r>
        <w:r>
          <w:rPr>
            <w:noProof/>
            <w:webHidden/>
          </w:rPr>
          <w:t>33</w:t>
        </w:r>
        <w:r w:rsidR="00255391">
          <w:rPr>
            <w:noProof/>
            <w:webHidden/>
          </w:rPr>
          <w:fldChar w:fldCharType="end"/>
        </w:r>
      </w:hyperlink>
    </w:p>
    <w:p w14:paraId="3CDA3C1F" w14:textId="099B7F35"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5" w:history="1">
        <w:r w:rsidR="00255391" w:rsidRPr="00755179">
          <w:rPr>
            <w:rStyle w:val="Hipercze"/>
            <w:rFonts w:cstheme="minorHAnsi"/>
            <w:noProof/>
          </w:rPr>
          <w:t>Tabela 17 Udział budynków mieszkalnych znajdujących się w strefie zagrożenia hałasem drogowym i kolejowym</w:t>
        </w:r>
        <w:r w:rsidR="00255391">
          <w:rPr>
            <w:noProof/>
            <w:webHidden/>
          </w:rPr>
          <w:tab/>
        </w:r>
        <w:r w:rsidR="00255391">
          <w:rPr>
            <w:noProof/>
            <w:webHidden/>
          </w:rPr>
          <w:fldChar w:fldCharType="begin"/>
        </w:r>
        <w:r w:rsidR="00255391">
          <w:rPr>
            <w:noProof/>
            <w:webHidden/>
          </w:rPr>
          <w:instrText xml:space="preserve"> PAGEREF _Toc158630145 \h </w:instrText>
        </w:r>
        <w:r w:rsidR="00255391">
          <w:rPr>
            <w:noProof/>
            <w:webHidden/>
          </w:rPr>
        </w:r>
        <w:r w:rsidR="00255391">
          <w:rPr>
            <w:noProof/>
            <w:webHidden/>
          </w:rPr>
          <w:fldChar w:fldCharType="separate"/>
        </w:r>
        <w:r>
          <w:rPr>
            <w:noProof/>
            <w:webHidden/>
          </w:rPr>
          <w:t>35</w:t>
        </w:r>
        <w:r w:rsidR="00255391">
          <w:rPr>
            <w:noProof/>
            <w:webHidden/>
          </w:rPr>
          <w:fldChar w:fldCharType="end"/>
        </w:r>
      </w:hyperlink>
    </w:p>
    <w:p w14:paraId="1B413885" w14:textId="1C193441"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6" w:history="1">
        <w:r w:rsidR="00255391" w:rsidRPr="00755179">
          <w:rPr>
            <w:rStyle w:val="Hipercze"/>
            <w:rFonts w:cstheme="minorHAnsi"/>
            <w:noProof/>
          </w:rPr>
          <w:t>Tabela 18 Średnie roczne stężenie PM2.5 w Gminie Czechowice-Dziedzice</w:t>
        </w:r>
        <w:r w:rsidR="00255391">
          <w:rPr>
            <w:noProof/>
            <w:webHidden/>
          </w:rPr>
          <w:tab/>
        </w:r>
        <w:r w:rsidR="00255391">
          <w:rPr>
            <w:noProof/>
            <w:webHidden/>
          </w:rPr>
          <w:fldChar w:fldCharType="begin"/>
        </w:r>
        <w:r w:rsidR="00255391">
          <w:rPr>
            <w:noProof/>
            <w:webHidden/>
          </w:rPr>
          <w:instrText xml:space="preserve"> PAGEREF _Toc158630146 \h </w:instrText>
        </w:r>
        <w:r w:rsidR="00255391">
          <w:rPr>
            <w:noProof/>
            <w:webHidden/>
          </w:rPr>
        </w:r>
        <w:r w:rsidR="00255391">
          <w:rPr>
            <w:noProof/>
            <w:webHidden/>
          </w:rPr>
          <w:fldChar w:fldCharType="separate"/>
        </w:r>
        <w:r>
          <w:rPr>
            <w:noProof/>
            <w:webHidden/>
          </w:rPr>
          <w:t>36</w:t>
        </w:r>
        <w:r w:rsidR="00255391">
          <w:rPr>
            <w:noProof/>
            <w:webHidden/>
          </w:rPr>
          <w:fldChar w:fldCharType="end"/>
        </w:r>
      </w:hyperlink>
    </w:p>
    <w:p w14:paraId="30221631" w14:textId="3E8A00C3"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7" w:history="1">
        <w:r w:rsidR="00255391" w:rsidRPr="00755179">
          <w:rPr>
            <w:rStyle w:val="Hipercze"/>
            <w:rFonts w:cstheme="minorHAnsi"/>
            <w:noProof/>
          </w:rPr>
          <w:t>Tabela 19 Dostępność punktów usług publicznych</w:t>
        </w:r>
        <w:r w:rsidR="00255391">
          <w:rPr>
            <w:noProof/>
            <w:webHidden/>
          </w:rPr>
          <w:tab/>
        </w:r>
        <w:r w:rsidR="00255391">
          <w:rPr>
            <w:noProof/>
            <w:webHidden/>
          </w:rPr>
          <w:fldChar w:fldCharType="begin"/>
        </w:r>
        <w:r w:rsidR="00255391">
          <w:rPr>
            <w:noProof/>
            <w:webHidden/>
          </w:rPr>
          <w:instrText xml:space="preserve"> PAGEREF _Toc158630147 \h </w:instrText>
        </w:r>
        <w:r w:rsidR="00255391">
          <w:rPr>
            <w:noProof/>
            <w:webHidden/>
          </w:rPr>
        </w:r>
        <w:r w:rsidR="00255391">
          <w:rPr>
            <w:noProof/>
            <w:webHidden/>
          </w:rPr>
          <w:fldChar w:fldCharType="separate"/>
        </w:r>
        <w:r>
          <w:rPr>
            <w:noProof/>
            <w:webHidden/>
          </w:rPr>
          <w:t>38</w:t>
        </w:r>
        <w:r w:rsidR="00255391">
          <w:rPr>
            <w:noProof/>
            <w:webHidden/>
          </w:rPr>
          <w:fldChar w:fldCharType="end"/>
        </w:r>
      </w:hyperlink>
    </w:p>
    <w:p w14:paraId="26BA2168" w14:textId="314233BE"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8" w:history="1">
        <w:r w:rsidR="00255391" w:rsidRPr="00755179">
          <w:rPr>
            <w:rStyle w:val="Hipercze"/>
            <w:rFonts w:cstheme="minorHAnsi"/>
            <w:noProof/>
          </w:rPr>
          <w:t>Tabela 20 Stosunek terenów rekreacyjnych w powierzchni ogółem</w:t>
        </w:r>
        <w:r w:rsidR="00255391">
          <w:rPr>
            <w:noProof/>
            <w:webHidden/>
          </w:rPr>
          <w:tab/>
        </w:r>
        <w:r w:rsidR="00255391">
          <w:rPr>
            <w:noProof/>
            <w:webHidden/>
          </w:rPr>
          <w:fldChar w:fldCharType="begin"/>
        </w:r>
        <w:r w:rsidR="00255391">
          <w:rPr>
            <w:noProof/>
            <w:webHidden/>
          </w:rPr>
          <w:instrText xml:space="preserve"> PAGEREF _Toc158630148 \h </w:instrText>
        </w:r>
        <w:r w:rsidR="00255391">
          <w:rPr>
            <w:noProof/>
            <w:webHidden/>
          </w:rPr>
        </w:r>
        <w:r w:rsidR="00255391">
          <w:rPr>
            <w:noProof/>
            <w:webHidden/>
          </w:rPr>
          <w:fldChar w:fldCharType="separate"/>
        </w:r>
        <w:r>
          <w:rPr>
            <w:noProof/>
            <w:webHidden/>
          </w:rPr>
          <w:t>39</w:t>
        </w:r>
        <w:r w:rsidR="00255391">
          <w:rPr>
            <w:noProof/>
            <w:webHidden/>
          </w:rPr>
          <w:fldChar w:fldCharType="end"/>
        </w:r>
      </w:hyperlink>
    </w:p>
    <w:p w14:paraId="4DA050D2" w14:textId="32B63F36"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49" w:history="1">
        <w:r w:rsidR="00255391" w:rsidRPr="00755179">
          <w:rPr>
            <w:rStyle w:val="Hipercze"/>
            <w:rFonts w:cstheme="minorHAnsi"/>
            <w:noProof/>
          </w:rPr>
          <w:t>Tabela 21 Dostępność komunikacyjna w Gminie Czechowice-Dziedzice</w:t>
        </w:r>
        <w:r w:rsidR="00255391">
          <w:rPr>
            <w:noProof/>
            <w:webHidden/>
          </w:rPr>
          <w:tab/>
        </w:r>
        <w:r w:rsidR="00255391">
          <w:rPr>
            <w:noProof/>
            <w:webHidden/>
          </w:rPr>
          <w:fldChar w:fldCharType="begin"/>
        </w:r>
        <w:r w:rsidR="00255391">
          <w:rPr>
            <w:noProof/>
            <w:webHidden/>
          </w:rPr>
          <w:instrText xml:space="preserve"> PAGEREF _Toc158630149 \h </w:instrText>
        </w:r>
        <w:r w:rsidR="00255391">
          <w:rPr>
            <w:noProof/>
            <w:webHidden/>
          </w:rPr>
        </w:r>
        <w:r w:rsidR="00255391">
          <w:rPr>
            <w:noProof/>
            <w:webHidden/>
          </w:rPr>
          <w:fldChar w:fldCharType="separate"/>
        </w:r>
        <w:r>
          <w:rPr>
            <w:noProof/>
            <w:webHidden/>
          </w:rPr>
          <w:t>40</w:t>
        </w:r>
        <w:r w:rsidR="00255391">
          <w:rPr>
            <w:noProof/>
            <w:webHidden/>
          </w:rPr>
          <w:fldChar w:fldCharType="end"/>
        </w:r>
      </w:hyperlink>
    </w:p>
    <w:p w14:paraId="1A49716B" w14:textId="6AEC8BC1"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0" w:history="1">
        <w:r w:rsidR="00255391" w:rsidRPr="00755179">
          <w:rPr>
            <w:rStyle w:val="Hipercze"/>
            <w:rFonts w:cstheme="minorHAnsi"/>
            <w:noProof/>
          </w:rPr>
          <w:t>Tabela 22 Dostępność opieki zdrowotnej</w:t>
        </w:r>
        <w:r w:rsidR="00255391">
          <w:rPr>
            <w:noProof/>
            <w:webHidden/>
          </w:rPr>
          <w:tab/>
        </w:r>
        <w:r w:rsidR="00255391">
          <w:rPr>
            <w:noProof/>
            <w:webHidden/>
          </w:rPr>
          <w:fldChar w:fldCharType="begin"/>
        </w:r>
        <w:r w:rsidR="00255391">
          <w:rPr>
            <w:noProof/>
            <w:webHidden/>
          </w:rPr>
          <w:instrText xml:space="preserve"> PAGEREF _Toc158630150 \h </w:instrText>
        </w:r>
        <w:r w:rsidR="00255391">
          <w:rPr>
            <w:noProof/>
            <w:webHidden/>
          </w:rPr>
        </w:r>
        <w:r w:rsidR="00255391">
          <w:rPr>
            <w:noProof/>
            <w:webHidden/>
          </w:rPr>
          <w:fldChar w:fldCharType="separate"/>
        </w:r>
        <w:r>
          <w:rPr>
            <w:noProof/>
            <w:webHidden/>
          </w:rPr>
          <w:t>42</w:t>
        </w:r>
        <w:r w:rsidR="00255391">
          <w:rPr>
            <w:noProof/>
            <w:webHidden/>
          </w:rPr>
          <w:fldChar w:fldCharType="end"/>
        </w:r>
      </w:hyperlink>
    </w:p>
    <w:p w14:paraId="0E90C348" w14:textId="797DE497"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1" w:history="1">
        <w:r w:rsidR="00255391" w:rsidRPr="00755179">
          <w:rPr>
            <w:rStyle w:val="Hipercze"/>
            <w:rFonts w:cstheme="minorHAnsi"/>
            <w:noProof/>
          </w:rPr>
          <w:t>Tabela 23 Udział powierzchni biologicznie czynnej w powierzchni ogółem</w:t>
        </w:r>
        <w:r w:rsidR="00255391">
          <w:rPr>
            <w:noProof/>
            <w:webHidden/>
          </w:rPr>
          <w:tab/>
        </w:r>
        <w:r w:rsidR="00255391">
          <w:rPr>
            <w:noProof/>
            <w:webHidden/>
          </w:rPr>
          <w:fldChar w:fldCharType="begin"/>
        </w:r>
        <w:r w:rsidR="00255391">
          <w:rPr>
            <w:noProof/>
            <w:webHidden/>
          </w:rPr>
          <w:instrText xml:space="preserve"> PAGEREF _Toc158630151 \h </w:instrText>
        </w:r>
        <w:r w:rsidR="00255391">
          <w:rPr>
            <w:noProof/>
            <w:webHidden/>
          </w:rPr>
        </w:r>
        <w:r w:rsidR="00255391">
          <w:rPr>
            <w:noProof/>
            <w:webHidden/>
          </w:rPr>
          <w:fldChar w:fldCharType="separate"/>
        </w:r>
        <w:r>
          <w:rPr>
            <w:noProof/>
            <w:webHidden/>
          </w:rPr>
          <w:t>43</w:t>
        </w:r>
        <w:r w:rsidR="00255391">
          <w:rPr>
            <w:noProof/>
            <w:webHidden/>
          </w:rPr>
          <w:fldChar w:fldCharType="end"/>
        </w:r>
      </w:hyperlink>
    </w:p>
    <w:p w14:paraId="62A0577A" w14:textId="33A2204C"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2" w:history="1">
        <w:r w:rsidR="00255391" w:rsidRPr="00755179">
          <w:rPr>
            <w:rStyle w:val="Hipercze"/>
            <w:rFonts w:cstheme="minorHAnsi"/>
            <w:noProof/>
          </w:rPr>
          <w:t>Tabela 24 Liczba zabytków i pomników przyrody w Gminie Czechowice-Dziedzice</w:t>
        </w:r>
        <w:r w:rsidR="00255391">
          <w:rPr>
            <w:noProof/>
            <w:webHidden/>
          </w:rPr>
          <w:tab/>
        </w:r>
        <w:r w:rsidR="00255391">
          <w:rPr>
            <w:noProof/>
            <w:webHidden/>
          </w:rPr>
          <w:fldChar w:fldCharType="begin"/>
        </w:r>
        <w:r w:rsidR="00255391">
          <w:rPr>
            <w:noProof/>
            <w:webHidden/>
          </w:rPr>
          <w:instrText xml:space="preserve"> PAGEREF _Toc158630152 \h </w:instrText>
        </w:r>
        <w:r w:rsidR="00255391">
          <w:rPr>
            <w:noProof/>
            <w:webHidden/>
          </w:rPr>
        </w:r>
        <w:r w:rsidR="00255391">
          <w:rPr>
            <w:noProof/>
            <w:webHidden/>
          </w:rPr>
          <w:fldChar w:fldCharType="separate"/>
        </w:r>
        <w:r>
          <w:rPr>
            <w:noProof/>
            <w:webHidden/>
          </w:rPr>
          <w:t>45</w:t>
        </w:r>
        <w:r w:rsidR="00255391">
          <w:rPr>
            <w:noProof/>
            <w:webHidden/>
          </w:rPr>
          <w:fldChar w:fldCharType="end"/>
        </w:r>
      </w:hyperlink>
    </w:p>
    <w:p w14:paraId="3C48D79C" w14:textId="69766A91"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3" w:history="1">
        <w:r w:rsidR="00255391" w:rsidRPr="00755179">
          <w:rPr>
            <w:rStyle w:val="Hipercze"/>
            <w:noProof/>
          </w:rPr>
          <w:t>Tabela 25. Udział obiektów publicznych wymagających termomodernizacji</w:t>
        </w:r>
        <w:r w:rsidR="00255391">
          <w:rPr>
            <w:noProof/>
            <w:webHidden/>
          </w:rPr>
          <w:tab/>
        </w:r>
        <w:r w:rsidR="00255391">
          <w:rPr>
            <w:noProof/>
            <w:webHidden/>
          </w:rPr>
          <w:fldChar w:fldCharType="begin"/>
        </w:r>
        <w:r w:rsidR="00255391">
          <w:rPr>
            <w:noProof/>
            <w:webHidden/>
          </w:rPr>
          <w:instrText xml:space="preserve"> PAGEREF _Toc158630153 \h </w:instrText>
        </w:r>
        <w:r w:rsidR="00255391">
          <w:rPr>
            <w:noProof/>
            <w:webHidden/>
          </w:rPr>
          <w:fldChar w:fldCharType="separate"/>
        </w:r>
        <w:r>
          <w:rPr>
            <w:b/>
            <w:bCs/>
            <w:noProof/>
            <w:webHidden/>
          </w:rPr>
          <w:t>Błąd! Nie zdefiniowano zakładki.</w:t>
        </w:r>
        <w:r w:rsidR="00255391">
          <w:rPr>
            <w:noProof/>
            <w:webHidden/>
          </w:rPr>
          <w:fldChar w:fldCharType="end"/>
        </w:r>
      </w:hyperlink>
    </w:p>
    <w:p w14:paraId="518451EA" w14:textId="6C47B091"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4" w:history="1">
        <w:r w:rsidR="00255391" w:rsidRPr="00755179">
          <w:rPr>
            <w:rStyle w:val="Hipercze"/>
            <w:noProof/>
          </w:rPr>
          <w:t>Tabela 26. Udział obiektów wymagających dostosowania do osób ze szczególnymi potrzebami</w:t>
        </w:r>
        <w:r w:rsidR="00255391">
          <w:rPr>
            <w:noProof/>
            <w:webHidden/>
          </w:rPr>
          <w:tab/>
        </w:r>
        <w:r w:rsidR="00255391">
          <w:rPr>
            <w:noProof/>
            <w:webHidden/>
          </w:rPr>
          <w:fldChar w:fldCharType="begin"/>
        </w:r>
        <w:r w:rsidR="00255391">
          <w:rPr>
            <w:noProof/>
            <w:webHidden/>
          </w:rPr>
          <w:instrText xml:space="preserve"> PAGEREF _Toc158630154 \h </w:instrText>
        </w:r>
        <w:r w:rsidR="00255391">
          <w:rPr>
            <w:noProof/>
            <w:webHidden/>
          </w:rPr>
        </w:r>
        <w:r w:rsidR="00255391">
          <w:rPr>
            <w:noProof/>
            <w:webHidden/>
          </w:rPr>
          <w:fldChar w:fldCharType="separate"/>
        </w:r>
        <w:r>
          <w:rPr>
            <w:noProof/>
            <w:webHidden/>
          </w:rPr>
          <w:t>48</w:t>
        </w:r>
        <w:r w:rsidR="00255391">
          <w:rPr>
            <w:noProof/>
            <w:webHidden/>
          </w:rPr>
          <w:fldChar w:fldCharType="end"/>
        </w:r>
      </w:hyperlink>
    </w:p>
    <w:p w14:paraId="5C475A78" w14:textId="5D06697D"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5" w:history="1">
        <w:r w:rsidR="00255391" w:rsidRPr="00755179">
          <w:rPr>
            <w:rStyle w:val="Hipercze"/>
            <w:rFonts w:cstheme="minorHAnsi"/>
            <w:noProof/>
          </w:rPr>
          <w:t>Tabela 27. Dostępność Internetu stacjonarnego w Gminie Czechowice-Dziedzice</w:t>
        </w:r>
        <w:r w:rsidR="00255391">
          <w:rPr>
            <w:noProof/>
            <w:webHidden/>
          </w:rPr>
          <w:tab/>
        </w:r>
        <w:r w:rsidR="00255391">
          <w:rPr>
            <w:noProof/>
            <w:webHidden/>
          </w:rPr>
          <w:fldChar w:fldCharType="begin"/>
        </w:r>
        <w:r w:rsidR="00255391">
          <w:rPr>
            <w:noProof/>
            <w:webHidden/>
          </w:rPr>
          <w:instrText xml:space="preserve"> PAGEREF _Toc158630155 \h </w:instrText>
        </w:r>
        <w:r w:rsidR="00255391">
          <w:rPr>
            <w:noProof/>
            <w:webHidden/>
          </w:rPr>
        </w:r>
        <w:r w:rsidR="00255391">
          <w:rPr>
            <w:noProof/>
            <w:webHidden/>
          </w:rPr>
          <w:fldChar w:fldCharType="separate"/>
        </w:r>
        <w:r>
          <w:rPr>
            <w:noProof/>
            <w:webHidden/>
          </w:rPr>
          <w:t>49</w:t>
        </w:r>
        <w:r w:rsidR="00255391">
          <w:rPr>
            <w:noProof/>
            <w:webHidden/>
          </w:rPr>
          <w:fldChar w:fldCharType="end"/>
        </w:r>
      </w:hyperlink>
    </w:p>
    <w:p w14:paraId="38668CFA" w14:textId="42C214D8"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6" w:history="1">
        <w:r w:rsidR="00255391" w:rsidRPr="00755179">
          <w:rPr>
            <w:rStyle w:val="Hipercze"/>
            <w:noProof/>
          </w:rPr>
          <w:t>Tabela 28. Podsumowanie analizy obszarów – sfera społeczna – wartości wskaźników</w:t>
        </w:r>
        <w:r w:rsidR="00255391">
          <w:rPr>
            <w:noProof/>
            <w:webHidden/>
          </w:rPr>
          <w:tab/>
        </w:r>
        <w:r w:rsidR="00255391">
          <w:rPr>
            <w:noProof/>
            <w:webHidden/>
          </w:rPr>
          <w:fldChar w:fldCharType="begin"/>
        </w:r>
        <w:r w:rsidR="00255391">
          <w:rPr>
            <w:noProof/>
            <w:webHidden/>
          </w:rPr>
          <w:instrText xml:space="preserve"> PAGEREF _Toc158630156 \h </w:instrText>
        </w:r>
        <w:r w:rsidR="00255391">
          <w:rPr>
            <w:noProof/>
            <w:webHidden/>
          </w:rPr>
        </w:r>
        <w:r w:rsidR="00255391">
          <w:rPr>
            <w:noProof/>
            <w:webHidden/>
          </w:rPr>
          <w:fldChar w:fldCharType="separate"/>
        </w:r>
        <w:r>
          <w:rPr>
            <w:noProof/>
            <w:webHidden/>
          </w:rPr>
          <w:t>52</w:t>
        </w:r>
        <w:r w:rsidR="00255391">
          <w:rPr>
            <w:noProof/>
            <w:webHidden/>
          </w:rPr>
          <w:fldChar w:fldCharType="end"/>
        </w:r>
      </w:hyperlink>
    </w:p>
    <w:p w14:paraId="513B356D" w14:textId="4FA29861"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7" w:history="1">
        <w:r w:rsidR="00255391" w:rsidRPr="00755179">
          <w:rPr>
            <w:rStyle w:val="Hipercze"/>
            <w:rFonts w:cstheme="minorHAnsi"/>
            <w:noProof/>
          </w:rPr>
          <w:t>Tabela 29. Podsumowanie analizy obszarów – sfera społeczna – wartości zestandaryzowane</w:t>
        </w:r>
        <w:r w:rsidR="00255391">
          <w:rPr>
            <w:noProof/>
            <w:webHidden/>
          </w:rPr>
          <w:tab/>
        </w:r>
        <w:r w:rsidR="00255391">
          <w:rPr>
            <w:noProof/>
            <w:webHidden/>
          </w:rPr>
          <w:fldChar w:fldCharType="begin"/>
        </w:r>
        <w:r w:rsidR="00255391">
          <w:rPr>
            <w:noProof/>
            <w:webHidden/>
          </w:rPr>
          <w:instrText xml:space="preserve"> PAGEREF _Toc158630157 \h </w:instrText>
        </w:r>
        <w:r w:rsidR="00255391">
          <w:rPr>
            <w:noProof/>
            <w:webHidden/>
          </w:rPr>
        </w:r>
        <w:r w:rsidR="00255391">
          <w:rPr>
            <w:noProof/>
            <w:webHidden/>
          </w:rPr>
          <w:fldChar w:fldCharType="separate"/>
        </w:r>
        <w:r>
          <w:rPr>
            <w:noProof/>
            <w:webHidden/>
          </w:rPr>
          <w:t>53</w:t>
        </w:r>
        <w:r w:rsidR="00255391">
          <w:rPr>
            <w:noProof/>
            <w:webHidden/>
          </w:rPr>
          <w:fldChar w:fldCharType="end"/>
        </w:r>
      </w:hyperlink>
    </w:p>
    <w:p w14:paraId="677D71EF" w14:textId="7F6AAADB"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8" w:history="1">
        <w:r w:rsidR="00255391" w:rsidRPr="00755179">
          <w:rPr>
            <w:rStyle w:val="Hipercze"/>
            <w:rFonts w:cstheme="minorHAnsi"/>
            <w:noProof/>
          </w:rPr>
          <w:t>Tabela 30. Podsumowanie analizy obszarów - sfera pozaspołeczna – wartości wskaźników</w:t>
        </w:r>
        <w:r w:rsidR="00255391">
          <w:rPr>
            <w:noProof/>
            <w:webHidden/>
          </w:rPr>
          <w:tab/>
        </w:r>
        <w:r w:rsidR="00255391">
          <w:rPr>
            <w:noProof/>
            <w:webHidden/>
          </w:rPr>
          <w:fldChar w:fldCharType="begin"/>
        </w:r>
        <w:r w:rsidR="00255391">
          <w:rPr>
            <w:noProof/>
            <w:webHidden/>
          </w:rPr>
          <w:instrText xml:space="preserve"> PAGEREF _Toc158630158 \h </w:instrText>
        </w:r>
        <w:r w:rsidR="00255391">
          <w:rPr>
            <w:noProof/>
            <w:webHidden/>
          </w:rPr>
        </w:r>
        <w:r w:rsidR="00255391">
          <w:rPr>
            <w:noProof/>
            <w:webHidden/>
          </w:rPr>
          <w:fldChar w:fldCharType="separate"/>
        </w:r>
        <w:r>
          <w:rPr>
            <w:noProof/>
            <w:webHidden/>
          </w:rPr>
          <w:t>55</w:t>
        </w:r>
        <w:r w:rsidR="00255391">
          <w:rPr>
            <w:noProof/>
            <w:webHidden/>
          </w:rPr>
          <w:fldChar w:fldCharType="end"/>
        </w:r>
      </w:hyperlink>
    </w:p>
    <w:p w14:paraId="5288C7C6" w14:textId="6516F40A"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59" w:history="1">
        <w:r w:rsidR="00255391" w:rsidRPr="00755179">
          <w:rPr>
            <w:rStyle w:val="Hipercze"/>
            <w:noProof/>
          </w:rPr>
          <w:t>Tabela 31. Obszar zdegradowany</w:t>
        </w:r>
        <w:r w:rsidR="00255391">
          <w:rPr>
            <w:noProof/>
            <w:webHidden/>
          </w:rPr>
          <w:tab/>
        </w:r>
        <w:r w:rsidR="00255391">
          <w:rPr>
            <w:noProof/>
            <w:webHidden/>
          </w:rPr>
          <w:fldChar w:fldCharType="begin"/>
        </w:r>
        <w:r w:rsidR="00255391">
          <w:rPr>
            <w:noProof/>
            <w:webHidden/>
          </w:rPr>
          <w:instrText xml:space="preserve"> PAGEREF _Toc158630159 \h </w:instrText>
        </w:r>
        <w:r w:rsidR="00255391">
          <w:rPr>
            <w:noProof/>
            <w:webHidden/>
          </w:rPr>
        </w:r>
        <w:r w:rsidR="00255391">
          <w:rPr>
            <w:noProof/>
            <w:webHidden/>
          </w:rPr>
          <w:fldChar w:fldCharType="separate"/>
        </w:r>
        <w:r>
          <w:rPr>
            <w:noProof/>
            <w:webHidden/>
          </w:rPr>
          <w:t>63</w:t>
        </w:r>
        <w:r w:rsidR="00255391">
          <w:rPr>
            <w:noProof/>
            <w:webHidden/>
          </w:rPr>
          <w:fldChar w:fldCharType="end"/>
        </w:r>
      </w:hyperlink>
    </w:p>
    <w:p w14:paraId="6464CA9F" w14:textId="718ED044" w:rsidR="00255391" w:rsidRDefault="00BF63C4">
      <w:pPr>
        <w:pStyle w:val="Spisilustracji"/>
        <w:tabs>
          <w:tab w:val="right" w:leader="dot" w:pos="9062"/>
        </w:tabs>
        <w:rPr>
          <w:rFonts w:asciiTheme="minorHAnsi" w:eastAsiaTheme="minorEastAsia" w:hAnsiTheme="minorHAnsi"/>
          <w:i w:val="0"/>
          <w:noProof/>
          <w:sz w:val="22"/>
          <w:lang w:eastAsia="pl-PL"/>
        </w:rPr>
      </w:pPr>
      <w:hyperlink w:anchor="_Toc158630160" w:history="1">
        <w:r w:rsidR="00255391" w:rsidRPr="00755179">
          <w:rPr>
            <w:rStyle w:val="Hipercze"/>
            <w:rFonts w:cstheme="minorHAnsi"/>
            <w:noProof/>
          </w:rPr>
          <w:t>Tabela 32. Obszar rewitalizacji w Gminie Czechowice-Dziedzice</w:t>
        </w:r>
        <w:r w:rsidR="00255391">
          <w:rPr>
            <w:noProof/>
            <w:webHidden/>
          </w:rPr>
          <w:tab/>
        </w:r>
        <w:r w:rsidR="00255391">
          <w:rPr>
            <w:noProof/>
            <w:webHidden/>
          </w:rPr>
          <w:fldChar w:fldCharType="begin"/>
        </w:r>
        <w:r w:rsidR="00255391">
          <w:rPr>
            <w:noProof/>
            <w:webHidden/>
          </w:rPr>
          <w:instrText xml:space="preserve"> PAGEREF _Toc158630160 \h </w:instrText>
        </w:r>
        <w:r w:rsidR="00255391">
          <w:rPr>
            <w:noProof/>
            <w:webHidden/>
          </w:rPr>
        </w:r>
        <w:r w:rsidR="00255391">
          <w:rPr>
            <w:noProof/>
            <w:webHidden/>
          </w:rPr>
          <w:fldChar w:fldCharType="separate"/>
        </w:r>
        <w:r>
          <w:rPr>
            <w:noProof/>
            <w:webHidden/>
          </w:rPr>
          <w:t>65</w:t>
        </w:r>
        <w:r w:rsidR="00255391">
          <w:rPr>
            <w:noProof/>
            <w:webHidden/>
          </w:rPr>
          <w:fldChar w:fldCharType="end"/>
        </w:r>
      </w:hyperlink>
    </w:p>
    <w:p w14:paraId="07710208" w14:textId="18165A08" w:rsidR="007373B7" w:rsidRPr="00624324" w:rsidRDefault="00031BDF" w:rsidP="007373B7">
      <w:pPr>
        <w:pStyle w:val="Spisilustracji"/>
        <w:tabs>
          <w:tab w:val="right" w:leader="dot" w:pos="9062"/>
        </w:tabs>
        <w:rPr>
          <w:rStyle w:val="Hipercze"/>
          <w:rFonts w:asciiTheme="minorHAnsi" w:hAnsiTheme="minorHAnsi" w:cstheme="minorHAnsi"/>
          <w:i w:val="0"/>
          <w:iCs/>
          <w:color w:val="004E6C" w:themeColor="accent2" w:themeShade="80"/>
          <w:sz w:val="20"/>
          <w:szCs w:val="20"/>
        </w:rPr>
      </w:pPr>
      <w:r>
        <w:rPr>
          <w:rFonts w:asciiTheme="minorHAnsi" w:hAnsiTheme="minorHAnsi" w:cstheme="minorHAnsi"/>
          <w:i w:val="0"/>
          <w:iCs/>
          <w:color w:val="004E6C" w:themeColor="accent2" w:themeShade="80"/>
          <w:sz w:val="20"/>
          <w:szCs w:val="20"/>
        </w:rPr>
        <w:fldChar w:fldCharType="end"/>
      </w:r>
    </w:p>
    <w:p w14:paraId="462CC210" w14:textId="77777777" w:rsidR="00AC46CD" w:rsidRPr="00624324" w:rsidRDefault="00AC46CD">
      <w:pPr>
        <w:pStyle w:val="Spisilustracji"/>
        <w:tabs>
          <w:tab w:val="right" w:leader="dot" w:pos="9062"/>
        </w:tabs>
        <w:rPr>
          <w:rFonts w:asciiTheme="minorHAnsi" w:hAnsiTheme="minorHAnsi" w:cstheme="minorHAnsi"/>
        </w:rPr>
      </w:pPr>
    </w:p>
    <w:p w14:paraId="173F7822" w14:textId="77777777" w:rsidR="00AC46CD" w:rsidRPr="00624324" w:rsidRDefault="00AC46CD">
      <w:pPr>
        <w:pStyle w:val="Spisilustracji"/>
        <w:tabs>
          <w:tab w:val="right" w:leader="dot" w:pos="9062"/>
        </w:tabs>
        <w:rPr>
          <w:rFonts w:asciiTheme="minorHAnsi" w:hAnsiTheme="minorHAnsi" w:cstheme="minorHAnsi"/>
        </w:rPr>
      </w:pPr>
    </w:p>
    <w:p w14:paraId="654B23C2" w14:textId="2D3F2C84" w:rsidR="00B95E11" w:rsidRDefault="007373B7">
      <w:pPr>
        <w:pStyle w:val="Spisilustracji"/>
        <w:tabs>
          <w:tab w:val="right" w:leader="dot" w:pos="9062"/>
        </w:tabs>
        <w:rPr>
          <w:rFonts w:asciiTheme="minorHAnsi" w:eastAsiaTheme="minorEastAsia" w:hAnsiTheme="minorHAnsi"/>
          <w:i w:val="0"/>
          <w:noProof/>
          <w:sz w:val="22"/>
          <w:lang w:eastAsia="pl-PL"/>
        </w:rPr>
      </w:pPr>
      <w:r w:rsidRPr="00624324">
        <w:rPr>
          <w:rFonts w:asciiTheme="minorHAnsi" w:hAnsiTheme="minorHAnsi" w:cstheme="minorHAnsi"/>
        </w:rPr>
        <w:fldChar w:fldCharType="begin"/>
      </w:r>
      <w:r w:rsidRPr="00624324">
        <w:rPr>
          <w:rFonts w:asciiTheme="minorHAnsi" w:hAnsiTheme="minorHAnsi" w:cstheme="minorHAnsi"/>
        </w:rPr>
        <w:instrText xml:space="preserve"> TOC \h \z \c "Grafika" </w:instrText>
      </w:r>
      <w:r w:rsidRPr="00624324">
        <w:rPr>
          <w:rFonts w:asciiTheme="minorHAnsi" w:hAnsiTheme="minorHAnsi" w:cstheme="minorHAnsi"/>
        </w:rPr>
        <w:fldChar w:fldCharType="separate"/>
      </w:r>
      <w:hyperlink w:anchor="_Toc158636760" w:history="1">
        <w:r w:rsidR="00B95E11" w:rsidRPr="003768BE">
          <w:rPr>
            <w:rStyle w:val="Hipercze"/>
            <w:noProof/>
          </w:rPr>
          <w:t>Grafika 1. Podział Gminy Czechowice-Dziedzice na jednostki porównawcze</w:t>
        </w:r>
        <w:r w:rsidR="00B95E11">
          <w:rPr>
            <w:noProof/>
            <w:webHidden/>
          </w:rPr>
          <w:tab/>
        </w:r>
        <w:r w:rsidR="00B95E11">
          <w:rPr>
            <w:noProof/>
            <w:webHidden/>
          </w:rPr>
          <w:fldChar w:fldCharType="begin"/>
        </w:r>
        <w:r w:rsidR="00B95E11">
          <w:rPr>
            <w:noProof/>
            <w:webHidden/>
          </w:rPr>
          <w:instrText xml:space="preserve"> PAGEREF _Toc158636760 \h </w:instrText>
        </w:r>
        <w:r w:rsidR="00B95E11">
          <w:rPr>
            <w:noProof/>
            <w:webHidden/>
          </w:rPr>
        </w:r>
        <w:r w:rsidR="00B95E11">
          <w:rPr>
            <w:noProof/>
            <w:webHidden/>
          </w:rPr>
          <w:fldChar w:fldCharType="separate"/>
        </w:r>
        <w:r w:rsidR="00BF63C4">
          <w:rPr>
            <w:noProof/>
            <w:webHidden/>
          </w:rPr>
          <w:t>10</w:t>
        </w:r>
        <w:r w:rsidR="00B95E11">
          <w:rPr>
            <w:noProof/>
            <w:webHidden/>
          </w:rPr>
          <w:fldChar w:fldCharType="end"/>
        </w:r>
      </w:hyperlink>
    </w:p>
    <w:p w14:paraId="0EA7BA19" w14:textId="47191EEF"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1" w:history="1">
        <w:r w:rsidRPr="003768BE">
          <w:rPr>
            <w:rStyle w:val="Hipercze"/>
            <w:rFonts w:cstheme="minorHAnsi"/>
            <w:noProof/>
          </w:rPr>
          <w:t>Grafika 2. Saldo migracji na 1 000 mieszkańców</w:t>
        </w:r>
        <w:r>
          <w:rPr>
            <w:noProof/>
            <w:webHidden/>
          </w:rPr>
          <w:tab/>
        </w:r>
        <w:r>
          <w:rPr>
            <w:noProof/>
            <w:webHidden/>
          </w:rPr>
          <w:fldChar w:fldCharType="begin"/>
        </w:r>
        <w:r>
          <w:rPr>
            <w:noProof/>
            <w:webHidden/>
          </w:rPr>
          <w:instrText xml:space="preserve"> PAGEREF _Toc158636761 \h </w:instrText>
        </w:r>
        <w:r>
          <w:rPr>
            <w:noProof/>
            <w:webHidden/>
          </w:rPr>
        </w:r>
        <w:r>
          <w:rPr>
            <w:noProof/>
            <w:webHidden/>
          </w:rPr>
          <w:fldChar w:fldCharType="separate"/>
        </w:r>
        <w:r w:rsidR="00BF63C4">
          <w:rPr>
            <w:noProof/>
            <w:webHidden/>
          </w:rPr>
          <w:t>16</w:t>
        </w:r>
        <w:r>
          <w:rPr>
            <w:noProof/>
            <w:webHidden/>
          </w:rPr>
          <w:fldChar w:fldCharType="end"/>
        </w:r>
      </w:hyperlink>
    </w:p>
    <w:p w14:paraId="539B04C8" w14:textId="748CDFD3"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2" w:history="1">
        <w:r w:rsidRPr="003768BE">
          <w:rPr>
            <w:rStyle w:val="Hipercze"/>
            <w:rFonts w:cstheme="minorHAnsi"/>
            <w:noProof/>
          </w:rPr>
          <w:t>Grafika 3. Liczba osób bezrobotnych na 1000 mieszkańców</w:t>
        </w:r>
        <w:r>
          <w:rPr>
            <w:noProof/>
            <w:webHidden/>
          </w:rPr>
          <w:tab/>
        </w:r>
        <w:r>
          <w:rPr>
            <w:noProof/>
            <w:webHidden/>
          </w:rPr>
          <w:fldChar w:fldCharType="begin"/>
        </w:r>
        <w:r>
          <w:rPr>
            <w:noProof/>
            <w:webHidden/>
          </w:rPr>
          <w:instrText xml:space="preserve"> PAGEREF _Toc158636762 \h </w:instrText>
        </w:r>
        <w:r>
          <w:rPr>
            <w:noProof/>
            <w:webHidden/>
          </w:rPr>
        </w:r>
        <w:r>
          <w:rPr>
            <w:noProof/>
            <w:webHidden/>
          </w:rPr>
          <w:fldChar w:fldCharType="separate"/>
        </w:r>
        <w:r w:rsidR="00BF63C4">
          <w:rPr>
            <w:noProof/>
            <w:webHidden/>
          </w:rPr>
          <w:t>17</w:t>
        </w:r>
        <w:r>
          <w:rPr>
            <w:noProof/>
            <w:webHidden/>
          </w:rPr>
          <w:fldChar w:fldCharType="end"/>
        </w:r>
      </w:hyperlink>
    </w:p>
    <w:p w14:paraId="7D13533B" w14:textId="7C043819"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3" w:history="1">
        <w:r w:rsidRPr="003768BE">
          <w:rPr>
            <w:rStyle w:val="Hipercze"/>
            <w:rFonts w:cstheme="minorHAnsi"/>
            <w:noProof/>
          </w:rPr>
          <w:t>Grafika 4. Liczba osób długotrwale bezrobotnych na 1 000 mieszkańców</w:t>
        </w:r>
        <w:r>
          <w:rPr>
            <w:noProof/>
            <w:webHidden/>
          </w:rPr>
          <w:tab/>
        </w:r>
        <w:r>
          <w:rPr>
            <w:noProof/>
            <w:webHidden/>
          </w:rPr>
          <w:fldChar w:fldCharType="begin"/>
        </w:r>
        <w:r>
          <w:rPr>
            <w:noProof/>
            <w:webHidden/>
          </w:rPr>
          <w:instrText xml:space="preserve"> PAGEREF _Toc158636763 \h </w:instrText>
        </w:r>
        <w:r>
          <w:rPr>
            <w:noProof/>
            <w:webHidden/>
          </w:rPr>
        </w:r>
        <w:r>
          <w:rPr>
            <w:noProof/>
            <w:webHidden/>
          </w:rPr>
          <w:fldChar w:fldCharType="separate"/>
        </w:r>
        <w:r w:rsidR="00BF63C4">
          <w:rPr>
            <w:noProof/>
            <w:webHidden/>
          </w:rPr>
          <w:t>18</w:t>
        </w:r>
        <w:r>
          <w:rPr>
            <w:noProof/>
            <w:webHidden/>
          </w:rPr>
          <w:fldChar w:fldCharType="end"/>
        </w:r>
      </w:hyperlink>
    </w:p>
    <w:p w14:paraId="696CF1D2" w14:textId="30D0419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4" w:history="1">
        <w:r w:rsidRPr="003768BE">
          <w:rPr>
            <w:rStyle w:val="Hipercze"/>
            <w:rFonts w:cstheme="minorHAnsi"/>
            <w:noProof/>
          </w:rPr>
          <w:t>Grafika 5 Liczba zdarzeń drogowych na 1000 mieszkańców.</w:t>
        </w:r>
        <w:r>
          <w:rPr>
            <w:noProof/>
            <w:webHidden/>
          </w:rPr>
          <w:tab/>
        </w:r>
        <w:r>
          <w:rPr>
            <w:noProof/>
            <w:webHidden/>
          </w:rPr>
          <w:fldChar w:fldCharType="begin"/>
        </w:r>
        <w:r>
          <w:rPr>
            <w:noProof/>
            <w:webHidden/>
          </w:rPr>
          <w:instrText xml:space="preserve"> PAGEREF _Toc158636764 \h </w:instrText>
        </w:r>
        <w:r>
          <w:rPr>
            <w:noProof/>
            <w:webHidden/>
          </w:rPr>
        </w:r>
        <w:r>
          <w:rPr>
            <w:noProof/>
            <w:webHidden/>
          </w:rPr>
          <w:fldChar w:fldCharType="separate"/>
        </w:r>
        <w:r w:rsidR="00BF63C4">
          <w:rPr>
            <w:noProof/>
            <w:webHidden/>
          </w:rPr>
          <w:t>20</w:t>
        </w:r>
        <w:r>
          <w:rPr>
            <w:noProof/>
            <w:webHidden/>
          </w:rPr>
          <w:fldChar w:fldCharType="end"/>
        </w:r>
      </w:hyperlink>
    </w:p>
    <w:p w14:paraId="1385FB01" w14:textId="69CD351D"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5" w:history="1">
        <w:r w:rsidRPr="003768BE">
          <w:rPr>
            <w:rStyle w:val="Hipercze"/>
            <w:rFonts w:cstheme="minorHAnsi"/>
            <w:noProof/>
          </w:rPr>
          <w:t>Grafika 6. Liczba klientów pomocy społecznej na 1000 mieszkańców</w:t>
        </w:r>
        <w:r>
          <w:rPr>
            <w:noProof/>
            <w:webHidden/>
          </w:rPr>
          <w:tab/>
        </w:r>
        <w:r>
          <w:rPr>
            <w:noProof/>
            <w:webHidden/>
          </w:rPr>
          <w:fldChar w:fldCharType="begin"/>
        </w:r>
        <w:r>
          <w:rPr>
            <w:noProof/>
            <w:webHidden/>
          </w:rPr>
          <w:instrText xml:space="preserve"> PAGEREF _Toc158636765 \h </w:instrText>
        </w:r>
        <w:r>
          <w:rPr>
            <w:noProof/>
            <w:webHidden/>
          </w:rPr>
        </w:r>
        <w:r>
          <w:rPr>
            <w:noProof/>
            <w:webHidden/>
          </w:rPr>
          <w:fldChar w:fldCharType="separate"/>
        </w:r>
        <w:r w:rsidR="00BF63C4">
          <w:rPr>
            <w:noProof/>
            <w:webHidden/>
          </w:rPr>
          <w:t>21</w:t>
        </w:r>
        <w:r>
          <w:rPr>
            <w:noProof/>
            <w:webHidden/>
          </w:rPr>
          <w:fldChar w:fldCharType="end"/>
        </w:r>
      </w:hyperlink>
    </w:p>
    <w:p w14:paraId="15FB168E" w14:textId="1EF12E6A"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6" w:history="1">
        <w:r w:rsidRPr="003768BE">
          <w:rPr>
            <w:rStyle w:val="Hipercze"/>
            <w:rFonts w:cstheme="minorHAnsi"/>
            <w:noProof/>
          </w:rPr>
          <w:t>Grafika 7. Pomoc społeczna z tytułu ubóstwa na 1 000 mieszkańców</w:t>
        </w:r>
        <w:r>
          <w:rPr>
            <w:noProof/>
            <w:webHidden/>
          </w:rPr>
          <w:tab/>
        </w:r>
        <w:r>
          <w:rPr>
            <w:noProof/>
            <w:webHidden/>
          </w:rPr>
          <w:fldChar w:fldCharType="begin"/>
        </w:r>
        <w:r>
          <w:rPr>
            <w:noProof/>
            <w:webHidden/>
          </w:rPr>
          <w:instrText xml:space="preserve"> PAGEREF _Toc158636766 \h </w:instrText>
        </w:r>
        <w:r>
          <w:rPr>
            <w:noProof/>
            <w:webHidden/>
          </w:rPr>
        </w:r>
        <w:r>
          <w:rPr>
            <w:noProof/>
            <w:webHidden/>
          </w:rPr>
          <w:fldChar w:fldCharType="separate"/>
        </w:r>
        <w:r w:rsidR="00BF63C4">
          <w:rPr>
            <w:noProof/>
            <w:webHidden/>
          </w:rPr>
          <w:t>22</w:t>
        </w:r>
        <w:r>
          <w:rPr>
            <w:noProof/>
            <w:webHidden/>
          </w:rPr>
          <w:fldChar w:fldCharType="end"/>
        </w:r>
      </w:hyperlink>
    </w:p>
    <w:p w14:paraId="5C9CFA1C" w14:textId="61E2DEBE"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7" w:history="1">
        <w:r w:rsidRPr="003768BE">
          <w:rPr>
            <w:rStyle w:val="Hipercze"/>
            <w:rFonts w:cstheme="minorHAnsi"/>
            <w:noProof/>
          </w:rPr>
          <w:t>Grafika 8. Liczba osób korzystających z dodatku mieszkaniowego na 1 000 mieszkańców</w:t>
        </w:r>
        <w:r>
          <w:rPr>
            <w:noProof/>
            <w:webHidden/>
          </w:rPr>
          <w:tab/>
        </w:r>
        <w:r>
          <w:rPr>
            <w:noProof/>
            <w:webHidden/>
          </w:rPr>
          <w:fldChar w:fldCharType="begin"/>
        </w:r>
        <w:r>
          <w:rPr>
            <w:noProof/>
            <w:webHidden/>
          </w:rPr>
          <w:instrText xml:space="preserve"> PAGEREF _Toc158636767 \h </w:instrText>
        </w:r>
        <w:r>
          <w:rPr>
            <w:noProof/>
            <w:webHidden/>
          </w:rPr>
        </w:r>
        <w:r>
          <w:rPr>
            <w:noProof/>
            <w:webHidden/>
          </w:rPr>
          <w:fldChar w:fldCharType="separate"/>
        </w:r>
        <w:r w:rsidR="00BF63C4">
          <w:rPr>
            <w:noProof/>
            <w:webHidden/>
          </w:rPr>
          <w:t>24</w:t>
        </w:r>
        <w:r>
          <w:rPr>
            <w:noProof/>
            <w:webHidden/>
          </w:rPr>
          <w:fldChar w:fldCharType="end"/>
        </w:r>
      </w:hyperlink>
    </w:p>
    <w:p w14:paraId="0D33EAAD" w14:textId="1641F969"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8" w:history="1">
        <w:r w:rsidRPr="003768BE">
          <w:rPr>
            <w:rStyle w:val="Hipercze"/>
            <w:noProof/>
          </w:rPr>
          <w:t>Grafika 9. Liczba osób korzystających z pomocy społecznej z powodu alkoholizmu na 1 000 mieszkańców</w:t>
        </w:r>
        <w:r>
          <w:rPr>
            <w:noProof/>
            <w:webHidden/>
          </w:rPr>
          <w:tab/>
        </w:r>
        <w:r>
          <w:rPr>
            <w:noProof/>
            <w:webHidden/>
          </w:rPr>
          <w:fldChar w:fldCharType="begin"/>
        </w:r>
        <w:r>
          <w:rPr>
            <w:noProof/>
            <w:webHidden/>
          </w:rPr>
          <w:instrText xml:space="preserve"> PAGEREF _Toc158636768 \h </w:instrText>
        </w:r>
        <w:r>
          <w:rPr>
            <w:noProof/>
            <w:webHidden/>
          </w:rPr>
        </w:r>
        <w:r>
          <w:rPr>
            <w:noProof/>
            <w:webHidden/>
          </w:rPr>
          <w:fldChar w:fldCharType="separate"/>
        </w:r>
        <w:r w:rsidR="00BF63C4">
          <w:rPr>
            <w:noProof/>
            <w:webHidden/>
          </w:rPr>
          <w:t>25</w:t>
        </w:r>
        <w:r>
          <w:rPr>
            <w:noProof/>
            <w:webHidden/>
          </w:rPr>
          <w:fldChar w:fldCharType="end"/>
        </w:r>
      </w:hyperlink>
    </w:p>
    <w:p w14:paraId="1BBEB4E8" w14:textId="2357F0A4"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69" w:history="1">
        <w:r w:rsidRPr="003768BE">
          <w:rPr>
            <w:rStyle w:val="Hipercze"/>
            <w:rFonts w:cstheme="minorHAnsi"/>
            <w:noProof/>
          </w:rPr>
          <w:t>Grafika 10. Liczba osób pobierających świadczenia ze względu na niepełnosprawność na 1 000 mieszkańców</w:t>
        </w:r>
        <w:r>
          <w:rPr>
            <w:noProof/>
            <w:webHidden/>
          </w:rPr>
          <w:tab/>
        </w:r>
        <w:r>
          <w:rPr>
            <w:noProof/>
            <w:webHidden/>
          </w:rPr>
          <w:fldChar w:fldCharType="begin"/>
        </w:r>
        <w:r>
          <w:rPr>
            <w:noProof/>
            <w:webHidden/>
          </w:rPr>
          <w:instrText xml:space="preserve"> PAGEREF _Toc158636769 \h </w:instrText>
        </w:r>
        <w:r>
          <w:rPr>
            <w:noProof/>
            <w:webHidden/>
          </w:rPr>
        </w:r>
        <w:r>
          <w:rPr>
            <w:noProof/>
            <w:webHidden/>
          </w:rPr>
          <w:fldChar w:fldCharType="separate"/>
        </w:r>
        <w:r w:rsidR="00BF63C4">
          <w:rPr>
            <w:noProof/>
            <w:webHidden/>
          </w:rPr>
          <w:t>26</w:t>
        </w:r>
        <w:r>
          <w:rPr>
            <w:noProof/>
            <w:webHidden/>
          </w:rPr>
          <w:fldChar w:fldCharType="end"/>
        </w:r>
      </w:hyperlink>
    </w:p>
    <w:p w14:paraId="7E2EFBBF" w14:textId="4052F83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0" w:history="1">
        <w:r w:rsidRPr="003768BE">
          <w:rPr>
            <w:rStyle w:val="Hipercze"/>
            <w:rFonts w:cstheme="minorHAnsi"/>
            <w:noProof/>
          </w:rPr>
          <w:t>Grafika 11. Liczba organizacji pozarządowych na 1 000 mieszkańców</w:t>
        </w:r>
        <w:r>
          <w:rPr>
            <w:noProof/>
            <w:webHidden/>
          </w:rPr>
          <w:tab/>
        </w:r>
        <w:r>
          <w:rPr>
            <w:noProof/>
            <w:webHidden/>
          </w:rPr>
          <w:fldChar w:fldCharType="begin"/>
        </w:r>
        <w:r>
          <w:rPr>
            <w:noProof/>
            <w:webHidden/>
          </w:rPr>
          <w:instrText xml:space="preserve"> PAGEREF _Toc158636770 \h </w:instrText>
        </w:r>
        <w:r>
          <w:rPr>
            <w:noProof/>
            <w:webHidden/>
          </w:rPr>
        </w:r>
        <w:r>
          <w:rPr>
            <w:noProof/>
            <w:webHidden/>
          </w:rPr>
          <w:fldChar w:fldCharType="separate"/>
        </w:r>
        <w:r w:rsidR="00BF63C4">
          <w:rPr>
            <w:noProof/>
            <w:webHidden/>
          </w:rPr>
          <w:t>28</w:t>
        </w:r>
        <w:r>
          <w:rPr>
            <w:noProof/>
            <w:webHidden/>
          </w:rPr>
          <w:fldChar w:fldCharType="end"/>
        </w:r>
      </w:hyperlink>
    </w:p>
    <w:p w14:paraId="6B7CDBED" w14:textId="7B4385F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1" w:history="1">
        <w:r w:rsidRPr="003768BE">
          <w:rPr>
            <w:rStyle w:val="Hipercze"/>
            <w:rFonts w:cstheme="minorHAnsi"/>
            <w:noProof/>
          </w:rPr>
          <w:t>Grafika 12. Czytelnicy bibliotek na 1 000 mieszkańców</w:t>
        </w:r>
        <w:r>
          <w:rPr>
            <w:noProof/>
            <w:webHidden/>
          </w:rPr>
          <w:tab/>
        </w:r>
        <w:r>
          <w:rPr>
            <w:noProof/>
            <w:webHidden/>
          </w:rPr>
          <w:fldChar w:fldCharType="begin"/>
        </w:r>
        <w:r>
          <w:rPr>
            <w:noProof/>
            <w:webHidden/>
          </w:rPr>
          <w:instrText xml:space="preserve"> PAGEREF _Toc158636771 \h </w:instrText>
        </w:r>
        <w:r>
          <w:rPr>
            <w:noProof/>
            <w:webHidden/>
          </w:rPr>
        </w:r>
        <w:r>
          <w:rPr>
            <w:noProof/>
            <w:webHidden/>
          </w:rPr>
          <w:fldChar w:fldCharType="separate"/>
        </w:r>
        <w:r w:rsidR="00BF63C4">
          <w:rPr>
            <w:noProof/>
            <w:webHidden/>
          </w:rPr>
          <w:t>29</w:t>
        </w:r>
        <w:r>
          <w:rPr>
            <w:noProof/>
            <w:webHidden/>
          </w:rPr>
          <w:fldChar w:fldCharType="end"/>
        </w:r>
      </w:hyperlink>
    </w:p>
    <w:p w14:paraId="300DF195" w14:textId="625C1483"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2" w:history="1">
        <w:r w:rsidRPr="003768BE">
          <w:rPr>
            <w:rStyle w:val="Hipercze"/>
            <w:noProof/>
          </w:rPr>
          <w:t>Grafika 13. Liczba podmiotów gospodarczych na 1000 mieszkańców</w:t>
        </w:r>
        <w:r>
          <w:rPr>
            <w:noProof/>
            <w:webHidden/>
          </w:rPr>
          <w:tab/>
        </w:r>
        <w:r>
          <w:rPr>
            <w:noProof/>
            <w:webHidden/>
          </w:rPr>
          <w:fldChar w:fldCharType="begin"/>
        </w:r>
        <w:r>
          <w:rPr>
            <w:noProof/>
            <w:webHidden/>
          </w:rPr>
          <w:instrText xml:space="preserve"> PAGEREF _Toc158636772 \h </w:instrText>
        </w:r>
        <w:r>
          <w:rPr>
            <w:noProof/>
            <w:webHidden/>
          </w:rPr>
        </w:r>
        <w:r>
          <w:rPr>
            <w:noProof/>
            <w:webHidden/>
          </w:rPr>
          <w:fldChar w:fldCharType="separate"/>
        </w:r>
        <w:r w:rsidR="00BF63C4">
          <w:rPr>
            <w:noProof/>
            <w:webHidden/>
          </w:rPr>
          <w:t>30</w:t>
        </w:r>
        <w:r>
          <w:rPr>
            <w:noProof/>
            <w:webHidden/>
          </w:rPr>
          <w:fldChar w:fldCharType="end"/>
        </w:r>
      </w:hyperlink>
    </w:p>
    <w:p w14:paraId="21F9BCEB" w14:textId="6B5AF830"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3" w:history="1">
        <w:r w:rsidRPr="003768BE">
          <w:rPr>
            <w:rStyle w:val="Hipercze"/>
            <w:rFonts w:cstheme="minorHAnsi"/>
            <w:noProof/>
          </w:rPr>
          <w:t>Grafika 14. Różnica pomiędzy nowo zarejestrowanymi, a wyrejestrowanymi podmiotami gospodarczymi na 1000 mieszkańców</w:t>
        </w:r>
        <w:r>
          <w:rPr>
            <w:noProof/>
            <w:webHidden/>
          </w:rPr>
          <w:tab/>
        </w:r>
        <w:r>
          <w:rPr>
            <w:noProof/>
            <w:webHidden/>
          </w:rPr>
          <w:fldChar w:fldCharType="begin"/>
        </w:r>
        <w:r>
          <w:rPr>
            <w:noProof/>
            <w:webHidden/>
          </w:rPr>
          <w:instrText xml:space="preserve"> PAGEREF _Toc158636773 \h </w:instrText>
        </w:r>
        <w:r>
          <w:rPr>
            <w:noProof/>
            <w:webHidden/>
          </w:rPr>
        </w:r>
        <w:r>
          <w:rPr>
            <w:noProof/>
            <w:webHidden/>
          </w:rPr>
          <w:fldChar w:fldCharType="separate"/>
        </w:r>
        <w:r w:rsidR="00BF63C4">
          <w:rPr>
            <w:noProof/>
            <w:webHidden/>
          </w:rPr>
          <w:t>32</w:t>
        </w:r>
        <w:r>
          <w:rPr>
            <w:noProof/>
            <w:webHidden/>
          </w:rPr>
          <w:fldChar w:fldCharType="end"/>
        </w:r>
      </w:hyperlink>
    </w:p>
    <w:p w14:paraId="04D14A68" w14:textId="6A772A9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4" w:history="1">
        <w:r w:rsidRPr="003768BE">
          <w:rPr>
            <w:rStyle w:val="Hipercze"/>
            <w:noProof/>
          </w:rPr>
          <w:t xml:space="preserve">Grafika 15. </w:t>
        </w:r>
        <w:r w:rsidRPr="003768BE">
          <w:rPr>
            <w:rStyle w:val="Hipercze"/>
            <w:rFonts w:cstheme="minorHAnsi"/>
            <w:noProof/>
          </w:rPr>
          <w:t>Liczba działek na których zidentyfikowano wyroby azbestowe/km</w:t>
        </w:r>
        <w:r w:rsidRPr="003768BE">
          <w:rPr>
            <w:rStyle w:val="Hipercze"/>
            <w:rFonts w:cstheme="minorHAnsi"/>
            <w:noProof/>
            <w:vertAlign w:val="superscript"/>
          </w:rPr>
          <w:t>2</w:t>
        </w:r>
        <w:r>
          <w:rPr>
            <w:noProof/>
            <w:webHidden/>
          </w:rPr>
          <w:tab/>
        </w:r>
        <w:r>
          <w:rPr>
            <w:noProof/>
            <w:webHidden/>
          </w:rPr>
          <w:fldChar w:fldCharType="begin"/>
        </w:r>
        <w:r>
          <w:rPr>
            <w:noProof/>
            <w:webHidden/>
          </w:rPr>
          <w:instrText xml:space="preserve"> PAGEREF _Toc158636774 \h </w:instrText>
        </w:r>
        <w:r>
          <w:rPr>
            <w:noProof/>
            <w:webHidden/>
          </w:rPr>
        </w:r>
        <w:r>
          <w:rPr>
            <w:noProof/>
            <w:webHidden/>
          </w:rPr>
          <w:fldChar w:fldCharType="separate"/>
        </w:r>
        <w:r w:rsidR="00BF63C4">
          <w:rPr>
            <w:noProof/>
            <w:webHidden/>
          </w:rPr>
          <w:t>34</w:t>
        </w:r>
        <w:r>
          <w:rPr>
            <w:noProof/>
            <w:webHidden/>
          </w:rPr>
          <w:fldChar w:fldCharType="end"/>
        </w:r>
      </w:hyperlink>
    </w:p>
    <w:p w14:paraId="6C2032BF" w14:textId="40F00E52"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5" w:history="1">
        <w:r w:rsidRPr="003768BE">
          <w:rPr>
            <w:rStyle w:val="Hipercze"/>
            <w:rFonts w:cstheme="minorHAnsi"/>
            <w:noProof/>
          </w:rPr>
          <w:t>Grafika 16 Odsetek budynków mieszkalnych znajdujących się w strefie zagrożenia hałasem komunikacyjnym</w:t>
        </w:r>
        <w:r>
          <w:rPr>
            <w:noProof/>
            <w:webHidden/>
          </w:rPr>
          <w:tab/>
        </w:r>
        <w:r>
          <w:rPr>
            <w:noProof/>
            <w:webHidden/>
          </w:rPr>
          <w:fldChar w:fldCharType="begin"/>
        </w:r>
        <w:r>
          <w:rPr>
            <w:noProof/>
            <w:webHidden/>
          </w:rPr>
          <w:instrText xml:space="preserve"> PAGEREF _Toc158636775 \h </w:instrText>
        </w:r>
        <w:r>
          <w:rPr>
            <w:noProof/>
            <w:webHidden/>
          </w:rPr>
        </w:r>
        <w:r>
          <w:rPr>
            <w:noProof/>
            <w:webHidden/>
          </w:rPr>
          <w:fldChar w:fldCharType="separate"/>
        </w:r>
        <w:r w:rsidR="00BF63C4">
          <w:rPr>
            <w:noProof/>
            <w:webHidden/>
          </w:rPr>
          <w:t>35</w:t>
        </w:r>
        <w:r>
          <w:rPr>
            <w:noProof/>
            <w:webHidden/>
          </w:rPr>
          <w:fldChar w:fldCharType="end"/>
        </w:r>
      </w:hyperlink>
    </w:p>
    <w:p w14:paraId="2A47C7B8" w14:textId="56D0EC97"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6" w:history="1">
        <w:r w:rsidRPr="003768BE">
          <w:rPr>
            <w:rStyle w:val="Hipercze"/>
            <w:rFonts w:cstheme="minorHAnsi"/>
            <w:noProof/>
          </w:rPr>
          <w:t>Grafika 17. Średnie roczne stężenie zanieczyszczeń powietrza (PM 2.5)</w:t>
        </w:r>
        <w:r>
          <w:rPr>
            <w:noProof/>
            <w:webHidden/>
          </w:rPr>
          <w:tab/>
        </w:r>
        <w:r>
          <w:rPr>
            <w:noProof/>
            <w:webHidden/>
          </w:rPr>
          <w:fldChar w:fldCharType="begin"/>
        </w:r>
        <w:r>
          <w:rPr>
            <w:noProof/>
            <w:webHidden/>
          </w:rPr>
          <w:instrText xml:space="preserve"> PAGEREF _Toc158636776 \h </w:instrText>
        </w:r>
        <w:r>
          <w:rPr>
            <w:noProof/>
            <w:webHidden/>
          </w:rPr>
        </w:r>
        <w:r>
          <w:rPr>
            <w:noProof/>
            <w:webHidden/>
          </w:rPr>
          <w:fldChar w:fldCharType="separate"/>
        </w:r>
        <w:r w:rsidR="00BF63C4">
          <w:rPr>
            <w:noProof/>
            <w:webHidden/>
          </w:rPr>
          <w:t>37</w:t>
        </w:r>
        <w:r>
          <w:rPr>
            <w:noProof/>
            <w:webHidden/>
          </w:rPr>
          <w:fldChar w:fldCharType="end"/>
        </w:r>
      </w:hyperlink>
    </w:p>
    <w:p w14:paraId="1EC59AEA" w14:textId="3A4BFB3B"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7" w:history="1">
        <w:r w:rsidRPr="003768BE">
          <w:rPr>
            <w:rStyle w:val="Hipercze"/>
            <w:rFonts w:cstheme="minorHAnsi"/>
            <w:noProof/>
          </w:rPr>
          <w:t>Grafika 18. Dostępność punktów usług publicznych</w:t>
        </w:r>
        <w:r>
          <w:rPr>
            <w:noProof/>
            <w:webHidden/>
          </w:rPr>
          <w:tab/>
        </w:r>
        <w:r>
          <w:rPr>
            <w:noProof/>
            <w:webHidden/>
          </w:rPr>
          <w:fldChar w:fldCharType="begin"/>
        </w:r>
        <w:r>
          <w:rPr>
            <w:noProof/>
            <w:webHidden/>
          </w:rPr>
          <w:instrText xml:space="preserve"> PAGEREF _Toc158636777 \h </w:instrText>
        </w:r>
        <w:r>
          <w:rPr>
            <w:noProof/>
            <w:webHidden/>
          </w:rPr>
        </w:r>
        <w:r>
          <w:rPr>
            <w:noProof/>
            <w:webHidden/>
          </w:rPr>
          <w:fldChar w:fldCharType="separate"/>
        </w:r>
        <w:r w:rsidR="00BF63C4">
          <w:rPr>
            <w:noProof/>
            <w:webHidden/>
          </w:rPr>
          <w:t>38</w:t>
        </w:r>
        <w:r>
          <w:rPr>
            <w:noProof/>
            <w:webHidden/>
          </w:rPr>
          <w:fldChar w:fldCharType="end"/>
        </w:r>
      </w:hyperlink>
    </w:p>
    <w:p w14:paraId="1DD4B7E9" w14:textId="4A4490F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8" w:history="1">
        <w:r w:rsidRPr="003768BE">
          <w:rPr>
            <w:rStyle w:val="Hipercze"/>
            <w:rFonts w:cstheme="minorHAnsi"/>
            <w:noProof/>
          </w:rPr>
          <w:t>Grafika 19. Dostępność terenów rekreacyjnych</w:t>
        </w:r>
        <w:r>
          <w:rPr>
            <w:noProof/>
            <w:webHidden/>
          </w:rPr>
          <w:tab/>
        </w:r>
        <w:r>
          <w:rPr>
            <w:noProof/>
            <w:webHidden/>
          </w:rPr>
          <w:fldChar w:fldCharType="begin"/>
        </w:r>
        <w:r>
          <w:rPr>
            <w:noProof/>
            <w:webHidden/>
          </w:rPr>
          <w:instrText xml:space="preserve"> PAGEREF _Toc158636778 \h </w:instrText>
        </w:r>
        <w:r>
          <w:rPr>
            <w:noProof/>
            <w:webHidden/>
          </w:rPr>
        </w:r>
        <w:r>
          <w:rPr>
            <w:noProof/>
            <w:webHidden/>
          </w:rPr>
          <w:fldChar w:fldCharType="separate"/>
        </w:r>
        <w:r w:rsidR="00BF63C4">
          <w:rPr>
            <w:noProof/>
            <w:webHidden/>
          </w:rPr>
          <w:t>40</w:t>
        </w:r>
        <w:r>
          <w:rPr>
            <w:noProof/>
            <w:webHidden/>
          </w:rPr>
          <w:fldChar w:fldCharType="end"/>
        </w:r>
      </w:hyperlink>
    </w:p>
    <w:p w14:paraId="04A02244" w14:textId="5EB537D7"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79" w:history="1">
        <w:r w:rsidRPr="003768BE">
          <w:rPr>
            <w:rStyle w:val="Hipercze"/>
            <w:rFonts w:cstheme="minorHAnsi"/>
            <w:noProof/>
          </w:rPr>
          <w:t>Grafika 20. Poziom dostępności komunikacyjnej</w:t>
        </w:r>
        <w:r>
          <w:rPr>
            <w:noProof/>
            <w:webHidden/>
          </w:rPr>
          <w:tab/>
        </w:r>
        <w:r>
          <w:rPr>
            <w:noProof/>
            <w:webHidden/>
          </w:rPr>
          <w:fldChar w:fldCharType="begin"/>
        </w:r>
        <w:r>
          <w:rPr>
            <w:noProof/>
            <w:webHidden/>
          </w:rPr>
          <w:instrText xml:space="preserve"> PAGEREF _Toc158636779 \h </w:instrText>
        </w:r>
        <w:r>
          <w:rPr>
            <w:noProof/>
            <w:webHidden/>
          </w:rPr>
        </w:r>
        <w:r>
          <w:rPr>
            <w:noProof/>
            <w:webHidden/>
          </w:rPr>
          <w:fldChar w:fldCharType="separate"/>
        </w:r>
        <w:r w:rsidR="00BF63C4">
          <w:rPr>
            <w:noProof/>
            <w:webHidden/>
          </w:rPr>
          <w:t>41</w:t>
        </w:r>
        <w:r>
          <w:rPr>
            <w:noProof/>
            <w:webHidden/>
          </w:rPr>
          <w:fldChar w:fldCharType="end"/>
        </w:r>
      </w:hyperlink>
    </w:p>
    <w:p w14:paraId="0E4F3C29" w14:textId="5DE78452"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0" w:history="1">
        <w:r w:rsidRPr="003768BE">
          <w:rPr>
            <w:rStyle w:val="Hipercze"/>
            <w:rFonts w:cstheme="minorHAnsi"/>
            <w:noProof/>
          </w:rPr>
          <w:t>Grafika 21. Dostępność do opieki zdrowotnej</w:t>
        </w:r>
        <w:r>
          <w:rPr>
            <w:noProof/>
            <w:webHidden/>
          </w:rPr>
          <w:tab/>
        </w:r>
        <w:r>
          <w:rPr>
            <w:noProof/>
            <w:webHidden/>
          </w:rPr>
          <w:fldChar w:fldCharType="begin"/>
        </w:r>
        <w:r>
          <w:rPr>
            <w:noProof/>
            <w:webHidden/>
          </w:rPr>
          <w:instrText xml:space="preserve"> PAGEREF _Toc158636780 \h </w:instrText>
        </w:r>
        <w:r>
          <w:rPr>
            <w:noProof/>
            <w:webHidden/>
          </w:rPr>
        </w:r>
        <w:r>
          <w:rPr>
            <w:noProof/>
            <w:webHidden/>
          </w:rPr>
          <w:fldChar w:fldCharType="separate"/>
        </w:r>
        <w:r w:rsidR="00BF63C4">
          <w:rPr>
            <w:noProof/>
            <w:webHidden/>
          </w:rPr>
          <w:t>43</w:t>
        </w:r>
        <w:r>
          <w:rPr>
            <w:noProof/>
            <w:webHidden/>
          </w:rPr>
          <w:fldChar w:fldCharType="end"/>
        </w:r>
      </w:hyperlink>
    </w:p>
    <w:p w14:paraId="10C39FE1" w14:textId="53F2334B"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1" w:history="1">
        <w:r w:rsidRPr="003768BE">
          <w:rPr>
            <w:rStyle w:val="Hipercze"/>
            <w:rFonts w:cstheme="minorHAnsi"/>
            <w:noProof/>
          </w:rPr>
          <w:t>Grafika 22. Udział powierzchni biologicznie czynnej</w:t>
        </w:r>
        <w:r>
          <w:rPr>
            <w:noProof/>
            <w:webHidden/>
          </w:rPr>
          <w:tab/>
        </w:r>
        <w:r>
          <w:rPr>
            <w:noProof/>
            <w:webHidden/>
          </w:rPr>
          <w:fldChar w:fldCharType="begin"/>
        </w:r>
        <w:r>
          <w:rPr>
            <w:noProof/>
            <w:webHidden/>
          </w:rPr>
          <w:instrText xml:space="preserve"> PAGEREF _Toc158636781 \h </w:instrText>
        </w:r>
        <w:r>
          <w:rPr>
            <w:noProof/>
            <w:webHidden/>
          </w:rPr>
        </w:r>
        <w:r>
          <w:rPr>
            <w:noProof/>
            <w:webHidden/>
          </w:rPr>
          <w:fldChar w:fldCharType="separate"/>
        </w:r>
        <w:r w:rsidR="00BF63C4">
          <w:rPr>
            <w:noProof/>
            <w:webHidden/>
          </w:rPr>
          <w:t>44</w:t>
        </w:r>
        <w:r>
          <w:rPr>
            <w:noProof/>
            <w:webHidden/>
          </w:rPr>
          <w:fldChar w:fldCharType="end"/>
        </w:r>
      </w:hyperlink>
    </w:p>
    <w:p w14:paraId="3BD929F2" w14:textId="4EF1224C"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2" w:history="1">
        <w:r w:rsidRPr="003768BE">
          <w:rPr>
            <w:rStyle w:val="Hipercze"/>
            <w:rFonts w:cstheme="minorHAnsi"/>
            <w:noProof/>
          </w:rPr>
          <w:t>Grafika 23. Zabytki i pomniki przyrody</w:t>
        </w:r>
        <w:r>
          <w:rPr>
            <w:noProof/>
            <w:webHidden/>
          </w:rPr>
          <w:tab/>
        </w:r>
        <w:r>
          <w:rPr>
            <w:noProof/>
            <w:webHidden/>
          </w:rPr>
          <w:fldChar w:fldCharType="begin"/>
        </w:r>
        <w:r>
          <w:rPr>
            <w:noProof/>
            <w:webHidden/>
          </w:rPr>
          <w:instrText xml:space="preserve"> PAGEREF _Toc158636782 \h </w:instrText>
        </w:r>
        <w:r>
          <w:rPr>
            <w:noProof/>
            <w:webHidden/>
          </w:rPr>
        </w:r>
        <w:r>
          <w:rPr>
            <w:noProof/>
            <w:webHidden/>
          </w:rPr>
          <w:fldChar w:fldCharType="separate"/>
        </w:r>
        <w:r w:rsidR="00BF63C4">
          <w:rPr>
            <w:noProof/>
            <w:webHidden/>
          </w:rPr>
          <w:t>46</w:t>
        </w:r>
        <w:r>
          <w:rPr>
            <w:noProof/>
            <w:webHidden/>
          </w:rPr>
          <w:fldChar w:fldCharType="end"/>
        </w:r>
      </w:hyperlink>
    </w:p>
    <w:p w14:paraId="152AED07" w14:textId="6CFA5657"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3" w:history="1">
        <w:r w:rsidRPr="003768BE">
          <w:rPr>
            <w:rStyle w:val="Hipercze"/>
            <w:noProof/>
          </w:rPr>
          <w:t>Grafika 24. Udział obiektów publicznych wymagających termomodernizacji</w:t>
        </w:r>
        <w:r>
          <w:rPr>
            <w:noProof/>
            <w:webHidden/>
          </w:rPr>
          <w:tab/>
        </w:r>
        <w:r>
          <w:rPr>
            <w:noProof/>
            <w:webHidden/>
          </w:rPr>
          <w:fldChar w:fldCharType="begin"/>
        </w:r>
        <w:r>
          <w:rPr>
            <w:noProof/>
            <w:webHidden/>
          </w:rPr>
          <w:instrText xml:space="preserve"> PAGEREF _Toc158636783 \h </w:instrText>
        </w:r>
        <w:r>
          <w:rPr>
            <w:noProof/>
            <w:webHidden/>
          </w:rPr>
        </w:r>
        <w:r>
          <w:rPr>
            <w:noProof/>
            <w:webHidden/>
          </w:rPr>
          <w:fldChar w:fldCharType="separate"/>
        </w:r>
        <w:r w:rsidR="00BF63C4">
          <w:rPr>
            <w:noProof/>
            <w:webHidden/>
          </w:rPr>
          <w:t>47</w:t>
        </w:r>
        <w:r>
          <w:rPr>
            <w:noProof/>
            <w:webHidden/>
          </w:rPr>
          <w:fldChar w:fldCharType="end"/>
        </w:r>
      </w:hyperlink>
    </w:p>
    <w:p w14:paraId="2AD3DD4B" w14:textId="5CB7E54F"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4" w:history="1">
        <w:r w:rsidRPr="003768BE">
          <w:rPr>
            <w:rStyle w:val="Hipercze"/>
            <w:noProof/>
          </w:rPr>
          <w:t>Grafika 25. Udział obiektów wymagających dostosowania do osób ze szczególnymi potrzebami</w:t>
        </w:r>
        <w:r>
          <w:rPr>
            <w:noProof/>
            <w:webHidden/>
          </w:rPr>
          <w:tab/>
        </w:r>
        <w:r>
          <w:rPr>
            <w:noProof/>
            <w:webHidden/>
          </w:rPr>
          <w:fldChar w:fldCharType="begin"/>
        </w:r>
        <w:r>
          <w:rPr>
            <w:noProof/>
            <w:webHidden/>
          </w:rPr>
          <w:instrText xml:space="preserve"> PAGEREF _Toc158636784 \h </w:instrText>
        </w:r>
        <w:r>
          <w:rPr>
            <w:noProof/>
            <w:webHidden/>
          </w:rPr>
        </w:r>
        <w:r>
          <w:rPr>
            <w:noProof/>
            <w:webHidden/>
          </w:rPr>
          <w:fldChar w:fldCharType="separate"/>
        </w:r>
        <w:r w:rsidR="00BF63C4">
          <w:rPr>
            <w:noProof/>
            <w:webHidden/>
          </w:rPr>
          <w:t>48</w:t>
        </w:r>
        <w:r>
          <w:rPr>
            <w:noProof/>
            <w:webHidden/>
          </w:rPr>
          <w:fldChar w:fldCharType="end"/>
        </w:r>
      </w:hyperlink>
    </w:p>
    <w:p w14:paraId="1CDD3F1F" w14:textId="08769F44"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5" w:history="1">
        <w:r w:rsidRPr="003768BE">
          <w:rPr>
            <w:rStyle w:val="Hipercze"/>
            <w:rFonts w:cstheme="minorHAnsi"/>
            <w:noProof/>
          </w:rPr>
          <w:t>Grafika 26. Dostępność do łącza Internetu stacjonarnego</w:t>
        </w:r>
        <w:r>
          <w:rPr>
            <w:noProof/>
            <w:webHidden/>
          </w:rPr>
          <w:tab/>
        </w:r>
        <w:r>
          <w:rPr>
            <w:noProof/>
            <w:webHidden/>
          </w:rPr>
          <w:fldChar w:fldCharType="begin"/>
        </w:r>
        <w:r>
          <w:rPr>
            <w:noProof/>
            <w:webHidden/>
          </w:rPr>
          <w:instrText xml:space="preserve"> PAGEREF _Toc158636785 \h </w:instrText>
        </w:r>
        <w:r>
          <w:rPr>
            <w:noProof/>
            <w:webHidden/>
          </w:rPr>
        </w:r>
        <w:r>
          <w:rPr>
            <w:noProof/>
            <w:webHidden/>
          </w:rPr>
          <w:fldChar w:fldCharType="separate"/>
        </w:r>
        <w:r w:rsidR="00BF63C4">
          <w:rPr>
            <w:noProof/>
            <w:webHidden/>
          </w:rPr>
          <w:t>50</w:t>
        </w:r>
        <w:r>
          <w:rPr>
            <w:noProof/>
            <w:webHidden/>
          </w:rPr>
          <w:fldChar w:fldCharType="end"/>
        </w:r>
      </w:hyperlink>
    </w:p>
    <w:p w14:paraId="6ECB3691" w14:textId="31ED7F72"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6" w:history="1">
        <w:r w:rsidRPr="003768BE">
          <w:rPr>
            <w:rStyle w:val="Hipercze"/>
            <w:noProof/>
          </w:rPr>
          <w:t>Grafika 27 Syntetyczny wskaźnik degradacji w sferze społecznej</w:t>
        </w:r>
        <w:r>
          <w:rPr>
            <w:noProof/>
            <w:webHidden/>
          </w:rPr>
          <w:tab/>
        </w:r>
        <w:r>
          <w:rPr>
            <w:noProof/>
            <w:webHidden/>
          </w:rPr>
          <w:fldChar w:fldCharType="begin"/>
        </w:r>
        <w:r>
          <w:rPr>
            <w:noProof/>
            <w:webHidden/>
          </w:rPr>
          <w:instrText xml:space="preserve"> PAGEREF _Toc158636786 \h </w:instrText>
        </w:r>
        <w:r>
          <w:rPr>
            <w:noProof/>
            <w:webHidden/>
          </w:rPr>
        </w:r>
        <w:r>
          <w:rPr>
            <w:noProof/>
            <w:webHidden/>
          </w:rPr>
          <w:fldChar w:fldCharType="separate"/>
        </w:r>
        <w:r w:rsidR="00BF63C4">
          <w:rPr>
            <w:noProof/>
            <w:webHidden/>
          </w:rPr>
          <w:t>54</w:t>
        </w:r>
        <w:r>
          <w:rPr>
            <w:noProof/>
            <w:webHidden/>
          </w:rPr>
          <w:fldChar w:fldCharType="end"/>
        </w:r>
      </w:hyperlink>
    </w:p>
    <w:p w14:paraId="04F93C42" w14:textId="2E17228B"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7" w:history="1">
        <w:r w:rsidRPr="003768BE">
          <w:rPr>
            <w:rStyle w:val="Hipercze"/>
            <w:noProof/>
          </w:rPr>
          <w:t>Grafika 28. Obszar zdegradowany w Gminie Czechowice-Dziedzice</w:t>
        </w:r>
        <w:r>
          <w:rPr>
            <w:noProof/>
            <w:webHidden/>
          </w:rPr>
          <w:tab/>
        </w:r>
        <w:r>
          <w:rPr>
            <w:noProof/>
            <w:webHidden/>
          </w:rPr>
          <w:fldChar w:fldCharType="begin"/>
        </w:r>
        <w:r>
          <w:rPr>
            <w:noProof/>
            <w:webHidden/>
          </w:rPr>
          <w:instrText xml:space="preserve"> PAGEREF _Toc158636787 \h </w:instrText>
        </w:r>
        <w:r>
          <w:rPr>
            <w:noProof/>
            <w:webHidden/>
          </w:rPr>
        </w:r>
        <w:r>
          <w:rPr>
            <w:noProof/>
            <w:webHidden/>
          </w:rPr>
          <w:fldChar w:fldCharType="separate"/>
        </w:r>
        <w:r w:rsidR="00BF63C4">
          <w:rPr>
            <w:noProof/>
            <w:webHidden/>
          </w:rPr>
          <w:t>63</w:t>
        </w:r>
        <w:r>
          <w:rPr>
            <w:noProof/>
            <w:webHidden/>
          </w:rPr>
          <w:fldChar w:fldCharType="end"/>
        </w:r>
      </w:hyperlink>
    </w:p>
    <w:p w14:paraId="688972E3" w14:textId="14294E10" w:rsidR="00B95E11" w:rsidRDefault="00B95E11">
      <w:pPr>
        <w:pStyle w:val="Spisilustracji"/>
        <w:tabs>
          <w:tab w:val="right" w:leader="dot" w:pos="9062"/>
        </w:tabs>
        <w:rPr>
          <w:rFonts w:asciiTheme="minorHAnsi" w:eastAsiaTheme="minorEastAsia" w:hAnsiTheme="minorHAnsi"/>
          <w:i w:val="0"/>
          <w:noProof/>
          <w:sz w:val="22"/>
          <w:lang w:eastAsia="pl-PL"/>
        </w:rPr>
      </w:pPr>
      <w:hyperlink w:anchor="_Toc158636788" w:history="1">
        <w:r w:rsidRPr="003768BE">
          <w:rPr>
            <w:rStyle w:val="Hipercze"/>
            <w:noProof/>
          </w:rPr>
          <w:t>Grafika 29. Granice obszaru rewitalizacji w Gminie Czechowice-Dziedzice</w:t>
        </w:r>
        <w:r>
          <w:rPr>
            <w:noProof/>
            <w:webHidden/>
          </w:rPr>
          <w:tab/>
        </w:r>
        <w:r>
          <w:rPr>
            <w:noProof/>
            <w:webHidden/>
          </w:rPr>
          <w:fldChar w:fldCharType="begin"/>
        </w:r>
        <w:r>
          <w:rPr>
            <w:noProof/>
            <w:webHidden/>
          </w:rPr>
          <w:instrText xml:space="preserve"> PAGEREF _Toc158636788 \h </w:instrText>
        </w:r>
        <w:r>
          <w:rPr>
            <w:noProof/>
            <w:webHidden/>
          </w:rPr>
        </w:r>
        <w:r>
          <w:rPr>
            <w:noProof/>
            <w:webHidden/>
          </w:rPr>
          <w:fldChar w:fldCharType="separate"/>
        </w:r>
        <w:r w:rsidR="00BF63C4">
          <w:rPr>
            <w:noProof/>
            <w:webHidden/>
          </w:rPr>
          <w:t>65</w:t>
        </w:r>
        <w:r>
          <w:rPr>
            <w:noProof/>
            <w:webHidden/>
          </w:rPr>
          <w:fldChar w:fldCharType="end"/>
        </w:r>
      </w:hyperlink>
    </w:p>
    <w:p w14:paraId="66EA2775" w14:textId="7C09502B" w:rsidR="007373B7" w:rsidRPr="00624324" w:rsidRDefault="007373B7" w:rsidP="007373B7">
      <w:pPr>
        <w:rPr>
          <w:rFonts w:cstheme="minorHAnsi"/>
        </w:rPr>
      </w:pPr>
      <w:r w:rsidRPr="00624324">
        <w:rPr>
          <w:rFonts w:cstheme="minorHAnsi"/>
        </w:rPr>
        <w:fldChar w:fldCharType="end"/>
      </w:r>
    </w:p>
    <w:p w14:paraId="25E17CC4" w14:textId="0BB64866" w:rsidR="00857E1E" w:rsidRDefault="00857E1E" w:rsidP="00881CE0">
      <w:pPr>
        <w:pStyle w:val="Spisilustracji"/>
        <w:tabs>
          <w:tab w:val="right" w:leader="dot" w:pos="9062"/>
        </w:tabs>
        <w:rPr>
          <w:rStyle w:val="Hipercze"/>
          <w:rFonts w:asciiTheme="minorHAnsi" w:hAnsiTheme="minorHAnsi" w:cstheme="minorHAnsi"/>
          <w:i w:val="0"/>
          <w:iCs/>
          <w:color w:val="004E6C" w:themeColor="accent2" w:themeShade="80"/>
          <w:sz w:val="20"/>
          <w:szCs w:val="20"/>
        </w:rPr>
      </w:pPr>
    </w:p>
    <w:p w14:paraId="4A2963A9" w14:textId="77777777" w:rsidR="00857E1E" w:rsidRPr="00857E1E" w:rsidRDefault="00857E1E" w:rsidP="00857E1E"/>
    <w:p w14:paraId="4B769E18" w14:textId="77777777" w:rsidR="00857E1E" w:rsidRPr="00857E1E" w:rsidRDefault="00857E1E" w:rsidP="00857E1E"/>
    <w:p w14:paraId="157C5B60" w14:textId="77777777" w:rsidR="00857E1E" w:rsidRPr="00857E1E" w:rsidRDefault="00857E1E" w:rsidP="00857E1E"/>
    <w:p w14:paraId="0CA01884" w14:textId="77777777" w:rsidR="00857E1E" w:rsidRPr="00857E1E" w:rsidRDefault="00857E1E" w:rsidP="00857E1E"/>
    <w:p w14:paraId="4D48E11B" w14:textId="77777777" w:rsidR="00857E1E" w:rsidRPr="00857E1E" w:rsidRDefault="00857E1E" w:rsidP="00857E1E"/>
    <w:p w14:paraId="4C495B3D" w14:textId="77777777" w:rsidR="00857E1E" w:rsidRPr="00857E1E" w:rsidRDefault="00857E1E" w:rsidP="00857E1E"/>
    <w:p w14:paraId="269720EB" w14:textId="77777777" w:rsidR="00857E1E" w:rsidRPr="00857E1E" w:rsidRDefault="00857E1E" w:rsidP="00857E1E"/>
    <w:p w14:paraId="5A4599B9" w14:textId="77777777" w:rsidR="00857E1E" w:rsidRPr="00857E1E" w:rsidRDefault="00857E1E" w:rsidP="00857E1E"/>
    <w:p w14:paraId="6B043922" w14:textId="3B27383B" w:rsidR="00857E1E" w:rsidRDefault="00857E1E" w:rsidP="00857E1E"/>
    <w:p w14:paraId="6AA50A18" w14:textId="588132AE" w:rsidR="00857E1E" w:rsidRDefault="00857E1E" w:rsidP="00857E1E"/>
    <w:p w14:paraId="6F820FA1" w14:textId="6B9E8C32" w:rsidR="002363D5" w:rsidRPr="00857E1E" w:rsidRDefault="00857E1E" w:rsidP="00857E1E">
      <w:pPr>
        <w:tabs>
          <w:tab w:val="left" w:pos="3810"/>
        </w:tabs>
      </w:pPr>
      <w:r>
        <w:tab/>
      </w:r>
    </w:p>
    <w:sectPr w:rsidR="002363D5" w:rsidRPr="00857E1E" w:rsidSect="00A930E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69DB" w14:textId="77777777" w:rsidR="00A930E5" w:rsidRDefault="00A930E5" w:rsidP="00001701">
      <w:pPr>
        <w:spacing w:after="0" w:line="240" w:lineRule="auto"/>
      </w:pPr>
      <w:r>
        <w:separator/>
      </w:r>
    </w:p>
  </w:endnote>
  <w:endnote w:type="continuationSeparator" w:id="0">
    <w:p w14:paraId="408CC9D2" w14:textId="77777777" w:rsidR="00A930E5" w:rsidRDefault="00A930E5" w:rsidP="0000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5F3E" w14:textId="70EAE737" w:rsidR="005B425F" w:rsidRDefault="00BF63C4" w:rsidP="00491A16">
    <w:pPr>
      <w:tabs>
        <w:tab w:val="center" w:pos="4536"/>
        <w:tab w:val="right" w:pos="9072"/>
      </w:tabs>
      <w:spacing w:after="0" w:line="120" w:lineRule="auto"/>
      <w:jc w:val="center"/>
    </w:pPr>
    <w:r>
      <w:pict w14:anchorId="1D8D1DC9">
        <v:rect id="_x0000_i1027" style="width:453.65pt;height:1pt" o:hralign="center" o:hrstd="t" o:hrnoshade="t" o:hr="t" fillcolor="gray [1629]" stroked="f"/>
      </w:pict>
    </w:r>
  </w:p>
  <w:p w14:paraId="11D50D15" w14:textId="7EB52AD4" w:rsidR="005B425F" w:rsidRPr="00207825" w:rsidRDefault="005B425F" w:rsidP="00491A16">
    <w:pPr>
      <w:pStyle w:val="Stopka"/>
      <w:rPr>
        <w:rFonts w:cstheme="minorHAnsi"/>
        <w:sz w:val="18"/>
      </w:rPr>
    </w:pPr>
    <w:r w:rsidRPr="00207825">
      <w:rPr>
        <w:rFonts w:cstheme="minorHAnsi"/>
        <w:color w:val="808080"/>
        <w:sz w:val="16"/>
      </w:rPr>
      <w:fldChar w:fldCharType="begin"/>
    </w:r>
    <w:r w:rsidRPr="00207825">
      <w:rPr>
        <w:rFonts w:cstheme="minorHAnsi"/>
        <w:color w:val="808080"/>
        <w:sz w:val="16"/>
      </w:rPr>
      <w:instrText>PAGE   \* MERGEFORMAT</w:instrText>
    </w:r>
    <w:r w:rsidRPr="00207825">
      <w:rPr>
        <w:rFonts w:cstheme="minorHAnsi"/>
        <w:color w:val="808080"/>
        <w:sz w:val="16"/>
      </w:rPr>
      <w:fldChar w:fldCharType="separate"/>
    </w:r>
    <w:r w:rsidR="002E25C8">
      <w:rPr>
        <w:rFonts w:cstheme="minorHAnsi"/>
        <w:noProof/>
        <w:color w:val="808080"/>
        <w:sz w:val="16"/>
      </w:rPr>
      <w:t>22</w:t>
    </w:r>
    <w:r w:rsidRPr="00207825">
      <w:rPr>
        <w:rFonts w:cstheme="minorHAnsi"/>
        <w:color w:val="808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8F51" w14:textId="64FA8107" w:rsidR="005B425F" w:rsidRDefault="00BF63C4" w:rsidP="00491A16">
    <w:pPr>
      <w:tabs>
        <w:tab w:val="center" w:pos="4536"/>
        <w:tab w:val="right" w:pos="9072"/>
      </w:tabs>
      <w:spacing w:after="0" w:line="120" w:lineRule="auto"/>
      <w:jc w:val="center"/>
    </w:pPr>
    <w:r>
      <w:pict w14:anchorId="0738FEFB">
        <v:rect id="_x0000_i1028" style="width:453.65pt;height:1pt" o:hralign="center" o:hrstd="t" o:hrnoshade="t" o:hr="t" fillcolor="gray [1629]" stroked="f"/>
      </w:pict>
    </w:r>
  </w:p>
  <w:p w14:paraId="4A4D2BEF" w14:textId="7934DB81" w:rsidR="005B425F" w:rsidRPr="00207825" w:rsidRDefault="005B425F" w:rsidP="00491A16">
    <w:pPr>
      <w:pStyle w:val="Stopka"/>
      <w:jc w:val="right"/>
      <w:rPr>
        <w:rFonts w:cstheme="minorHAnsi"/>
        <w:sz w:val="18"/>
      </w:rPr>
    </w:pPr>
    <w:r w:rsidRPr="00207825">
      <w:rPr>
        <w:rFonts w:cstheme="minorHAnsi"/>
        <w:b/>
        <w:color w:val="808080"/>
        <w:sz w:val="16"/>
      </w:rPr>
      <w:fldChar w:fldCharType="begin"/>
    </w:r>
    <w:r w:rsidRPr="00207825">
      <w:rPr>
        <w:rFonts w:cstheme="minorHAnsi"/>
        <w:b/>
        <w:color w:val="808080"/>
        <w:sz w:val="16"/>
      </w:rPr>
      <w:instrText>PAGE   \* MERGEFORMAT</w:instrText>
    </w:r>
    <w:r w:rsidRPr="00207825">
      <w:rPr>
        <w:rFonts w:cstheme="minorHAnsi"/>
        <w:b/>
        <w:color w:val="808080"/>
        <w:sz w:val="16"/>
      </w:rPr>
      <w:fldChar w:fldCharType="separate"/>
    </w:r>
    <w:r w:rsidR="002E25C8">
      <w:rPr>
        <w:rFonts w:cstheme="minorHAnsi"/>
        <w:b/>
        <w:noProof/>
        <w:color w:val="808080"/>
        <w:sz w:val="16"/>
      </w:rPr>
      <w:t>21</w:t>
    </w:r>
    <w:r w:rsidRPr="00207825">
      <w:rPr>
        <w:rFonts w:cstheme="minorHAnsi"/>
        <w:b/>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E191B" w14:textId="77777777" w:rsidR="00A930E5" w:rsidRDefault="00A930E5" w:rsidP="00001701">
      <w:pPr>
        <w:spacing w:after="0" w:line="240" w:lineRule="auto"/>
      </w:pPr>
      <w:r>
        <w:separator/>
      </w:r>
    </w:p>
  </w:footnote>
  <w:footnote w:type="continuationSeparator" w:id="0">
    <w:p w14:paraId="4BBC5B75" w14:textId="77777777" w:rsidR="00A930E5" w:rsidRDefault="00A930E5" w:rsidP="00001701">
      <w:pPr>
        <w:spacing w:after="0" w:line="240" w:lineRule="auto"/>
      </w:pPr>
      <w:r>
        <w:continuationSeparator/>
      </w:r>
    </w:p>
  </w:footnote>
  <w:footnote w:id="1">
    <w:p w14:paraId="4E1C16AD" w14:textId="63251716" w:rsidR="005B425F" w:rsidRPr="005B425F" w:rsidRDefault="005B425F">
      <w:pPr>
        <w:pStyle w:val="Tekstprzypisudolnego"/>
        <w:rPr>
          <w:rFonts w:cstheme="minorHAnsi"/>
        </w:rPr>
      </w:pPr>
      <w:r w:rsidRPr="005B425F">
        <w:rPr>
          <w:rStyle w:val="Odwoanieprzypisudolnego"/>
          <w:rFonts w:cstheme="minorHAnsi"/>
        </w:rPr>
        <w:footnoteRef/>
      </w:r>
      <w:r w:rsidRPr="005B425F">
        <w:rPr>
          <w:rFonts w:cstheme="minorHAnsi"/>
        </w:rPr>
        <w:t xml:space="preserve"> Ustawa z dnia 9 października 2015 r. o rewitalizacji (Dz. U. z 2023 r. poz. 28, 1688)</w:t>
      </w:r>
      <w:r w:rsidR="00DE39C6">
        <w:rPr>
          <w:rFonts w:cstheme="minorHAnsi"/>
        </w:rPr>
        <w:t>.</w:t>
      </w:r>
    </w:p>
  </w:footnote>
  <w:footnote w:id="2">
    <w:p w14:paraId="3ECB2BDD" w14:textId="3CEE4019" w:rsidR="005B425F" w:rsidRDefault="005B425F">
      <w:pPr>
        <w:pStyle w:val="Tekstprzypisudolnego"/>
      </w:pPr>
      <w:r w:rsidRPr="005B425F">
        <w:rPr>
          <w:rStyle w:val="Odwoanieprzypisudolnego"/>
          <w:rFonts w:cstheme="minorHAnsi"/>
        </w:rPr>
        <w:footnoteRef/>
      </w:r>
      <w:r w:rsidRPr="005B425F">
        <w:rPr>
          <w:rFonts w:cstheme="minorHAnsi"/>
        </w:rPr>
        <w:t xml:space="preserve"> Ibidem.</w:t>
      </w:r>
    </w:p>
  </w:footnote>
  <w:footnote w:id="3">
    <w:p w14:paraId="0D2395F5" w14:textId="71353CCC" w:rsidR="005B425F" w:rsidRPr="0038103D" w:rsidRDefault="005B425F">
      <w:pPr>
        <w:pStyle w:val="Tekstprzypisudolnego"/>
        <w:rPr>
          <w:rFonts w:cstheme="minorHAnsi"/>
          <w:sz w:val="18"/>
        </w:rPr>
      </w:pPr>
      <w:r w:rsidRPr="0038103D">
        <w:rPr>
          <w:rStyle w:val="Odwoanieprzypisudolnego"/>
          <w:rFonts w:cstheme="minorHAnsi"/>
          <w:sz w:val="18"/>
        </w:rPr>
        <w:footnoteRef/>
      </w:r>
      <w:r w:rsidRPr="0038103D">
        <w:rPr>
          <w:rFonts w:cstheme="minorHAnsi"/>
          <w:sz w:val="18"/>
        </w:rPr>
        <w:t xml:space="preserve"> Ustawa z dnia 9 października 2015 r. o rewitalizacji (Dz. U. z 2023 r. poz. 28, 1688)</w:t>
      </w:r>
      <w:r w:rsidR="00DE39C6">
        <w:rPr>
          <w:rFonts w:cstheme="minorHAnsi"/>
          <w:sz w:val="18"/>
        </w:rPr>
        <w:t>.</w:t>
      </w:r>
    </w:p>
  </w:footnote>
  <w:footnote w:id="4">
    <w:p w14:paraId="247A6D9E" w14:textId="184723C4" w:rsidR="005B425F" w:rsidRDefault="005B425F">
      <w:pPr>
        <w:pStyle w:val="Tekstprzypisudolnego"/>
      </w:pPr>
      <w:r w:rsidRPr="0038103D">
        <w:rPr>
          <w:rStyle w:val="Odwoanieprzypisudolnego"/>
          <w:rFonts w:cstheme="minorHAnsi"/>
          <w:sz w:val="18"/>
        </w:rPr>
        <w:footnoteRef/>
      </w:r>
      <w:r w:rsidRPr="0038103D">
        <w:rPr>
          <w:rFonts w:cstheme="minorHAnsi"/>
          <w:sz w:val="18"/>
        </w:rPr>
        <w:t xml:space="preserve"> Ibidem.</w:t>
      </w:r>
    </w:p>
  </w:footnote>
  <w:footnote w:id="5">
    <w:p w14:paraId="7F0B9350" w14:textId="619E8FEC" w:rsidR="005B425F" w:rsidRDefault="005B425F">
      <w:pPr>
        <w:pStyle w:val="Tekstprzypisudolnego"/>
      </w:pPr>
      <w:r>
        <w:rPr>
          <w:rStyle w:val="Odwoanieprzypisudolnego"/>
        </w:rPr>
        <w:footnoteRef/>
      </w:r>
      <w:r>
        <w:t xml:space="preserve"> Ustawa z dnia 9 października 2015 r. o rewitalizacji (</w:t>
      </w:r>
      <w:r w:rsidRPr="00A530A9">
        <w:t>Dz. U. z 2023 r. poz. 28, 1688</w:t>
      </w:r>
      <w:r>
        <w:t>)</w:t>
      </w:r>
      <w:r w:rsidR="00184BDF">
        <w:t>.</w:t>
      </w:r>
    </w:p>
  </w:footnote>
  <w:footnote w:id="6">
    <w:p w14:paraId="6C6B2000" w14:textId="7ACAEBA6" w:rsidR="005B425F" w:rsidRDefault="005B425F">
      <w:pPr>
        <w:pStyle w:val="Tekstprzypisudolnego"/>
      </w:pPr>
      <w:r>
        <w:rPr>
          <w:rStyle w:val="Odwoanieprzypisudolnego"/>
        </w:rPr>
        <w:footnoteRef/>
      </w:r>
      <w:r>
        <w:t xml:space="preserve"> Ibidem.</w:t>
      </w:r>
    </w:p>
  </w:footnote>
  <w:footnote w:id="7">
    <w:p w14:paraId="0FFCD4BE" w14:textId="2B43938D" w:rsidR="005B425F" w:rsidRPr="005B425F" w:rsidRDefault="005B425F">
      <w:pPr>
        <w:pStyle w:val="Tekstprzypisudolnego"/>
        <w:rPr>
          <w:rFonts w:cstheme="minorHAnsi"/>
        </w:rPr>
      </w:pPr>
      <w:r w:rsidRPr="005B425F">
        <w:rPr>
          <w:rStyle w:val="Odwoanieprzypisudolnego"/>
          <w:rFonts w:cstheme="minorHAnsi"/>
        </w:rPr>
        <w:footnoteRef/>
      </w:r>
      <w:r w:rsidRPr="005B425F">
        <w:rPr>
          <w:rFonts w:cstheme="minorHAnsi"/>
        </w:rPr>
        <w:t xml:space="preserve"> Ustawa z dnia 9 października 2015 r. o rewitalizacji (Dz. U. z 2021 r. poz. 485, 2023 r. poz. 28)</w:t>
      </w:r>
      <w:r w:rsidR="00654F80">
        <w:rPr>
          <w:rFonts w:cstheme="minorHAnsi"/>
        </w:rPr>
        <w:t>.</w:t>
      </w:r>
    </w:p>
  </w:footnote>
  <w:footnote w:id="8">
    <w:p w14:paraId="5EE319AE" w14:textId="29554724" w:rsidR="005B425F" w:rsidRPr="005B425F" w:rsidRDefault="005B425F">
      <w:pPr>
        <w:pStyle w:val="Tekstprzypisudolnego"/>
        <w:rPr>
          <w:rFonts w:cstheme="minorHAnsi"/>
        </w:rPr>
      </w:pPr>
      <w:r w:rsidRPr="005B425F">
        <w:rPr>
          <w:rStyle w:val="Odwoanieprzypisudolnego"/>
          <w:rFonts w:cstheme="minorHAnsi"/>
        </w:rPr>
        <w:footnoteRef/>
      </w:r>
      <w:r w:rsidRPr="005B425F">
        <w:rPr>
          <w:rFonts w:cstheme="minorHAnsi"/>
        </w:rPr>
        <w:t xml:space="preserve"> Ustawa z dnia 9 października 2015 r. o rewitalizacji (Dz. U. z 2021 r. poz. 485, 2023 r. poz. 28)</w:t>
      </w:r>
    </w:p>
  </w:footnote>
  <w:footnote w:id="9">
    <w:p w14:paraId="1BAAC998" w14:textId="25D214C5" w:rsidR="005B425F" w:rsidRPr="0038103D" w:rsidRDefault="005B425F" w:rsidP="00A530A9">
      <w:pPr>
        <w:pStyle w:val="Tekstprzypisudolnego"/>
        <w:jc w:val="both"/>
        <w:rPr>
          <w:rFonts w:cstheme="minorHAnsi"/>
        </w:rPr>
      </w:pPr>
      <w:r w:rsidRPr="0038103D">
        <w:rPr>
          <w:rStyle w:val="Odwoanieprzypisudolnego"/>
          <w:rFonts w:cstheme="minorHAnsi"/>
        </w:rPr>
        <w:footnoteRef/>
      </w:r>
      <w:r w:rsidRPr="0038103D">
        <w:rPr>
          <w:rFonts w:cstheme="minorHAnsi"/>
        </w:rPr>
        <w:t xml:space="preserve"> Zdarzenie drogowe - wypadek drogowy lub kolizja drogowa, zaistniała lub mająca początek na drodze publicznej, w strefie ruchu lub w strefie zamieszkania, w związku z ruchem przynajmniej jednego pojazdu – zgodnie z</w:t>
      </w:r>
      <w:r w:rsidR="001831DD">
        <w:rPr>
          <w:rFonts w:cstheme="minorHAnsi"/>
        </w:rPr>
        <w:t> </w:t>
      </w:r>
      <w:r w:rsidRPr="0038103D">
        <w:rPr>
          <w:rFonts w:cstheme="minorHAnsi"/>
        </w:rPr>
        <w:t>Zarządzeniem nr 31 Komendanta Głównego Policji z dnia 26 paździe</w:t>
      </w:r>
      <w:r w:rsidR="0038103D">
        <w:rPr>
          <w:rFonts w:cstheme="minorHAnsi"/>
        </w:rPr>
        <w:t>rnika 2015 r. w sprawie metod i </w:t>
      </w:r>
      <w:r w:rsidRPr="0038103D">
        <w:rPr>
          <w:rFonts w:cstheme="minorHAnsi"/>
        </w:rPr>
        <w:t>form prowadzenia przez Policję statystyki zdarzeń drogowych i Zarządzeniem nr 40 Komendanta Głównego Policji z</w:t>
      </w:r>
      <w:r w:rsidR="001831DD">
        <w:rPr>
          <w:rFonts w:cstheme="minorHAnsi"/>
        </w:rPr>
        <w:t> </w:t>
      </w:r>
      <w:r w:rsidRPr="0038103D">
        <w:rPr>
          <w:rFonts w:cstheme="minorHAnsi"/>
        </w:rPr>
        <w:t>dnia 18 grudnia 2017 r. zmieniającym zarządzenie w sprawie metod i form prowadzenia przez Policję statystyki zdarzeń drogowych</w:t>
      </w:r>
      <w:r w:rsidR="001831DD">
        <w:rPr>
          <w:rFonts w:cstheme="minorHAnsi"/>
        </w:rPr>
        <w:t>.</w:t>
      </w:r>
    </w:p>
  </w:footnote>
  <w:footnote w:id="10">
    <w:p w14:paraId="5FB1354A" w14:textId="1B9067A8" w:rsidR="005B425F" w:rsidRDefault="005B425F">
      <w:pPr>
        <w:pStyle w:val="Tekstprzypisudolnego"/>
      </w:pPr>
      <w:r>
        <w:rPr>
          <w:rStyle w:val="Odwoanieprzypisudolnego"/>
        </w:rPr>
        <w:footnoteRef/>
      </w:r>
      <w:r>
        <w:t xml:space="preserve"> www.bazaazbestowa.gov.pl</w:t>
      </w:r>
    </w:p>
  </w:footnote>
  <w:footnote w:id="11">
    <w:p w14:paraId="1694A684" w14:textId="7E249BEF" w:rsidR="005B425F" w:rsidRPr="00857E1E" w:rsidRDefault="005B425F">
      <w:pPr>
        <w:pStyle w:val="Tekstprzypisudolnego"/>
        <w:rPr>
          <w:rFonts w:cstheme="minorHAnsi"/>
        </w:rPr>
      </w:pPr>
      <w:r w:rsidRPr="00857E1E">
        <w:rPr>
          <w:rStyle w:val="Odwoanieprzypisudolnego"/>
          <w:rFonts w:cstheme="minorHAnsi"/>
        </w:rPr>
        <w:footnoteRef/>
      </w:r>
      <w:r w:rsidRPr="00857E1E">
        <w:rPr>
          <w:rFonts w:cstheme="minorHAnsi"/>
        </w:rPr>
        <w:t xml:space="preserve"> Globalne wytyczne jakości powietrza WHO: Pył zawieszony (PM2,5 i PM10), ozon, dwutlenek azotu, dwutlenek siarki i tlenek węgla. Streszczenie. Kopenhaga: Regionalne Biuro WHO dla Europy; 2021. Licencja: CC BY-NC-SA 3.0 IGO.</w:t>
      </w:r>
    </w:p>
  </w:footnote>
  <w:footnote w:id="12">
    <w:p w14:paraId="2E41A55A" w14:textId="2F4A943A" w:rsidR="005B425F" w:rsidRPr="00857E1E" w:rsidRDefault="005B425F">
      <w:pPr>
        <w:pStyle w:val="Tekstprzypisudolnego"/>
        <w:rPr>
          <w:rFonts w:cstheme="minorHAnsi"/>
        </w:rPr>
      </w:pPr>
      <w:r w:rsidRPr="00857E1E">
        <w:rPr>
          <w:rStyle w:val="Odwoanieprzypisudolnego"/>
          <w:rFonts w:cstheme="minorHAnsi"/>
        </w:rPr>
        <w:footnoteRef/>
      </w:r>
      <w:r w:rsidRPr="00857E1E">
        <w:rPr>
          <w:rFonts w:cstheme="minorHAnsi"/>
        </w:rPr>
        <w:t xml:space="preserve"> Ustawa z dnia 19 lipca 2019 r. o zapewnieniu dostępności osobom ze szczególnymi potrzebami (Dz. U. z 2020 r. poz. 1062 z późn. zm.).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0CF8" w14:textId="58471F6A" w:rsidR="005B425F" w:rsidRPr="00624324" w:rsidRDefault="005B425F" w:rsidP="00491A16">
    <w:pPr>
      <w:pStyle w:val="Nagwek"/>
      <w:jc w:val="right"/>
      <w:rPr>
        <w:rFonts w:cstheme="minorHAnsi"/>
        <w:b/>
        <w:color w:val="808080"/>
        <w:sz w:val="20"/>
        <w:szCs w:val="23"/>
      </w:rPr>
    </w:pPr>
    <w:r w:rsidRPr="00624324">
      <w:rPr>
        <w:rFonts w:cstheme="minorHAnsi"/>
        <w:b/>
        <w:color w:val="808080"/>
        <w:sz w:val="20"/>
        <w:szCs w:val="23"/>
      </w:rPr>
      <w:t xml:space="preserve">Gminny Program </w:t>
    </w:r>
    <w:r w:rsidRPr="00624324">
      <w:rPr>
        <w:rFonts w:cstheme="minorHAnsi"/>
        <w:b/>
        <w:color w:val="179FD8"/>
        <w:sz w:val="20"/>
        <w:szCs w:val="23"/>
      </w:rPr>
      <w:t>Rewitalizacji</w:t>
    </w:r>
    <w:r w:rsidRPr="00624324">
      <w:rPr>
        <w:rFonts w:cstheme="minorHAnsi"/>
        <w:b/>
        <w:color w:val="D2313B"/>
        <w:sz w:val="20"/>
        <w:szCs w:val="23"/>
      </w:rPr>
      <w:t xml:space="preserve"> </w:t>
    </w:r>
    <w:r w:rsidRPr="00624324">
      <w:rPr>
        <w:rFonts w:cstheme="minorHAnsi"/>
        <w:b/>
        <w:color w:val="808080"/>
        <w:sz w:val="20"/>
        <w:szCs w:val="23"/>
      </w:rPr>
      <w:t>Gminy Czechowice-Dziedzice</w:t>
    </w:r>
  </w:p>
  <w:p w14:paraId="4A7649FA" w14:textId="77777777" w:rsidR="005B425F" w:rsidRDefault="00BF63C4" w:rsidP="00491A16">
    <w:pPr>
      <w:tabs>
        <w:tab w:val="center" w:pos="4536"/>
        <w:tab w:val="right" w:pos="9072"/>
      </w:tabs>
      <w:spacing w:after="0" w:line="120" w:lineRule="auto"/>
      <w:jc w:val="right"/>
    </w:pPr>
    <w:r>
      <w:pict w14:anchorId="0A773FD2">
        <v:rect id="_x0000_i1025" style="width:453.65pt;height:1pt" o:hralign="center" o:hrstd="t" o:hrnoshade="t" o:hr="t" fillcolor="gray [1629]" stroked="f"/>
      </w:pict>
    </w:r>
  </w:p>
  <w:p w14:paraId="156D8F7E" w14:textId="77777777" w:rsidR="005B425F" w:rsidRDefault="005B42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3F8F" w14:textId="700CB9F6" w:rsidR="005B425F" w:rsidRPr="00624324" w:rsidRDefault="005B425F" w:rsidP="00491A16">
    <w:pPr>
      <w:pStyle w:val="Nagwek"/>
      <w:tabs>
        <w:tab w:val="left" w:pos="1785"/>
      </w:tabs>
      <w:rPr>
        <w:rFonts w:ascii="Calibri" w:hAnsi="Calibri" w:cs="Calibri"/>
        <w:b/>
        <w:color w:val="179FD8"/>
        <w:sz w:val="20"/>
        <w:szCs w:val="23"/>
      </w:rPr>
    </w:pPr>
    <w:r>
      <w:rPr>
        <w:rFonts w:ascii="Calibri" w:hAnsi="Calibri" w:cs="Calibri"/>
        <w:b/>
        <w:noProof/>
        <w:color w:val="179FD8"/>
        <w:sz w:val="20"/>
        <w:szCs w:val="23"/>
        <w:lang w:eastAsia="pl-PL"/>
      </w:rPr>
      <w:drawing>
        <wp:inline distT="0" distB="0" distL="0" distR="0" wp14:anchorId="2632F32B" wp14:editId="70B87927">
          <wp:extent cx="144000" cy="139253"/>
          <wp:effectExtent l="0" t="0" r="889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ROPK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 cy="139253"/>
                  </a:xfrm>
                  <a:prstGeom prst="rect">
                    <a:avLst/>
                  </a:prstGeom>
                </pic:spPr>
              </pic:pic>
            </a:graphicData>
          </a:graphic>
        </wp:inline>
      </w:drawing>
    </w:r>
    <w:r>
      <w:rPr>
        <w:rFonts w:ascii="Calibri" w:hAnsi="Calibri" w:cs="Calibri"/>
        <w:b/>
        <w:color w:val="179FD8"/>
        <w:sz w:val="20"/>
        <w:szCs w:val="23"/>
      </w:rPr>
      <w:t xml:space="preserve"> </w:t>
    </w:r>
    <w:r w:rsidRPr="00624324">
      <w:rPr>
        <w:rFonts w:ascii="Calibri" w:hAnsi="Calibri" w:cs="Calibri"/>
        <w:b/>
        <w:color w:val="179FD8"/>
        <w:sz w:val="20"/>
        <w:szCs w:val="23"/>
      </w:rPr>
      <w:t>DELIMITACJA</w:t>
    </w:r>
    <w:r w:rsidRPr="00624324">
      <w:rPr>
        <w:rFonts w:ascii="Calibri" w:hAnsi="Calibri" w:cs="Calibri"/>
        <w:b/>
        <w:color w:val="179FD8"/>
        <w:sz w:val="20"/>
        <w:szCs w:val="23"/>
      </w:rPr>
      <w:tab/>
    </w:r>
  </w:p>
  <w:p w14:paraId="58B51548" w14:textId="77777777" w:rsidR="005B425F" w:rsidRDefault="00BF63C4" w:rsidP="00491A16">
    <w:pPr>
      <w:tabs>
        <w:tab w:val="center" w:pos="4536"/>
        <w:tab w:val="right" w:pos="9072"/>
      </w:tabs>
      <w:spacing w:after="0" w:line="120" w:lineRule="auto"/>
      <w:jc w:val="right"/>
    </w:pPr>
    <w:r>
      <w:pict w14:anchorId="5360AAEE">
        <v:rect id="_x0000_i1026" style="width:453.65pt;height:1pt" o:hralign="center" o:hrstd="t" o:hrnoshade="t" o:hr="t" fillcolor="gray [1629]" stroked="f"/>
      </w:pict>
    </w:r>
  </w:p>
  <w:p w14:paraId="0B711A7F" w14:textId="77777777" w:rsidR="005B425F" w:rsidRDefault="005B42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697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4E31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350C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3FEA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CE6494"/>
    <w:multiLevelType w:val="hybridMultilevel"/>
    <w:tmpl w:val="14382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E721D9"/>
    <w:multiLevelType w:val="hybridMultilevel"/>
    <w:tmpl w:val="5E50A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4D0C64"/>
    <w:multiLevelType w:val="multilevel"/>
    <w:tmpl w:val="2F3ED64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6C4BF8"/>
    <w:multiLevelType w:val="hybridMultilevel"/>
    <w:tmpl w:val="4E82450C"/>
    <w:lvl w:ilvl="0" w:tplc="362A7190">
      <w:start w:val="1"/>
      <w:numFmt w:val="bullet"/>
      <w:lvlText w:val=""/>
      <w:lvlJc w:val="left"/>
      <w:pPr>
        <w:ind w:left="720" w:hanging="360"/>
      </w:pPr>
      <w:rPr>
        <w:rFonts w:ascii="Symbol" w:hAnsi="Symbol" w:hint="default"/>
        <w:b/>
        <w:color w:val="EC7419"/>
        <w:sz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FBF436B"/>
    <w:multiLevelType w:val="hybridMultilevel"/>
    <w:tmpl w:val="89A2A2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EF56BB"/>
    <w:multiLevelType w:val="hybridMultilevel"/>
    <w:tmpl w:val="BE927198"/>
    <w:lvl w:ilvl="0" w:tplc="362A7190">
      <w:start w:val="1"/>
      <w:numFmt w:val="bullet"/>
      <w:lvlText w:val=""/>
      <w:lvlJc w:val="left"/>
      <w:pPr>
        <w:ind w:left="360" w:hanging="360"/>
      </w:pPr>
      <w:rPr>
        <w:rFonts w:ascii="Symbol" w:hAnsi="Symbol" w:hint="default"/>
        <w:b/>
        <w:color w:val="EC7419"/>
        <w:sz w:val="3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548A7884"/>
    <w:multiLevelType w:val="hybridMultilevel"/>
    <w:tmpl w:val="45683BAC"/>
    <w:lvl w:ilvl="0" w:tplc="04150001">
      <w:start w:val="1"/>
      <w:numFmt w:val="bullet"/>
      <w:lvlText w:val=""/>
      <w:lvlJc w:val="left"/>
      <w:pPr>
        <w:ind w:left="720" w:hanging="360"/>
      </w:pPr>
      <w:rPr>
        <w:rFonts w:ascii="Symbol" w:hAnsi="Symbol" w:hint="default"/>
        <w:color w:val="0075A2"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2D19F8"/>
    <w:multiLevelType w:val="hybridMultilevel"/>
    <w:tmpl w:val="C5F62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2C2614"/>
    <w:multiLevelType w:val="hybridMultilevel"/>
    <w:tmpl w:val="708658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0350C64"/>
    <w:multiLevelType w:val="hybridMultilevel"/>
    <w:tmpl w:val="E8DE2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4C3A0F"/>
    <w:multiLevelType w:val="hybridMultilevel"/>
    <w:tmpl w:val="D29A1CF4"/>
    <w:lvl w:ilvl="0" w:tplc="0BE4A934">
      <w:start w:val="1"/>
      <w:numFmt w:val="bullet"/>
      <w:lvlText w:val=""/>
      <w:lvlJc w:val="left"/>
      <w:pPr>
        <w:ind w:left="720" w:hanging="360"/>
      </w:pPr>
      <w:rPr>
        <w:rFonts w:ascii="Symbol" w:hAnsi="Symbol" w:hint="default"/>
        <w:b/>
        <w:color w:val="EC7419"/>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C825B17"/>
    <w:multiLevelType w:val="multilevel"/>
    <w:tmpl w:val="0B18046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01036141">
    <w:abstractNumId w:val="13"/>
  </w:num>
  <w:num w:numId="2" w16cid:durableId="897860575">
    <w:abstractNumId w:val="15"/>
  </w:num>
  <w:num w:numId="3" w16cid:durableId="938179107">
    <w:abstractNumId w:val="12"/>
  </w:num>
  <w:num w:numId="4" w16cid:durableId="141896010">
    <w:abstractNumId w:val="6"/>
  </w:num>
  <w:num w:numId="5" w16cid:durableId="1263027197">
    <w:abstractNumId w:val="11"/>
  </w:num>
  <w:num w:numId="6" w16cid:durableId="967471915">
    <w:abstractNumId w:val="4"/>
  </w:num>
  <w:num w:numId="7" w16cid:durableId="1909337292">
    <w:abstractNumId w:val="0"/>
  </w:num>
  <w:num w:numId="8" w16cid:durableId="1302617011">
    <w:abstractNumId w:val="9"/>
  </w:num>
  <w:num w:numId="9" w16cid:durableId="1562255851">
    <w:abstractNumId w:val="1"/>
  </w:num>
  <w:num w:numId="10" w16cid:durableId="106580054">
    <w:abstractNumId w:val="2"/>
  </w:num>
  <w:num w:numId="11" w16cid:durableId="1691838599">
    <w:abstractNumId w:val="3"/>
  </w:num>
  <w:num w:numId="12" w16cid:durableId="1341077411">
    <w:abstractNumId w:val="5"/>
  </w:num>
  <w:num w:numId="13" w16cid:durableId="101581752">
    <w:abstractNumId w:val="14"/>
  </w:num>
  <w:num w:numId="14" w16cid:durableId="1652371506">
    <w:abstractNumId w:val="10"/>
  </w:num>
  <w:num w:numId="15" w16cid:durableId="2057462766">
    <w:abstractNumId w:val="7"/>
  </w:num>
  <w:num w:numId="16" w16cid:durableId="270163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C53"/>
    <w:rsid w:val="00001701"/>
    <w:rsid w:val="000036C3"/>
    <w:rsid w:val="00007116"/>
    <w:rsid w:val="000109A4"/>
    <w:rsid w:val="000171FE"/>
    <w:rsid w:val="000272F8"/>
    <w:rsid w:val="00031BDF"/>
    <w:rsid w:val="00031C86"/>
    <w:rsid w:val="00051E9B"/>
    <w:rsid w:val="00057B36"/>
    <w:rsid w:val="0006375F"/>
    <w:rsid w:val="00063E45"/>
    <w:rsid w:val="0007463C"/>
    <w:rsid w:val="000769AA"/>
    <w:rsid w:val="00090DB6"/>
    <w:rsid w:val="00093315"/>
    <w:rsid w:val="000A7360"/>
    <w:rsid w:val="000B2DFB"/>
    <w:rsid w:val="000B62F5"/>
    <w:rsid w:val="000C4F6D"/>
    <w:rsid w:val="000F0C55"/>
    <w:rsid w:val="000F1999"/>
    <w:rsid w:val="00101CCD"/>
    <w:rsid w:val="00117F8C"/>
    <w:rsid w:val="00120D06"/>
    <w:rsid w:val="00130B46"/>
    <w:rsid w:val="001350D3"/>
    <w:rsid w:val="00143D9A"/>
    <w:rsid w:val="00150839"/>
    <w:rsid w:val="001540A0"/>
    <w:rsid w:val="0015748A"/>
    <w:rsid w:val="00160713"/>
    <w:rsid w:val="00161716"/>
    <w:rsid w:val="00161ADE"/>
    <w:rsid w:val="001642DD"/>
    <w:rsid w:val="001656D0"/>
    <w:rsid w:val="00165737"/>
    <w:rsid w:val="0016735D"/>
    <w:rsid w:val="001831DD"/>
    <w:rsid w:val="00184BDF"/>
    <w:rsid w:val="00184F5F"/>
    <w:rsid w:val="001905B1"/>
    <w:rsid w:val="001A36DB"/>
    <w:rsid w:val="001B3B48"/>
    <w:rsid w:val="001C1950"/>
    <w:rsid w:val="001C3E2F"/>
    <w:rsid w:val="001C49B6"/>
    <w:rsid w:val="001D0CD2"/>
    <w:rsid w:val="001D481B"/>
    <w:rsid w:val="001D600D"/>
    <w:rsid w:val="001D61D8"/>
    <w:rsid w:val="001E1BA7"/>
    <w:rsid w:val="001E5E2A"/>
    <w:rsid w:val="0020535C"/>
    <w:rsid w:val="00207825"/>
    <w:rsid w:val="00213958"/>
    <w:rsid w:val="0022071F"/>
    <w:rsid w:val="002238FF"/>
    <w:rsid w:val="00224C0E"/>
    <w:rsid w:val="00226523"/>
    <w:rsid w:val="002363D5"/>
    <w:rsid w:val="00242936"/>
    <w:rsid w:val="002527ED"/>
    <w:rsid w:val="00255391"/>
    <w:rsid w:val="00260133"/>
    <w:rsid w:val="00262041"/>
    <w:rsid w:val="002638C7"/>
    <w:rsid w:val="002967FB"/>
    <w:rsid w:val="00296C49"/>
    <w:rsid w:val="002B5CA0"/>
    <w:rsid w:val="002D1450"/>
    <w:rsid w:val="002D2530"/>
    <w:rsid w:val="002E25C8"/>
    <w:rsid w:val="002F26F5"/>
    <w:rsid w:val="00302B29"/>
    <w:rsid w:val="00306738"/>
    <w:rsid w:val="00306C89"/>
    <w:rsid w:val="003229D7"/>
    <w:rsid w:val="00324F9D"/>
    <w:rsid w:val="003319A5"/>
    <w:rsid w:val="00365EF2"/>
    <w:rsid w:val="003704D4"/>
    <w:rsid w:val="00371AAA"/>
    <w:rsid w:val="00376C4D"/>
    <w:rsid w:val="0038103D"/>
    <w:rsid w:val="003859E2"/>
    <w:rsid w:val="00392878"/>
    <w:rsid w:val="003A61A4"/>
    <w:rsid w:val="003B02A9"/>
    <w:rsid w:val="003B1D16"/>
    <w:rsid w:val="003D0342"/>
    <w:rsid w:val="003D2A37"/>
    <w:rsid w:val="004076D3"/>
    <w:rsid w:val="00425861"/>
    <w:rsid w:val="00432F3D"/>
    <w:rsid w:val="00434801"/>
    <w:rsid w:val="00441B2B"/>
    <w:rsid w:val="00447813"/>
    <w:rsid w:val="0045159F"/>
    <w:rsid w:val="0047068A"/>
    <w:rsid w:val="00490492"/>
    <w:rsid w:val="00490E8A"/>
    <w:rsid w:val="00491A16"/>
    <w:rsid w:val="0049377C"/>
    <w:rsid w:val="00496AE9"/>
    <w:rsid w:val="004A19CA"/>
    <w:rsid w:val="004A2471"/>
    <w:rsid w:val="004B08C2"/>
    <w:rsid w:val="004B6646"/>
    <w:rsid w:val="004C09A8"/>
    <w:rsid w:val="004C1FC4"/>
    <w:rsid w:val="004C2758"/>
    <w:rsid w:val="004C79AC"/>
    <w:rsid w:val="004C7A81"/>
    <w:rsid w:val="004D3562"/>
    <w:rsid w:val="004D6536"/>
    <w:rsid w:val="004E0DAC"/>
    <w:rsid w:val="004E6B5F"/>
    <w:rsid w:val="00500227"/>
    <w:rsid w:val="00506E09"/>
    <w:rsid w:val="00507B40"/>
    <w:rsid w:val="005150BC"/>
    <w:rsid w:val="00520999"/>
    <w:rsid w:val="00522878"/>
    <w:rsid w:val="00525C08"/>
    <w:rsid w:val="00534D4D"/>
    <w:rsid w:val="00535FCC"/>
    <w:rsid w:val="005416E1"/>
    <w:rsid w:val="00543FA4"/>
    <w:rsid w:val="00545A76"/>
    <w:rsid w:val="00576444"/>
    <w:rsid w:val="00583312"/>
    <w:rsid w:val="005A16CF"/>
    <w:rsid w:val="005A4400"/>
    <w:rsid w:val="005B3CB8"/>
    <w:rsid w:val="005B425F"/>
    <w:rsid w:val="005C19C1"/>
    <w:rsid w:val="005C7774"/>
    <w:rsid w:val="005E78E1"/>
    <w:rsid w:val="005F4A77"/>
    <w:rsid w:val="005F5141"/>
    <w:rsid w:val="005F5B84"/>
    <w:rsid w:val="006028F1"/>
    <w:rsid w:val="00606074"/>
    <w:rsid w:val="00615267"/>
    <w:rsid w:val="006170B3"/>
    <w:rsid w:val="0061768D"/>
    <w:rsid w:val="00617A4C"/>
    <w:rsid w:val="00624324"/>
    <w:rsid w:val="00635C53"/>
    <w:rsid w:val="006372E2"/>
    <w:rsid w:val="006423AC"/>
    <w:rsid w:val="006440A6"/>
    <w:rsid w:val="00654F80"/>
    <w:rsid w:val="00655500"/>
    <w:rsid w:val="00664F4D"/>
    <w:rsid w:val="006669E9"/>
    <w:rsid w:val="0067587F"/>
    <w:rsid w:val="00677490"/>
    <w:rsid w:val="006816B8"/>
    <w:rsid w:val="00682879"/>
    <w:rsid w:val="006854D1"/>
    <w:rsid w:val="006936AF"/>
    <w:rsid w:val="006A615F"/>
    <w:rsid w:val="006A6C74"/>
    <w:rsid w:val="006C0DF7"/>
    <w:rsid w:val="006D076E"/>
    <w:rsid w:val="006E70D3"/>
    <w:rsid w:val="007018BF"/>
    <w:rsid w:val="00701979"/>
    <w:rsid w:val="00712A55"/>
    <w:rsid w:val="00724BD1"/>
    <w:rsid w:val="00730DA6"/>
    <w:rsid w:val="007373B7"/>
    <w:rsid w:val="0077710C"/>
    <w:rsid w:val="0079201E"/>
    <w:rsid w:val="00793D0A"/>
    <w:rsid w:val="00794B01"/>
    <w:rsid w:val="00794B1B"/>
    <w:rsid w:val="0079725D"/>
    <w:rsid w:val="007A21D5"/>
    <w:rsid w:val="007A4714"/>
    <w:rsid w:val="007C52CB"/>
    <w:rsid w:val="007D507D"/>
    <w:rsid w:val="007D7541"/>
    <w:rsid w:val="007F4220"/>
    <w:rsid w:val="007F5F4E"/>
    <w:rsid w:val="008172D2"/>
    <w:rsid w:val="00822B62"/>
    <w:rsid w:val="00857E1E"/>
    <w:rsid w:val="00861BE1"/>
    <w:rsid w:val="0087367B"/>
    <w:rsid w:val="00876097"/>
    <w:rsid w:val="00881CE0"/>
    <w:rsid w:val="00884EE3"/>
    <w:rsid w:val="00895FC4"/>
    <w:rsid w:val="008C0F42"/>
    <w:rsid w:val="008D52AD"/>
    <w:rsid w:val="008E1635"/>
    <w:rsid w:val="008E3B89"/>
    <w:rsid w:val="008F036F"/>
    <w:rsid w:val="008F21B7"/>
    <w:rsid w:val="008F502F"/>
    <w:rsid w:val="00907AEE"/>
    <w:rsid w:val="0091071C"/>
    <w:rsid w:val="00915F7A"/>
    <w:rsid w:val="00921AE8"/>
    <w:rsid w:val="0092457D"/>
    <w:rsid w:val="0093090B"/>
    <w:rsid w:val="00943CD3"/>
    <w:rsid w:val="00946464"/>
    <w:rsid w:val="00954C0D"/>
    <w:rsid w:val="00965E14"/>
    <w:rsid w:val="009701B6"/>
    <w:rsid w:val="009727BB"/>
    <w:rsid w:val="00984315"/>
    <w:rsid w:val="009923BC"/>
    <w:rsid w:val="009A2E53"/>
    <w:rsid w:val="009C46F8"/>
    <w:rsid w:val="009D06A9"/>
    <w:rsid w:val="009D5D2E"/>
    <w:rsid w:val="009D6CBA"/>
    <w:rsid w:val="009E2172"/>
    <w:rsid w:val="009E277B"/>
    <w:rsid w:val="009E4BA1"/>
    <w:rsid w:val="009E5490"/>
    <w:rsid w:val="00A172F8"/>
    <w:rsid w:val="00A32F45"/>
    <w:rsid w:val="00A36A21"/>
    <w:rsid w:val="00A45064"/>
    <w:rsid w:val="00A4563C"/>
    <w:rsid w:val="00A469D0"/>
    <w:rsid w:val="00A530A9"/>
    <w:rsid w:val="00A619CA"/>
    <w:rsid w:val="00A930E5"/>
    <w:rsid w:val="00AA5880"/>
    <w:rsid w:val="00AB12B9"/>
    <w:rsid w:val="00AB66FF"/>
    <w:rsid w:val="00AB6DB1"/>
    <w:rsid w:val="00AC1604"/>
    <w:rsid w:val="00AC46CD"/>
    <w:rsid w:val="00AF1813"/>
    <w:rsid w:val="00B03CA2"/>
    <w:rsid w:val="00B27653"/>
    <w:rsid w:val="00B33CA1"/>
    <w:rsid w:val="00B3451B"/>
    <w:rsid w:val="00B37968"/>
    <w:rsid w:val="00B41632"/>
    <w:rsid w:val="00B42014"/>
    <w:rsid w:val="00B7058E"/>
    <w:rsid w:val="00B70816"/>
    <w:rsid w:val="00B7141D"/>
    <w:rsid w:val="00B74B19"/>
    <w:rsid w:val="00B75974"/>
    <w:rsid w:val="00B80A9C"/>
    <w:rsid w:val="00B9150B"/>
    <w:rsid w:val="00B95E11"/>
    <w:rsid w:val="00BA6D94"/>
    <w:rsid w:val="00BC64A8"/>
    <w:rsid w:val="00BD0C0C"/>
    <w:rsid w:val="00BD1A47"/>
    <w:rsid w:val="00BE11EA"/>
    <w:rsid w:val="00BE227B"/>
    <w:rsid w:val="00BF63C4"/>
    <w:rsid w:val="00C0005F"/>
    <w:rsid w:val="00C02677"/>
    <w:rsid w:val="00C071B4"/>
    <w:rsid w:val="00C11A70"/>
    <w:rsid w:val="00C175B5"/>
    <w:rsid w:val="00C17713"/>
    <w:rsid w:val="00C17DEF"/>
    <w:rsid w:val="00C34F8F"/>
    <w:rsid w:val="00C40392"/>
    <w:rsid w:val="00C46243"/>
    <w:rsid w:val="00C57DE5"/>
    <w:rsid w:val="00C729B3"/>
    <w:rsid w:val="00C74B02"/>
    <w:rsid w:val="00C80F19"/>
    <w:rsid w:val="00C847D4"/>
    <w:rsid w:val="00C8575A"/>
    <w:rsid w:val="00C91D49"/>
    <w:rsid w:val="00C9233F"/>
    <w:rsid w:val="00C96C81"/>
    <w:rsid w:val="00CA4D24"/>
    <w:rsid w:val="00CB42C0"/>
    <w:rsid w:val="00CB4D50"/>
    <w:rsid w:val="00CB50A4"/>
    <w:rsid w:val="00CE15FC"/>
    <w:rsid w:val="00D0081F"/>
    <w:rsid w:val="00D0244F"/>
    <w:rsid w:val="00D219B5"/>
    <w:rsid w:val="00D462F2"/>
    <w:rsid w:val="00D57170"/>
    <w:rsid w:val="00D72204"/>
    <w:rsid w:val="00D73B48"/>
    <w:rsid w:val="00D806DB"/>
    <w:rsid w:val="00D8478C"/>
    <w:rsid w:val="00D90823"/>
    <w:rsid w:val="00D95D8A"/>
    <w:rsid w:val="00DA0A2B"/>
    <w:rsid w:val="00DB451A"/>
    <w:rsid w:val="00DD5C46"/>
    <w:rsid w:val="00DE3510"/>
    <w:rsid w:val="00DE39C6"/>
    <w:rsid w:val="00E0634B"/>
    <w:rsid w:val="00E118C3"/>
    <w:rsid w:val="00E26109"/>
    <w:rsid w:val="00E274FF"/>
    <w:rsid w:val="00E36C53"/>
    <w:rsid w:val="00E43AD9"/>
    <w:rsid w:val="00E53F29"/>
    <w:rsid w:val="00E62884"/>
    <w:rsid w:val="00E873D3"/>
    <w:rsid w:val="00E94B58"/>
    <w:rsid w:val="00E956C4"/>
    <w:rsid w:val="00EA27C3"/>
    <w:rsid w:val="00EA6C79"/>
    <w:rsid w:val="00EB1C2C"/>
    <w:rsid w:val="00EB2E06"/>
    <w:rsid w:val="00EB7CEC"/>
    <w:rsid w:val="00EC3FEA"/>
    <w:rsid w:val="00EC5CE5"/>
    <w:rsid w:val="00EE5DB0"/>
    <w:rsid w:val="00EE7E9F"/>
    <w:rsid w:val="00F07240"/>
    <w:rsid w:val="00F131E5"/>
    <w:rsid w:val="00F14E13"/>
    <w:rsid w:val="00F30C59"/>
    <w:rsid w:val="00F545D4"/>
    <w:rsid w:val="00F605A0"/>
    <w:rsid w:val="00F73B6E"/>
    <w:rsid w:val="00F77672"/>
    <w:rsid w:val="00F8146E"/>
    <w:rsid w:val="00F83665"/>
    <w:rsid w:val="00FB0D71"/>
    <w:rsid w:val="00FB4271"/>
    <w:rsid w:val="00FC357D"/>
    <w:rsid w:val="00FC720F"/>
    <w:rsid w:val="00FE2C54"/>
    <w:rsid w:val="00FE45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ED644"/>
  <w15:chartTrackingRefBased/>
  <w15:docId w15:val="{DD4F0337-4B0E-414D-8E82-731404C8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490"/>
  </w:style>
  <w:style w:type="paragraph" w:styleId="Nagwek1">
    <w:name w:val="heading 1"/>
    <w:basedOn w:val="Normalny"/>
    <w:next w:val="Normalny"/>
    <w:link w:val="Nagwek1Znak"/>
    <w:uiPriority w:val="9"/>
    <w:qFormat/>
    <w:rsid w:val="00624324"/>
    <w:pPr>
      <w:keepNext/>
      <w:keepLines/>
      <w:spacing w:before="240" w:after="0" w:line="360" w:lineRule="auto"/>
      <w:outlineLvl w:val="0"/>
    </w:pPr>
    <w:rPr>
      <w:rFonts w:asciiTheme="majorHAnsi" w:eastAsiaTheme="majorEastAsia" w:hAnsiTheme="majorHAnsi" w:cstheme="majorBidi"/>
      <w:b/>
      <w:color w:val="179FD8"/>
      <w:sz w:val="32"/>
      <w:szCs w:val="32"/>
    </w:rPr>
  </w:style>
  <w:style w:type="paragraph" w:styleId="Nagwek2">
    <w:name w:val="heading 2"/>
    <w:basedOn w:val="Normalny"/>
    <w:next w:val="Normalny"/>
    <w:link w:val="Nagwek2Znak"/>
    <w:uiPriority w:val="9"/>
    <w:unhideWhenUsed/>
    <w:qFormat/>
    <w:rsid w:val="00624324"/>
    <w:pPr>
      <w:keepNext/>
      <w:keepLines/>
      <w:spacing w:after="0" w:line="360" w:lineRule="auto"/>
      <w:outlineLvl w:val="1"/>
    </w:pPr>
    <w:rPr>
      <w:rFonts w:ascii="Calibri" w:eastAsiaTheme="majorEastAsia" w:hAnsi="Calibri" w:cstheme="majorBidi"/>
      <w:color w:val="179FD8"/>
      <w:sz w:val="26"/>
      <w:szCs w:val="26"/>
    </w:rPr>
  </w:style>
  <w:style w:type="paragraph" w:styleId="Nagwek3">
    <w:name w:val="heading 3"/>
    <w:basedOn w:val="Normalny"/>
    <w:next w:val="Normalny"/>
    <w:link w:val="Nagwek3Znak"/>
    <w:uiPriority w:val="9"/>
    <w:unhideWhenUsed/>
    <w:qFormat/>
    <w:rsid w:val="0087367B"/>
    <w:pPr>
      <w:keepNext/>
      <w:keepLines/>
      <w:spacing w:before="40" w:after="0" w:line="360" w:lineRule="auto"/>
      <w:outlineLvl w:val="2"/>
    </w:pPr>
    <w:rPr>
      <w:rFonts w:ascii="Arial" w:eastAsiaTheme="majorEastAsia" w:hAnsi="Arial" w:cstheme="majorBidi"/>
      <w:color w:val="179FD8"/>
      <w:sz w:val="24"/>
      <w:szCs w:val="24"/>
    </w:rPr>
  </w:style>
  <w:style w:type="paragraph" w:styleId="Nagwek4">
    <w:name w:val="heading 4"/>
    <w:basedOn w:val="Normalny"/>
    <w:next w:val="Normalny"/>
    <w:link w:val="Nagwek4Znak"/>
    <w:uiPriority w:val="9"/>
    <w:unhideWhenUsed/>
    <w:qFormat/>
    <w:rsid w:val="00D72204"/>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E2C54"/>
    <w:rPr>
      <w:color w:val="0563C1"/>
      <w:u w:val="single"/>
    </w:rPr>
  </w:style>
  <w:style w:type="character" w:customStyle="1" w:styleId="Nagwek1Znak">
    <w:name w:val="Nagłówek 1 Znak"/>
    <w:basedOn w:val="Domylnaczcionkaakapitu"/>
    <w:link w:val="Nagwek1"/>
    <w:uiPriority w:val="9"/>
    <w:rsid w:val="00624324"/>
    <w:rPr>
      <w:rFonts w:asciiTheme="majorHAnsi" w:eastAsiaTheme="majorEastAsia" w:hAnsiTheme="majorHAnsi" w:cstheme="majorBidi"/>
      <w:b/>
      <w:color w:val="179FD8"/>
      <w:sz w:val="32"/>
      <w:szCs w:val="32"/>
    </w:rPr>
  </w:style>
  <w:style w:type="paragraph" w:styleId="Akapitzlist">
    <w:name w:val="List Paragraph"/>
    <w:basedOn w:val="Normalny"/>
    <w:uiPriority w:val="34"/>
    <w:qFormat/>
    <w:rsid w:val="00D72204"/>
    <w:pPr>
      <w:ind w:left="720"/>
      <w:contextualSpacing/>
    </w:pPr>
  </w:style>
  <w:style w:type="character" w:customStyle="1" w:styleId="Nagwek2Znak">
    <w:name w:val="Nagłówek 2 Znak"/>
    <w:basedOn w:val="Domylnaczcionkaakapitu"/>
    <w:link w:val="Nagwek2"/>
    <w:uiPriority w:val="9"/>
    <w:rsid w:val="00624324"/>
    <w:rPr>
      <w:rFonts w:ascii="Calibri" w:eastAsiaTheme="majorEastAsia" w:hAnsi="Calibri" w:cstheme="majorBidi"/>
      <w:color w:val="179FD8"/>
      <w:sz w:val="26"/>
      <w:szCs w:val="26"/>
    </w:rPr>
  </w:style>
  <w:style w:type="character" w:customStyle="1" w:styleId="Nagwek3Znak">
    <w:name w:val="Nagłówek 3 Znak"/>
    <w:basedOn w:val="Domylnaczcionkaakapitu"/>
    <w:link w:val="Nagwek3"/>
    <w:uiPriority w:val="9"/>
    <w:rsid w:val="0087367B"/>
    <w:rPr>
      <w:rFonts w:ascii="Arial" w:eastAsiaTheme="majorEastAsia" w:hAnsi="Arial" w:cstheme="majorBidi"/>
      <w:color w:val="179FD8"/>
      <w:sz w:val="24"/>
      <w:szCs w:val="24"/>
    </w:rPr>
  </w:style>
  <w:style w:type="character" w:customStyle="1" w:styleId="Nagwek4Znak">
    <w:name w:val="Nagłówek 4 Znak"/>
    <w:basedOn w:val="Domylnaczcionkaakapitu"/>
    <w:link w:val="Nagwek4"/>
    <w:uiPriority w:val="9"/>
    <w:rsid w:val="00D72204"/>
    <w:rPr>
      <w:rFonts w:asciiTheme="majorHAnsi" w:eastAsiaTheme="majorEastAsia" w:hAnsiTheme="majorHAnsi" w:cstheme="majorBidi"/>
      <w:i/>
      <w:iCs/>
      <w:color w:val="0B5294" w:themeColor="accent1" w:themeShade="BF"/>
    </w:rPr>
  </w:style>
  <w:style w:type="paragraph" w:styleId="Nagwekspisutreci">
    <w:name w:val="TOC Heading"/>
    <w:basedOn w:val="Nagwek1"/>
    <w:next w:val="Normalny"/>
    <w:uiPriority w:val="39"/>
    <w:unhideWhenUsed/>
    <w:qFormat/>
    <w:rsid w:val="00063E45"/>
    <w:pPr>
      <w:outlineLvl w:val="9"/>
    </w:pPr>
    <w:rPr>
      <w:b w:val="0"/>
      <w:kern w:val="0"/>
      <w:lang w:eastAsia="pl-PL"/>
      <w14:ligatures w14:val="none"/>
    </w:rPr>
  </w:style>
  <w:style w:type="paragraph" w:styleId="Spistreci1">
    <w:name w:val="toc 1"/>
    <w:basedOn w:val="Normalny"/>
    <w:next w:val="Normalny"/>
    <w:autoRedefine/>
    <w:uiPriority w:val="39"/>
    <w:unhideWhenUsed/>
    <w:rsid w:val="00624324"/>
    <w:pPr>
      <w:spacing w:before="120" w:after="0" w:line="360" w:lineRule="auto"/>
    </w:pPr>
    <w:rPr>
      <w:rFonts w:ascii="Calibri" w:hAnsi="Calibri"/>
      <w:b/>
      <w:color w:val="179FD8"/>
    </w:rPr>
  </w:style>
  <w:style w:type="paragraph" w:styleId="Spistreci2">
    <w:name w:val="toc 2"/>
    <w:basedOn w:val="Normalny"/>
    <w:next w:val="Normalny"/>
    <w:autoRedefine/>
    <w:uiPriority w:val="39"/>
    <w:unhideWhenUsed/>
    <w:rsid w:val="00624324"/>
    <w:pPr>
      <w:tabs>
        <w:tab w:val="right" w:leader="dot" w:pos="9062"/>
      </w:tabs>
      <w:spacing w:after="0" w:line="360" w:lineRule="auto"/>
      <w:ind w:left="221"/>
    </w:pPr>
    <w:rPr>
      <w:rFonts w:ascii="Calibri" w:hAnsi="Calibri"/>
      <w:sz w:val="20"/>
    </w:rPr>
  </w:style>
  <w:style w:type="paragraph" w:styleId="Spistreci3">
    <w:name w:val="toc 3"/>
    <w:basedOn w:val="Normalny"/>
    <w:next w:val="Normalny"/>
    <w:autoRedefine/>
    <w:uiPriority w:val="39"/>
    <w:unhideWhenUsed/>
    <w:rsid w:val="00624324"/>
    <w:pPr>
      <w:spacing w:after="0" w:line="360" w:lineRule="auto"/>
      <w:ind w:left="442"/>
    </w:pPr>
    <w:rPr>
      <w:rFonts w:ascii="Calibri" w:hAnsi="Calibri"/>
      <w:sz w:val="20"/>
    </w:rPr>
  </w:style>
  <w:style w:type="paragraph" w:styleId="Tekstprzypisudolnego">
    <w:name w:val="footnote text"/>
    <w:basedOn w:val="Normalny"/>
    <w:link w:val="TekstprzypisudolnegoZnak"/>
    <w:uiPriority w:val="99"/>
    <w:unhideWhenUsed/>
    <w:rsid w:val="0000170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01701"/>
    <w:rPr>
      <w:sz w:val="20"/>
      <w:szCs w:val="20"/>
    </w:rPr>
  </w:style>
  <w:style w:type="character" w:styleId="Odwoanieprzypisudolnego">
    <w:name w:val="footnote reference"/>
    <w:basedOn w:val="Domylnaczcionkaakapitu"/>
    <w:uiPriority w:val="99"/>
    <w:semiHidden/>
    <w:unhideWhenUsed/>
    <w:rsid w:val="00001701"/>
    <w:rPr>
      <w:vertAlign w:val="superscript"/>
    </w:rPr>
  </w:style>
  <w:style w:type="table" w:styleId="Tabela-Siatka">
    <w:name w:val="Table Grid"/>
    <w:basedOn w:val="Standardowy"/>
    <w:uiPriority w:val="39"/>
    <w:rsid w:val="00A46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9D0"/>
    <w:pPr>
      <w:autoSpaceDE w:val="0"/>
      <w:autoSpaceDN w:val="0"/>
      <w:adjustRightInd w:val="0"/>
      <w:spacing w:after="0" w:line="240" w:lineRule="auto"/>
    </w:pPr>
    <w:rPr>
      <w:rFonts w:ascii="Calibri" w:hAnsi="Calibri" w:cs="Calibri"/>
      <w:color w:val="000000"/>
      <w:kern w:val="0"/>
      <w:sz w:val="24"/>
      <w:szCs w:val="24"/>
    </w:rPr>
  </w:style>
  <w:style w:type="character" w:styleId="Tekstzastpczy">
    <w:name w:val="Placeholder Text"/>
    <w:basedOn w:val="Domylnaczcionkaakapitu"/>
    <w:uiPriority w:val="99"/>
    <w:semiHidden/>
    <w:rsid w:val="001E5E2A"/>
    <w:rPr>
      <w:color w:val="808080"/>
    </w:rPr>
  </w:style>
  <w:style w:type="paragraph" w:styleId="Legenda">
    <w:name w:val="caption"/>
    <w:basedOn w:val="Normalny"/>
    <w:next w:val="Normalny"/>
    <w:link w:val="LegendaZnak"/>
    <w:uiPriority w:val="35"/>
    <w:unhideWhenUsed/>
    <w:qFormat/>
    <w:rsid w:val="0087367B"/>
    <w:pPr>
      <w:spacing w:after="200" w:line="240" w:lineRule="auto"/>
    </w:pPr>
    <w:rPr>
      <w:rFonts w:ascii="Calibri" w:hAnsi="Calibri"/>
      <w:i/>
      <w:iCs/>
      <w:color w:val="17406D" w:themeColor="text2"/>
      <w:sz w:val="18"/>
      <w:szCs w:val="18"/>
    </w:rPr>
  </w:style>
  <w:style w:type="character" w:styleId="Odwoaniedokomentarza">
    <w:name w:val="annotation reference"/>
    <w:basedOn w:val="Domylnaczcionkaakapitu"/>
    <w:uiPriority w:val="99"/>
    <w:semiHidden/>
    <w:unhideWhenUsed/>
    <w:rsid w:val="00C071B4"/>
    <w:rPr>
      <w:sz w:val="16"/>
      <w:szCs w:val="16"/>
    </w:rPr>
  </w:style>
  <w:style w:type="paragraph" w:styleId="Tekstkomentarza">
    <w:name w:val="annotation text"/>
    <w:basedOn w:val="Normalny"/>
    <w:link w:val="TekstkomentarzaZnak"/>
    <w:uiPriority w:val="99"/>
    <w:unhideWhenUsed/>
    <w:rsid w:val="00C071B4"/>
    <w:pPr>
      <w:spacing w:line="240" w:lineRule="auto"/>
    </w:pPr>
    <w:rPr>
      <w:sz w:val="20"/>
      <w:szCs w:val="20"/>
    </w:rPr>
  </w:style>
  <w:style w:type="character" w:customStyle="1" w:styleId="TekstkomentarzaZnak">
    <w:name w:val="Tekst komentarza Znak"/>
    <w:basedOn w:val="Domylnaczcionkaakapitu"/>
    <w:link w:val="Tekstkomentarza"/>
    <w:uiPriority w:val="99"/>
    <w:rsid w:val="00C071B4"/>
    <w:rPr>
      <w:sz w:val="20"/>
      <w:szCs w:val="20"/>
    </w:rPr>
  </w:style>
  <w:style w:type="paragraph" w:styleId="Tematkomentarza">
    <w:name w:val="annotation subject"/>
    <w:basedOn w:val="Tekstkomentarza"/>
    <w:next w:val="Tekstkomentarza"/>
    <w:link w:val="TematkomentarzaZnak"/>
    <w:uiPriority w:val="99"/>
    <w:semiHidden/>
    <w:unhideWhenUsed/>
    <w:rsid w:val="00C071B4"/>
    <w:rPr>
      <w:b/>
      <w:bCs/>
    </w:rPr>
  </w:style>
  <w:style w:type="character" w:customStyle="1" w:styleId="TematkomentarzaZnak">
    <w:name w:val="Temat komentarza Znak"/>
    <w:basedOn w:val="TekstkomentarzaZnak"/>
    <w:link w:val="Tematkomentarza"/>
    <w:uiPriority w:val="99"/>
    <w:semiHidden/>
    <w:rsid w:val="00C071B4"/>
    <w:rPr>
      <w:b/>
      <w:bCs/>
      <w:sz w:val="20"/>
      <w:szCs w:val="20"/>
    </w:rPr>
  </w:style>
  <w:style w:type="table" w:customStyle="1" w:styleId="26">
    <w:name w:val="26"/>
    <w:basedOn w:val="Standardowy"/>
    <w:rsid w:val="00EE5DB0"/>
    <w:pPr>
      <w:spacing w:after="0" w:line="240" w:lineRule="auto"/>
    </w:pPr>
    <w:rPr>
      <w:rFonts w:ascii="Calibri" w:eastAsia="Calibri" w:hAnsi="Calibri" w:cs="Calibri"/>
      <w:kern w:val="0"/>
      <w:lang w:eastAsia="pl-PL"/>
      <w14:ligatures w14:val="none"/>
    </w:rPr>
    <w:tblPr>
      <w:tblStyleRowBandSize w:val="1"/>
      <w:tblStyleColBandSize w:val="1"/>
    </w:tblPr>
    <w:tblStylePr w:type="firstRow">
      <w:pPr>
        <w:spacing w:beforeLines="0" w:before="0" w:beforeAutospacing="0" w:afterLines="0" w:after="0" w:afterAutospacing="0" w:line="240" w:lineRule="auto"/>
      </w:pPr>
      <w:rPr>
        <w:b/>
        <w:color w:val="FFFFFF"/>
      </w:rPr>
      <w:tblPr/>
      <w:tcPr>
        <w:shd w:val="clear" w:color="auto" w:fill="4472C4"/>
      </w:tcPr>
    </w:tblStylePr>
    <w:tblStylePr w:type="lastRow">
      <w:pPr>
        <w:spacing w:beforeLines="0" w:before="0" w:beforeAutospacing="0" w:afterLines="0" w:after="0" w:afterAutospacing="0"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Bezodstpw">
    <w:name w:val="No Spacing"/>
    <w:uiPriority w:val="1"/>
    <w:qFormat/>
    <w:rsid w:val="00EE5DB0"/>
    <w:pPr>
      <w:spacing w:after="0" w:line="276" w:lineRule="auto"/>
      <w:jc w:val="both"/>
    </w:pPr>
    <w:rPr>
      <w:rFonts w:ascii="Calibri Light" w:hAnsi="Calibri Light"/>
      <w:kern w:val="0"/>
      <w14:ligatures w14:val="none"/>
    </w:rPr>
  </w:style>
  <w:style w:type="paragraph" w:styleId="NormalnyWeb">
    <w:name w:val="Normal (Web)"/>
    <w:basedOn w:val="Normalny"/>
    <w:uiPriority w:val="99"/>
    <w:unhideWhenUsed/>
    <w:rsid w:val="00496AE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16735D"/>
    <w:rPr>
      <w:b/>
      <w:bCs/>
    </w:rPr>
  </w:style>
  <w:style w:type="paragraph" w:styleId="Tekstprzypisukocowego">
    <w:name w:val="endnote text"/>
    <w:basedOn w:val="Normalny"/>
    <w:link w:val="TekstprzypisukocowegoZnak"/>
    <w:uiPriority w:val="99"/>
    <w:semiHidden/>
    <w:unhideWhenUsed/>
    <w:rsid w:val="00CB50A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B50A4"/>
    <w:rPr>
      <w:sz w:val="20"/>
      <w:szCs w:val="20"/>
    </w:rPr>
  </w:style>
  <w:style w:type="character" w:styleId="Odwoanieprzypisukocowego">
    <w:name w:val="endnote reference"/>
    <w:basedOn w:val="Domylnaczcionkaakapitu"/>
    <w:uiPriority w:val="99"/>
    <w:semiHidden/>
    <w:unhideWhenUsed/>
    <w:rsid w:val="00CB50A4"/>
    <w:rPr>
      <w:vertAlign w:val="superscript"/>
    </w:rPr>
  </w:style>
  <w:style w:type="paragraph" w:styleId="Nagwek">
    <w:name w:val="header"/>
    <w:basedOn w:val="Normalny"/>
    <w:link w:val="NagwekZnak"/>
    <w:uiPriority w:val="99"/>
    <w:unhideWhenUsed/>
    <w:rsid w:val="00491A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1A16"/>
  </w:style>
  <w:style w:type="paragraph" w:styleId="Stopka">
    <w:name w:val="footer"/>
    <w:basedOn w:val="Normalny"/>
    <w:link w:val="StopkaZnak"/>
    <w:uiPriority w:val="99"/>
    <w:unhideWhenUsed/>
    <w:rsid w:val="00491A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1A16"/>
  </w:style>
  <w:style w:type="paragraph" w:customStyle="1" w:styleId="nad">
    <w:name w:val="nad"/>
    <w:basedOn w:val="Legenda"/>
    <w:link w:val="nadZnak"/>
    <w:qFormat/>
    <w:rsid w:val="0087367B"/>
    <w:pPr>
      <w:keepNext/>
      <w:spacing w:before="240" w:after="0"/>
    </w:pPr>
  </w:style>
  <w:style w:type="paragraph" w:styleId="Tekstdymka">
    <w:name w:val="Balloon Text"/>
    <w:basedOn w:val="Normalny"/>
    <w:link w:val="TekstdymkaZnak"/>
    <w:uiPriority w:val="99"/>
    <w:semiHidden/>
    <w:unhideWhenUsed/>
    <w:rsid w:val="00491A16"/>
    <w:pPr>
      <w:spacing w:after="0" w:line="240" w:lineRule="auto"/>
    </w:pPr>
    <w:rPr>
      <w:rFonts w:ascii="Segoe UI" w:hAnsi="Segoe UI" w:cs="Segoe UI"/>
      <w:sz w:val="18"/>
      <w:szCs w:val="18"/>
    </w:rPr>
  </w:style>
  <w:style w:type="character" w:customStyle="1" w:styleId="LegendaZnak">
    <w:name w:val="Legenda Znak"/>
    <w:basedOn w:val="Domylnaczcionkaakapitu"/>
    <w:link w:val="Legenda"/>
    <w:uiPriority w:val="35"/>
    <w:rsid w:val="0087367B"/>
    <w:rPr>
      <w:rFonts w:ascii="Calibri" w:hAnsi="Calibri"/>
      <w:i/>
      <w:iCs/>
      <w:color w:val="17406D" w:themeColor="text2"/>
      <w:sz w:val="18"/>
      <w:szCs w:val="18"/>
    </w:rPr>
  </w:style>
  <w:style w:type="character" w:customStyle="1" w:styleId="nadZnak">
    <w:name w:val="nad Znak"/>
    <w:basedOn w:val="LegendaZnak"/>
    <w:link w:val="nad"/>
    <w:rsid w:val="0087367B"/>
    <w:rPr>
      <w:rFonts w:ascii="Calibri" w:hAnsi="Calibri"/>
      <w:i/>
      <w:iCs/>
      <w:color w:val="17406D" w:themeColor="text2"/>
      <w:sz w:val="18"/>
      <w:szCs w:val="18"/>
    </w:rPr>
  </w:style>
  <w:style w:type="character" w:customStyle="1" w:styleId="TekstdymkaZnak">
    <w:name w:val="Tekst dymka Znak"/>
    <w:basedOn w:val="Domylnaczcionkaakapitu"/>
    <w:link w:val="Tekstdymka"/>
    <w:uiPriority w:val="99"/>
    <w:semiHidden/>
    <w:rsid w:val="00491A16"/>
    <w:rPr>
      <w:rFonts w:ascii="Segoe UI" w:hAnsi="Segoe UI" w:cs="Segoe UI"/>
      <w:sz w:val="18"/>
      <w:szCs w:val="18"/>
    </w:rPr>
  </w:style>
  <w:style w:type="paragraph" w:styleId="Spisilustracji">
    <w:name w:val="table of figures"/>
    <w:basedOn w:val="Normalny"/>
    <w:next w:val="Normalny"/>
    <w:uiPriority w:val="99"/>
    <w:unhideWhenUsed/>
    <w:rsid w:val="00031BDF"/>
    <w:pPr>
      <w:spacing w:after="0"/>
    </w:pPr>
    <w:rPr>
      <w:rFonts w:ascii="Calibri" w:hAnsi="Calibri"/>
      <w:i/>
      <w:sz w:val="18"/>
    </w:rPr>
  </w:style>
  <w:style w:type="character" w:customStyle="1" w:styleId="Nierozpoznanawzmianka1">
    <w:name w:val="Nierozpoznana wzmianka1"/>
    <w:basedOn w:val="Domylnaczcionkaakapitu"/>
    <w:uiPriority w:val="99"/>
    <w:semiHidden/>
    <w:unhideWhenUsed/>
    <w:rsid w:val="000A7360"/>
    <w:rPr>
      <w:color w:val="605E5C"/>
      <w:shd w:val="clear" w:color="auto" w:fill="E1DFDD"/>
    </w:rPr>
  </w:style>
  <w:style w:type="paragraph" w:styleId="Cytat">
    <w:name w:val="Quote"/>
    <w:basedOn w:val="Normalny"/>
    <w:next w:val="Normalny"/>
    <w:link w:val="CytatZnak"/>
    <w:uiPriority w:val="29"/>
    <w:qFormat/>
    <w:rsid w:val="009E277B"/>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9E277B"/>
    <w:rPr>
      <w:i/>
      <w:iCs/>
      <w:color w:val="404040" w:themeColor="text1" w:themeTint="BF"/>
    </w:rPr>
  </w:style>
  <w:style w:type="character" w:customStyle="1" w:styleId="Nierozpoznanawzmianka2">
    <w:name w:val="Nierozpoznana wzmianka2"/>
    <w:basedOn w:val="Domylnaczcionkaakapitu"/>
    <w:uiPriority w:val="99"/>
    <w:semiHidden/>
    <w:unhideWhenUsed/>
    <w:rsid w:val="00C34F8F"/>
    <w:rPr>
      <w:color w:val="605E5C"/>
      <w:shd w:val="clear" w:color="auto" w:fill="E1DFDD"/>
    </w:rPr>
  </w:style>
  <w:style w:type="character" w:customStyle="1" w:styleId="flex-grow">
    <w:name w:val="flex-grow"/>
    <w:basedOn w:val="Domylnaczcionkaakapitu"/>
    <w:rsid w:val="00B37968"/>
  </w:style>
  <w:style w:type="paragraph" w:styleId="Poprawka">
    <w:name w:val="Revision"/>
    <w:hidden/>
    <w:uiPriority w:val="99"/>
    <w:semiHidden/>
    <w:rsid w:val="00DE3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18674">
      <w:bodyDiv w:val="1"/>
      <w:marLeft w:val="0"/>
      <w:marRight w:val="0"/>
      <w:marTop w:val="0"/>
      <w:marBottom w:val="0"/>
      <w:divBdr>
        <w:top w:val="none" w:sz="0" w:space="0" w:color="auto"/>
        <w:left w:val="none" w:sz="0" w:space="0" w:color="auto"/>
        <w:bottom w:val="none" w:sz="0" w:space="0" w:color="auto"/>
        <w:right w:val="none" w:sz="0" w:space="0" w:color="auto"/>
      </w:divBdr>
    </w:div>
    <w:div w:id="305740973">
      <w:bodyDiv w:val="1"/>
      <w:marLeft w:val="0"/>
      <w:marRight w:val="0"/>
      <w:marTop w:val="0"/>
      <w:marBottom w:val="0"/>
      <w:divBdr>
        <w:top w:val="none" w:sz="0" w:space="0" w:color="auto"/>
        <w:left w:val="none" w:sz="0" w:space="0" w:color="auto"/>
        <w:bottom w:val="none" w:sz="0" w:space="0" w:color="auto"/>
        <w:right w:val="none" w:sz="0" w:space="0" w:color="auto"/>
      </w:divBdr>
    </w:div>
    <w:div w:id="305937735">
      <w:bodyDiv w:val="1"/>
      <w:marLeft w:val="0"/>
      <w:marRight w:val="0"/>
      <w:marTop w:val="0"/>
      <w:marBottom w:val="0"/>
      <w:divBdr>
        <w:top w:val="none" w:sz="0" w:space="0" w:color="auto"/>
        <w:left w:val="none" w:sz="0" w:space="0" w:color="auto"/>
        <w:bottom w:val="none" w:sz="0" w:space="0" w:color="auto"/>
        <w:right w:val="none" w:sz="0" w:space="0" w:color="auto"/>
      </w:divBdr>
    </w:div>
    <w:div w:id="312485410">
      <w:bodyDiv w:val="1"/>
      <w:marLeft w:val="0"/>
      <w:marRight w:val="0"/>
      <w:marTop w:val="0"/>
      <w:marBottom w:val="0"/>
      <w:divBdr>
        <w:top w:val="none" w:sz="0" w:space="0" w:color="auto"/>
        <w:left w:val="none" w:sz="0" w:space="0" w:color="auto"/>
        <w:bottom w:val="none" w:sz="0" w:space="0" w:color="auto"/>
        <w:right w:val="none" w:sz="0" w:space="0" w:color="auto"/>
      </w:divBdr>
    </w:div>
    <w:div w:id="358242026">
      <w:bodyDiv w:val="1"/>
      <w:marLeft w:val="0"/>
      <w:marRight w:val="0"/>
      <w:marTop w:val="0"/>
      <w:marBottom w:val="0"/>
      <w:divBdr>
        <w:top w:val="none" w:sz="0" w:space="0" w:color="auto"/>
        <w:left w:val="none" w:sz="0" w:space="0" w:color="auto"/>
        <w:bottom w:val="none" w:sz="0" w:space="0" w:color="auto"/>
        <w:right w:val="none" w:sz="0" w:space="0" w:color="auto"/>
      </w:divBdr>
    </w:div>
    <w:div w:id="365251076">
      <w:bodyDiv w:val="1"/>
      <w:marLeft w:val="0"/>
      <w:marRight w:val="0"/>
      <w:marTop w:val="0"/>
      <w:marBottom w:val="0"/>
      <w:divBdr>
        <w:top w:val="none" w:sz="0" w:space="0" w:color="auto"/>
        <w:left w:val="none" w:sz="0" w:space="0" w:color="auto"/>
        <w:bottom w:val="none" w:sz="0" w:space="0" w:color="auto"/>
        <w:right w:val="none" w:sz="0" w:space="0" w:color="auto"/>
      </w:divBdr>
      <w:divsChild>
        <w:div w:id="2021662869">
          <w:marLeft w:val="0"/>
          <w:marRight w:val="0"/>
          <w:marTop w:val="0"/>
          <w:marBottom w:val="0"/>
          <w:divBdr>
            <w:top w:val="none" w:sz="0" w:space="0" w:color="auto"/>
            <w:left w:val="none" w:sz="0" w:space="0" w:color="auto"/>
            <w:bottom w:val="none" w:sz="0" w:space="0" w:color="auto"/>
            <w:right w:val="none" w:sz="0" w:space="0" w:color="auto"/>
          </w:divBdr>
          <w:divsChild>
            <w:div w:id="8263695">
              <w:marLeft w:val="0"/>
              <w:marRight w:val="0"/>
              <w:marTop w:val="0"/>
              <w:marBottom w:val="0"/>
              <w:divBdr>
                <w:top w:val="none" w:sz="0" w:space="0" w:color="auto"/>
                <w:left w:val="none" w:sz="0" w:space="0" w:color="auto"/>
                <w:bottom w:val="none" w:sz="0" w:space="0" w:color="auto"/>
                <w:right w:val="none" w:sz="0" w:space="0" w:color="auto"/>
              </w:divBdr>
              <w:divsChild>
                <w:div w:id="21150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8821">
      <w:bodyDiv w:val="1"/>
      <w:marLeft w:val="0"/>
      <w:marRight w:val="0"/>
      <w:marTop w:val="0"/>
      <w:marBottom w:val="0"/>
      <w:divBdr>
        <w:top w:val="none" w:sz="0" w:space="0" w:color="auto"/>
        <w:left w:val="none" w:sz="0" w:space="0" w:color="auto"/>
        <w:bottom w:val="none" w:sz="0" w:space="0" w:color="auto"/>
        <w:right w:val="none" w:sz="0" w:space="0" w:color="auto"/>
      </w:divBdr>
    </w:div>
    <w:div w:id="475610727">
      <w:bodyDiv w:val="1"/>
      <w:marLeft w:val="0"/>
      <w:marRight w:val="0"/>
      <w:marTop w:val="0"/>
      <w:marBottom w:val="0"/>
      <w:divBdr>
        <w:top w:val="none" w:sz="0" w:space="0" w:color="auto"/>
        <w:left w:val="none" w:sz="0" w:space="0" w:color="auto"/>
        <w:bottom w:val="none" w:sz="0" w:space="0" w:color="auto"/>
        <w:right w:val="none" w:sz="0" w:space="0" w:color="auto"/>
      </w:divBdr>
    </w:div>
    <w:div w:id="703750746">
      <w:bodyDiv w:val="1"/>
      <w:marLeft w:val="0"/>
      <w:marRight w:val="0"/>
      <w:marTop w:val="0"/>
      <w:marBottom w:val="0"/>
      <w:divBdr>
        <w:top w:val="none" w:sz="0" w:space="0" w:color="auto"/>
        <w:left w:val="none" w:sz="0" w:space="0" w:color="auto"/>
        <w:bottom w:val="none" w:sz="0" w:space="0" w:color="auto"/>
        <w:right w:val="none" w:sz="0" w:space="0" w:color="auto"/>
      </w:divBdr>
      <w:divsChild>
        <w:div w:id="889541028">
          <w:marLeft w:val="0"/>
          <w:marRight w:val="0"/>
          <w:marTop w:val="0"/>
          <w:marBottom w:val="0"/>
          <w:divBdr>
            <w:top w:val="none" w:sz="0" w:space="0" w:color="auto"/>
            <w:left w:val="none" w:sz="0" w:space="0" w:color="auto"/>
            <w:bottom w:val="none" w:sz="0" w:space="0" w:color="auto"/>
            <w:right w:val="none" w:sz="0" w:space="0" w:color="auto"/>
          </w:divBdr>
          <w:divsChild>
            <w:div w:id="1040469632">
              <w:marLeft w:val="0"/>
              <w:marRight w:val="0"/>
              <w:marTop w:val="0"/>
              <w:marBottom w:val="0"/>
              <w:divBdr>
                <w:top w:val="none" w:sz="0" w:space="0" w:color="auto"/>
                <w:left w:val="none" w:sz="0" w:space="0" w:color="auto"/>
                <w:bottom w:val="none" w:sz="0" w:space="0" w:color="auto"/>
                <w:right w:val="none" w:sz="0" w:space="0" w:color="auto"/>
              </w:divBdr>
              <w:divsChild>
                <w:div w:id="20667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2010">
      <w:bodyDiv w:val="1"/>
      <w:marLeft w:val="0"/>
      <w:marRight w:val="0"/>
      <w:marTop w:val="0"/>
      <w:marBottom w:val="0"/>
      <w:divBdr>
        <w:top w:val="none" w:sz="0" w:space="0" w:color="auto"/>
        <w:left w:val="none" w:sz="0" w:space="0" w:color="auto"/>
        <w:bottom w:val="none" w:sz="0" w:space="0" w:color="auto"/>
        <w:right w:val="none" w:sz="0" w:space="0" w:color="auto"/>
      </w:divBdr>
      <w:divsChild>
        <w:div w:id="52311709">
          <w:marLeft w:val="0"/>
          <w:marRight w:val="0"/>
          <w:marTop w:val="0"/>
          <w:marBottom w:val="0"/>
          <w:divBdr>
            <w:top w:val="none" w:sz="0" w:space="0" w:color="auto"/>
            <w:left w:val="none" w:sz="0" w:space="0" w:color="auto"/>
            <w:bottom w:val="none" w:sz="0" w:space="0" w:color="auto"/>
            <w:right w:val="none" w:sz="0" w:space="0" w:color="auto"/>
          </w:divBdr>
          <w:divsChild>
            <w:div w:id="1733849843">
              <w:marLeft w:val="0"/>
              <w:marRight w:val="0"/>
              <w:marTop w:val="0"/>
              <w:marBottom w:val="0"/>
              <w:divBdr>
                <w:top w:val="none" w:sz="0" w:space="0" w:color="auto"/>
                <w:left w:val="none" w:sz="0" w:space="0" w:color="auto"/>
                <w:bottom w:val="none" w:sz="0" w:space="0" w:color="auto"/>
                <w:right w:val="none" w:sz="0" w:space="0" w:color="auto"/>
              </w:divBdr>
              <w:divsChild>
                <w:div w:id="5705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1219">
      <w:bodyDiv w:val="1"/>
      <w:marLeft w:val="0"/>
      <w:marRight w:val="0"/>
      <w:marTop w:val="0"/>
      <w:marBottom w:val="0"/>
      <w:divBdr>
        <w:top w:val="none" w:sz="0" w:space="0" w:color="auto"/>
        <w:left w:val="none" w:sz="0" w:space="0" w:color="auto"/>
        <w:bottom w:val="none" w:sz="0" w:space="0" w:color="auto"/>
        <w:right w:val="none" w:sz="0" w:space="0" w:color="auto"/>
      </w:divBdr>
    </w:div>
    <w:div w:id="921379134">
      <w:bodyDiv w:val="1"/>
      <w:marLeft w:val="0"/>
      <w:marRight w:val="0"/>
      <w:marTop w:val="0"/>
      <w:marBottom w:val="0"/>
      <w:divBdr>
        <w:top w:val="none" w:sz="0" w:space="0" w:color="auto"/>
        <w:left w:val="none" w:sz="0" w:space="0" w:color="auto"/>
        <w:bottom w:val="none" w:sz="0" w:space="0" w:color="auto"/>
        <w:right w:val="none" w:sz="0" w:space="0" w:color="auto"/>
      </w:divBdr>
      <w:divsChild>
        <w:div w:id="2033259216">
          <w:marLeft w:val="0"/>
          <w:marRight w:val="0"/>
          <w:marTop w:val="0"/>
          <w:marBottom w:val="0"/>
          <w:divBdr>
            <w:top w:val="none" w:sz="0" w:space="0" w:color="auto"/>
            <w:left w:val="none" w:sz="0" w:space="0" w:color="auto"/>
            <w:bottom w:val="none" w:sz="0" w:space="0" w:color="auto"/>
            <w:right w:val="none" w:sz="0" w:space="0" w:color="auto"/>
          </w:divBdr>
          <w:divsChild>
            <w:div w:id="857544799">
              <w:marLeft w:val="0"/>
              <w:marRight w:val="0"/>
              <w:marTop w:val="0"/>
              <w:marBottom w:val="0"/>
              <w:divBdr>
                <w:top w:val="none" w:sz="0" w:space="0" w:color="auto"/>
                <w:left w:val="none" w:sz="0" w:space="0" w:color="auto"/>
                <w:bottom w:val="none" w:sz="0" w:space="0" w:color="auto"/>
                <w:right w:val="none" w:sz="0" w:space="0" w:color="auto"/>
              </w:divBdr>
              <w:divsChild>
                <w:div w:id="184536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03743">
      <w:bodyDiv w:val="1"/>
      <w:marLeft w:val="0"/>
      <w:marRight w:val="0"/>
      <w:marTop w:val="0"/>
      <w:marBottom w:val="0"/>
      <w:divBdr>
        <w:top w:val="none" w:sz="0" w:space="0" w:color="auto"/>
        <w:left w:val="none" w:sz="0" w:space="0" w:color="auto"/>
        <w:bottom w:val="none" w:sz="0" w:space="0" w:color="auto"/>
        <w:right w:val="none" w:sz="0" w:space="0" w:color="auto"/>
      </w:divBdr>
    </w:div>
    <w:div w:id="968173267">
      <w:bodyDiv w:val="1"/>
      <w:marLeft w:val="0"/>
      <w:marRight w:val="0"/>
      <w:marTop w:val="0"/>
      <w:marBottom w:val="0"/>
      <w:divBdr>
        <w:top w:val="none" w:sz="0" w:space="0" w:color="auto"/>
        <w:left w:val="none" w:sz="0" w:space="0" w:color="auto"/>
        <w:bottom w:val="none" w:sz="0" w:space="0" w:color="auto"/>
        <w:right w:val="none" w:sz="0" w:space="0" w:color="auto"/>
      </w:divBdr>
      <w:divsChild>
        <w:div w:id="1863787360">
          <w:marLeft w:val="0"/>
          <w:marRight w:val="0"/>
          <w:marTop w:val="0"/>
          <w:marBottom w:val="0"/>
          <w:divBdr>
            <w:top w:val="none" w:sz="0" w:space="0" w:color="auto"/>
            <w:left w:val="none" w:sz="0" w:space="0" w:color="auto"/>
            <w:bottom w:val="none" w:sz="0" w:space="0" w:color="auto"/>
            <w:right w:val="none" w:sz="0" w:space="0" w:color="auto"/>
          </w:divBdr>
          <w:divsChild>
            <w:div w:id="1383479022">
              <w:marLeft w:val="0"/>
              <w:marRight w:val="0"/>
              <w:marTop w:val="0"/>
              <w:marBottom w:val="0"/>
              <w:divBdr>
                <w:top w:val="none" w:sz="0" w:space="0" w:color="auto"/>
                <w:left w:val="none" w:sz="0" w:space="0" w:color="auto"/>
                <w:bottom w:val="none" w:sz="0" w:space="0" w:color="auto"/>
                <w:right w:val="none" w:sz="0" w:space="0" w:color="auto"/>
              </w:divBdr>
              <w:divsChild>
                <w:div w:id="687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35227">
      <w:bodyDiv w:val="1"/>
      <w:marLeft w:val="0"/>
      <w:marRight w:val="0"/>
      <w:marTop w:val="0"/>
      <w:marBottom w:val="0"/>
      <w:divBdr>
        <w:top w:val="none" w:sz="0" w:space="0" w:color="auto"/>
        <w:left w:val="none" w:sz="0" w:space="0" w:color="auto"/>
        <w:bottom w:val="none" w:sz="0" w:space="0" w:color="auto"/>
        <w:right w:val="none" w:sz="0" w:space="0" w:color="auto"/>
      </w:divBdr>
    </w:div>
    <w:div w:id="998381937">
      <w:bodyDiv w:val="1"/>
      <w:marLeft w:val="0"/>
      <w:marRight w:val="0"/>
      <w:marTop w:val="0"/>
      <w:marBottom w:val="0"/>
      <w:divBdr>
        <w:top w:val="none" w:sz="0" w:space="0" w:color="auto"/>
        <w:left w:val="none" w:sz="0" w:space="0" w:color="auto"/>
        <w:bottom w:val="none" w:sz="0" w:space="0" w:color="auto"/>
        <w:right w:val="none" w:sz="0" w:space="0" w:color="auto"/>
      </w:divBdr>
      <w:divsChild>
        <w:div w:id="1437410198">
          <w:marLeft w:val="0"/>
          <w:marRight w:val="0"/>
          <w:marTop w:val="0"/>
          <w:marBottom w:val="0"/>
          <w:divBdr>
            <w:top w:val="none" w:sz="0" w:space="0" w:color="auto"/>
            <w:left w:val="none" w:sz="0" w:space="0" w:color="auto"/>
            <w:bottom w:val="none" w:sz="0" w:space="0" w:color="auto"/>
            <w:right w:val="none" w:sz="0" w:space="0" w:color="auto"/>
          </w:divBdr>
          <w:divsChild>
            <w:div w:id="1518814462">
              <w:marLeft w:val="0"/>
              <w:marRight w:val="0"/>
              <w:marTop w:val="0"/>
              <w:marBottom w:val="0"/>
              <w:divBdr>
                <w:top w:val="none" w:sz="0" w:space="0" w:color="auto"/>
                <w:left w:val="none" w:sz="0" w:space="0" w:color="auto"/>
                <w:bottom w:val="none" w:sz="0" w:space="0" w:color="auto"/>
                <w:right w:val="none" w:sz="0" w:space="0" w:color="auto"/>
              </w:divBdr>
              <w:divsChild>
                <w:div w:id="9192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90002">
      <w:bodyDiv w:val="1"/>
      <w:marLeft w:val="0"/>
      <w:marRight w:val="0"/>
      <w:marTop w:val="0"/>
      <w:marBottom w:val="0"/>
      <w:divBdr>
        <w:top w:val="none" w:sz="0" w:space="0" w:color="auto"/>
        <w:left w:val="none" w:sz="0" w:space="0" w:color="auto"/>
        <w:bottom w:val="none" w:sz="0" w:space="0" w:color="auto"/>
        <w:right w:val="none" w:sz="0" w:space="0" w:color="auto"/>
      </w:divBdr>
    </w:div>
    <w:div w:id="1221480370">
      <w:bodyDiv w:val="1"/>
      <w:marLeft w:val="0"/>
      <w:marRight w:val="0"/>
      <w:marTop w:val="0"/>
      <w:marBottom w:val="0"/>
      <w:divBdr>
        <w:top w:val="none" w:sz="0" w:space="0" w:color="auto"/>
        <w:left w:val="none" w:sz="0" w:space="0" w:color="auto"/>
        <w:bottom w:val="none" w:sz="0" w:space="0" w:color="auto"/>
        <w:right w:val="none" w:sz="0" w:space="0" w:color="auto"/>
      </w:divBdr>
    </w:div>
    <w:div w:id="1266039967">
      <w:bodyDiv w:val="1"/>
      <w:marLeft w:val="0"/>
      <w:marRight w:val="0"/>
      <w:marTop w:val="0"/>
      <w:marBottom w:val="0"/>
      <w:divBdr>
        <w:top w:val="none" w:sz="0" w:space="0" w:color="auto"/>
        <w:left w:val="none" w:sz="0" w:space="0" w:color="auto"/>
        <w:bottom w:val="none" w:sz="0" w:space="0" w:color="auto"/>
        <w:right w:val="none" w:sz="0" w:space="0" w:color="auto"/>
      </w:divBdr>
      <w:divsChild>
        <w:div w:id="161549181">
          <w:marLeft w:val="0"/>
          <w:marRight w:val="0"/>
          <w:marTop w:val="0"/>
          <w:marBottom w:val="0"/>
          <w:divBdr>
            <w:top w:val="none" w:sz="0" w:space="0" w:color="auto"/>
            <w:left w:val="none" w:sz="0" w:space="0" w:color="auto"/>
            <w:bottom w:val="none" w:sz="0" w:space="0" w:color="auto"/>
            <w:right w:val="none" w:sz="0" w:space="0" w:color="auto"/>
          </w:divBdr>
          <w:divsChild>
            <w:div w:id="340473593">
              <w:marLeft w:val="0"/>
              <w:marRight w:val="0"/>
              <w:marTop w:val="0"/>
              <w:marBottom w:val="0"/>
              <w:divBdr>
                <w:top w:val="none" w:sz="0" w:space="0" w:color="auto"/>
                <w:left w:val="none" w:sz="0" w:space="0" w:color="auto"/>
                <w:bottom w:val="none" w:sz="0" w:space="0" w:color="auto"/>
                <w:right w:val="none" w:sz="0" w:space="0" w:color="auto"/>
              </w:divBdr>
              <w:divsChild>
                <w:div w:id="7836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06829">
      <w:bodyDiv w:val="1"/>
      <w:marLeft w:val="0"/>
      <w:marRight w:val="0"/>
      <w:marTop w:val="0"/>
      <w:marBottom w:val="0"/>
      <w:divBdr>
        <w:top w:val="none" w:sz="0" w:space="0" w:color="auto"/>
        <w:left w:val="none" w:sz="0" w:space="0" w:color="auto"/>
        <w:bottom w:val="none" w:sz="0" w:space="0" w:color="auto"/>
        <w:right w:val="none" w:sz="0" w:space="0" w:color="auto"/>
      </w:divBdr>
      <w:divsChild>
        <w:div w:id="855116810">
          <w:marLeft w:val="0"/>
          <w:marRight w:val="0"/>
          <w:marTop w:val="0"/>
          <w:marBottom w:val="0"/>
          <w:divBdr>
            <w:top w:val="none" w:sz="0" w:space="0" w:color="auto"/>
            <w:left w:val="none" w:sz="0" w:space="0" w:color="auto"/>
            <w:bottom w:val="none" w:sz="0" w:space="0" w:color="auto"/>
            <w:right w:val="none" w:sz="0" w:space="0" w:color="auto"/>
          </w:divBdr>
          <w:divsChild>
            <w:div w:id="1568609893">
              <w:marLeft w:val="0"/>
              <w:marRight w:val="0"/>
              <w:marTop w:val="0"/>
              <w:marBottom w:val="0"/>
              <w:divBdr>
                <w:top w:val="none" w:sz="0" w:space="0" w:color="auto"/>
                <w:left w:val="none" w:sz="0" w:space="0" w:color="auto"/>
                <w:bottom w:val="none" w:sz="0" w:space="0" w:color="auto"/>
                <w:right w:val="none" w:sz="0" w:space="0" w:color="auto"/>
              </w:divBdr>
              <w:divsChild>
                <w:div w:id="198095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26328">
      <w:bodyDiv w:val="1"/>
      <w:marLeft w:val="0"/>
      <w:marRight w:val="0"/>
      <w:marTop w:val="0"/>
      <w:marBottom w:val="0"/>
      <w:divBdr>
        <w:top w:val="none" w:sz="0" w:space="0" w:color="auto"/>
        <w:left w:val="none" w:sz="0" w:space="0" w:color="auto"/>
        <w:bottom w:val="none" w:sz="0" w:space="0" w:color="auto"/>
        <w:right w:val="none" w:sz="0" w:space="0" w:color="auto"/>
      </w:divBdr>
      <w:divsChild>
        <w:div w:id="343097581">
          <w:marLeft w:val="0"/>
          <w:marRight w:val="0"/>
          <w:marTop w:val="0"/>
          <w:marBottom w:val="0"/>
          <w:divBdr>
            <w:top w:val="none" w:sz="0" w:space="0" w:color="auto"/>
            <w:left w:val="none" w:sz="0" w:space="0" w:color="auto"/>
            <w:bottom w:val="none" w:sz="0" w:space="0" w:color="auto"/>
            <w:right w:val="none" w:sz="0" w:space="0" w:color="auto"/>
          </w:divBdr>
          <w:divsChild>
            <w:div w:id="1525512001">
              <w:marLeft w:val="0"/>
              <w:marRight w:val="0"/>
              <w:marTop w:val="0"/>
              <w:marBottom w:val="0"/>
              <w:divBdr>
                <w:top w:val="none" w:sz="0" w:space="0" w:color="auto"/>
                <w:left w:val="none" w:sz="0" w:space="0" w:color="auto"/>
                <w:bottom w:val="none" w:sz="0" w:space="0" w:color="auto"/>
                <w:right w:val="none" w:sz="0" w:space="0" w:color="auto"/>
              </w:divBdr>
              <w:divsChild>
                <w:div w:id="7374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11948">
      <w:bodyDiv w:val="1"/>
      <w:marLeft w:val="0"/>
      <w:marRight w:val="0"/>
      <w:marTop w:val="0"/>
      <w:marBottom w:val="0"/>
      <w:divBdr>
        <w:top w:val="none" w:sz="0" w:space="0" w:color="auto"/>
        <w:left w:val="none" w:sz="0" w:space="0" w:color="auto"/>
        <w:bottom w:val="none" w:sz="0" w:space="0" w:color="auto"/>
        <w:right w:val="none" w:sz="0" w:space="0" w:color="auto"/>
      </w:divBdr>
    </w:div>
    <w:div w:id="1748844615">
      <w:bodyDiv w:val="1"/>
      <w:marLeft w:val="0"/>
      <w:marRight w:val="0"/>
      <w:marTop w:val="0"/>
      <w:marBottom w:val="0"/>
      <w:divBdr>
        <w:top w:val="none" w:sz="0" w:space="0" w:color="auto"/>
        <w:left w:val="none" w:sz="0" w:space="0" w:color="auto"/>
        <w:bottom w:val="none" w:sz="0" w:space="0" w:color="auto"/>
        <w:right w:val="none" w:sz="0" w:space="0" w:color="auto"/>
      </w:divBdr>
      <w:divsChild>
        <w:div w:id="35274839">
          <w:marLeft w:val="0"/>
          <w:marRight w:val="0"/>
          <w:marTop w:val="0"/>
          <w:marBottom w:val="0"/>
          <w:divBdr>
            <w:top w:val="none" w:sz="0" w:space="0" w:color="auto"/>
            <w:left w:val="none" w:sz="0" w:space="0" w:color="auto"/>
            <w:bottom w:val="none" w:sz="0" w:space="0" w:color="auto"/>
            <w:right w:val="none" w:sz="0" w:space="0" w:color="auto"/>
          </w:divBdr>
          <w:divsChild>
            <w:div w:id="766195459">
              <w:marLeft w:val="0"/>
              <w:marRight w:val="0"/>
              <w:marTop w:val="0"/>
              <w:marBottom w:val="0"/>
              <w:divBdr>
                <w:top w:val="none" w:sz="0" w:space="0" w:color="auto"/>
                <w:left w:val="none" w:sz="0" w:space="0" w:color="auto"/>
                <w:bottom w:val="none" w:sz="0" w:space="0" w:color="auto"/>
                <w:right w:val="none" w:sz="0" w:space="0" w:color="auto"/>
              </w:divBdr>
              <w:divsChild>
                <w:div w:id="58854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48047">
      <w:bodyDiv w:val="1"/>
      <w:marLeft w:val="0"/>
      <w:marRight w:val="0"/>
      <w:marTop w:val="0"/>
      <w:marBottom w:val="0"/>
      <w:divBdr>
        <w:top w:val="none" w:sz="0" w:space="0" w:color="auto"/>
        <w:left w:val="none" w:sz="0" w:space="0" w:color="auto"/>
        <w:bottom w:val="none" w:sz="0" w:space="0" w:color="auto"/>
        <w:right w:val="none" w:sz="0" w:space="0" w:color="auto"/>
      </w:divBdr>
      <w:divsChild>
        <w:div w:id="1783958662">
          <w:marLeft w:val="0"/>
          <w:marRight w:val="0"/>
          <w:marTop w:val="0"/>
          <w:marBottom w:val="0"/>
          <w:divBdr>
            <w:top w:val="none" w:sz="0" w:space="0" w:color="auto"/>
            <w:left w:val="none" w:sz="0" w:space="0" w:color="auto"/>
            <w:bottom w:val="none" w:sz="0" w:space="0" w:color="auto"/>
            <w:right w:val="none" w:sz="0" w:space="0" w:color="auto"/>
          </w:divBdr>
          <w:divsChild>
            <w:div w:id="1493714298">
              <w:marLeft w:val="0"/>
              <w:marRight w:val="0"/>
              <w:marTop w:val="0"/>
              <w:marBottom w:val="0"/>
              <w:divBdr>
                <w:top w:val="none" w:sz="0" w:space="0" w:color="auto"/>
                <w:left w:val="none" w:sz="0" w:space="0" w:color="auto"/>
                <w:bottom w:val="none" w:sz="0" w:space="0" w:color="auto"/>
                <w:right w:val="none" w:sz="0" w:space="0" w:color="auto"/>
              </w:divBdr>
              <w:divsChild>
                <w:div w:id="4314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7070">
      <w:bodyDiv w:val="1"/>
      <w:marLeft w:val="0"/>
      <w:marRight w:val="0"/>
      <w:marTop w:val="0"/>
      <w:marBottom w:val="0"/>
      <w:divBdr>
        <w:top w:val="none" w:sz="0" w:space="0" w:color="auto"/>
        <w:left w:val="none" w:sz="0" w:space="0" w:color="auto"/>
        <w:bottom w:val="none" w:sz="0" w:space="0" w:color="auto"/>
        <w:right w:val="none" w:sz="0" w:space="0" w:color="auto"/>
      </w:divBdr>
    </w:div>
    <w:div w:id="1861430900">
      <w:bodyDiv w:val="1"/>
      <w:marLeft w:val="0"/>
      <w:marRight w:val="0"/>
      <w:marTop w:val="0"/>
      <w:marBottom w:val="0"/>
      <w:divBdr>
        <w:top w:val="none" w:sz="0" w:space="0" w:color="auto"/>
        <w:left w:val="none" w:sz="0" w:space="0" w:color="auto"/>
        <w:bottom w:val="none" w:sz="0" w:space="0" w:color="auto"/>
        <w:right w:val="none" w:sz="0" w:space="0" w:color="auto"/>
      </w:divBdr>
    </w:div>
    <w:div w:id="1867936615">
      <w:bodyDiv w:val="1"/>
      <w:marLeft w:val="0"/>
      <w:marRight w:val="0"/>
      <w:marTop w:val="0"/>
      <w:marBottom w:val="0"/>
      <w:divBdr>
        <w:top w:val="none" w:sz="0" w:space="0" w:color="auto"/>
        <w:left w:val="none" w:sz="0" w:space="0" w:color="auto"/>
        <w:bottom w:val="none" w:sz="0" w:space="0" w:color="auto"/>
        <w:right w:val="none" w:sz="0" w:space="0" w:color="auto"/>
      </w:divBdr>
      <w:divsChild>
        <w:div w:id="1744444731">
          <w:marLeft w:val="0"/>
          <w:marRight w:val="0"/>
          <w:marTop w:val="0"/>
          <w:marBottom w:val="0"/>
          <w:divBdr>
            <w:top w:val="none" w:sz="0" w:space="0" w:color="auto"/>
            <w:left w:val="none" w:sz="0" w:space="0" w:color="auto"/>
            <w:bottom w:val="none" w:sz="0" w:space="0" w:color="auto"/>
            <w:right w:val="none" w:sz="0" w:space="0" w:color="auto"/>
          </w:divBdr>
          <w:divsChild>
            <w:div w:id="272828783">
              <w:marLeft w:val="0"/>
              <w:marRight w:val="0"/>
              <w:marTop w:val="0"/>
              <w:marBottom w:val="0"/>
              <w:divBdr>
                <w:top w:val="none" w:sz="0" w:space="0" w:color="auto"/>
                <w:left w:val="none" w:sz="0" w:space="0" w:color="auto"/>
                <w:bottom w:val="none" w:sz="0" w:space="0" w:color="auto"/>
                <w:right w:val="none" w:sz="0" w:space="0" w:color="auto"/>
              </w:divBdr>
              <w:divsChild>
                <w:div w:id="10195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27151">
      <w:bodyDiv w:val="1"/>
      <w:marLeft w:val="0"/>
      <w:marRight w:val="0"/>
      <w:marTop w:val="0"/>
      <w:marBottom w:val="0"/>
      <w:divBdr>
        <w:top w:val="none" w:sz="0" w:space="0" w:color="auto"/>
        <w:left w:val="none" w:sz="0" w:space="0" w:color="auto"/>
        <w:bottom w:val="none" w:sz="0" w:space="0" w:color="auto"/>
        <w:right w:val="none" w:sz="0" w:space="0" w:color="auto"/>
      </w:divBdr>
    </w:div>
    <w:div w:id="2085562496">
      <w:bodyDiv w:val="1"/>
      <w:marLeft w:val="0"/>
      <w:marRight w:val="0"/>
      <w:marTop w:val="0"/>
      <w:marBottom w:val="0"/>
      <w:divBdr>
        <w:top w:val="none" w:sz="0" w:space="0" w:color="auto"/>
        <w:left w:val="none" w:sz="0" w:space="0" w:color="auto"/>
        <w:bottom w:val="none" w:sz="0" w:space="0" w:color="auto"/>
        <w:right w:val="none" w:sz="0" w:space="0" w:color="auto"/>
      </w:divBdr>
    </w:div>
    <w:div w:id="2103144842">
      <w:bodyDiv w:val="1"/>
      <w:marLeft w:val="0"/>
      <w:marRight w:val="0"/>
      <w:marTop w:val="0"/>
      <w:marBottom w:val="0"/>
      <w:divBdr>
        <w:top w:val="none" w:sz="0" w:space="0" w:color="auto"/>
        <w:left w:val="none" w:sz="0" w:space="0" w:color="auto"/>
        <w:bottom w:val="none" w:sz="0" w:space="0" w:color="auto"/>
        <w:right w:val="none" w:sz="0" w:space="0" w:color="auto"/>
      </w:divBdr>
    </w:div>
    <w:div w:id="213617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9.jp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0.jpg"/><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17406D"/>
      </a:dk2>
      <a:lt2>
        <a:srgbClr val="DBEFF9"/>
      </a:lt2>
      <a:accent1>
        <a:srgbClr val="0F6FC6"/>
      </a:accent1>
      <a:accent2>
        <a:srgbClr val="009DD9"/>
      </a:accent2>
      <a:accent3>
        <a:srgbClr val="0BD0D9"/>
      </a:accent3>
      <a:accent4>
        <a:srgbClr val="54A838"/>
      </a:accent4>
      <a:accent5>
        <a:srgbClr val="7CCA62"/>
      </a:accent5>
      <a:accent6>
        <a:srgbClr val="A5C249"/>
      </a:accent6>
      <a:hlink>
        <a:srgbClr val="387025"/>
      </a:hlink>
      <a:folHlink>
        <a:srgbClr val="E4F4DF"/>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7C779-DD9F-4C4F-B39C-B473A366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14681</Words>
  <Characters>88092</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Grendus</dc:creator>
  <cp:keywords/>
  <dc:description/>
  <cp:lastModifiedBy>Agnieszka Grendus</cp:lastModifiedBy>
  <cp:revision>3</cp:revision>
  <cp:lastPrinted>2024-02-12T12:26:00Z</cp:lastPrinted>
  <dcterms:created xsi:type="dcterms:W3CDTF">2024-02-12T12:26:00Z</dcterms:created>
  <dcterms:modified xsi:type="dcterms:W3CDTF">2024-02-12T12:26:00Z</dcterms:modified>
</cp:coreProperties>
</file>