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BC70" w14:textId="77777777" w:rsidR="00364FF0" w:rsidRPr="00BD489C" w:rsidRDefault="000D28FD" w:rsidP="00AA34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PTZ.7243.1</w:t>
      </w:r>
      <w:r w:rsidR="008B2D9B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2014</w:t>
      </w:r>
      <w:r w:rsidR="00364FF0" w:rsidRPr="00BD489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4292E8E8" w14:textId="3D44277E" w:rsidR="00364FF0" w:rsidRPr="00BD489C" w:rsidRDefault="00D86218" w:rsidP="00AA34CB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</w:t>
      </w:r>
      <w:r w:rsidR="005F09F6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600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Rozdz</w:t>
      </w:r>
      <w:r>
        <w:rPr>
          <w:rFonts w:ascii="Arial" w:hAnsi="Arial" w:cs="Arial"/>
          <w:bCs/>
          <w:sz w:val="22"/>
          <w:szCs w:val="22"/>
        </w:rPr>
        <w:t>. 60004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§ </w:t>
      </w:r>
      <w:r w:rsidR="004922C3">
        <w:rPr>
          <w:rFonts w:ascii="Arial" w:hAnsi="Arial" w:cs="Arial"/>
          <w:bCs/>
          <w:sz w:val="22"/>
          <w:szCs w:val="22"/>
        </w:rPr>
        <w:t>4150</w:t>
      </w:r>
    </w:p>
    <w:p w14:paraId="18FDEC6B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60637A12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634EDD07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6382433C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175A5201" w14:textId="3E3EAD50" w:rsidR="00364FF0" w:rsidRPr="00BD489C" w:rsidRDefault="00707FB4" w:rsidP="00AA34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Aneks nr </w:t>
      </w:r>
      <w:r w:rsidR="005F1FCD">
        <w:rPr>
          <w:rFonts w:ascii="Arial" w:hAnsi="Arial" w:cs="Arial"/>
          <w:b/>
          <w:sz w:val="22"/>
          <w:szCs w:val="22"/>
        </w:rPr>
        <w:t>1</w:t>
      </w:r>
      <w:r w:rsidR="007006D0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 do UMOWY</w:t>
      </w:r>
      <w:r w:rsidR="00A23FF3">
        <w:rPr>
          <w:rFonts w:ascii="Arial" w:hAnsi="Arial" w:cs="Arial"/>
          <w:b/>
          <w:sz w:val="22"/>
          <w:szCs w:val="22"/>
        </w:rPr>
        <w:t xml:space="preserve"> </w:t>
      </w:r>
      <w:r w:rsidR="009B62B6">
        <w:rPr>
          <w:rFonts w:ascii="Arial" w:hAnsi="Arial" w:cs="Arial"/>
          <w:b/>
          <w:sz w:val="22"/>
          <w:szCs w:val="22"/>
        </w:rPr>
        <w:t>7243</w:t>
      </w:r>
      <w:r w:rsidR="000D28FD">
        <w:rPr>
          <w:rFonts w:ascii="Arial" w:hAnsi="Arial" w:cs="Arial"/>
          <w:b/>
          <w:sz w:val="22"/>
          <w:szCs w:val="22"/>
        </w:rPr>
        <w:t>.1</w:t>
      </w:r>
      <w:r w:rsidR="008B2D9B">
        <w:rPr>
          <w:rFonts w:ascii="Arial" w:hAnsi="Arial" w:cs="Arial"/>
          <w:b/>
          <w:sz w:val="22"/>
          <w:szCs w:val="22"/>
        </w:rPr>
        <w:t>4</w:t>
      </w:r>
      <w:r w:rsidR="004922C3">
        <w:rPr>
          <w:rFonts w:ascii="Arial" w:hAnsi="Arial" w:cs="Arial"/>
          <w:b/>
          <w:sz w:val="22"/>
          <w:szCs w:val="22"/>
        </w:rPr>
        <w:t>.</w:t>
      </w:r>
      <w:r w:rsidR="000D28FD">
        <w:rPr>
          <w:rFonts w:ascii="Arial" w:hAnsi="Arial" w:cs="Arial"/>
          <w:b/>
          <w:sz w:val="22"/>
          <w:szCs w:val="22"/>
        </w:rPr>
        <w:t>2014</w:t>
      </w:r>
      <w:r w:rsidR="00E940CC">
        <w:rPr>
          <w:rFonts w:ascii="Arial" w:hAnsi="Arial" w:cs="Arial"/>
          <w:b/>
          <w:sz w:val="22"/>
          <w:szCs w:val="22"/>
        </w:rPr>
        <w:t xml:space="preserve"> z dnia 27 maja 2014 r.</w:t>
      </w:r>
    </w:p>
    <w:p w14:paraId="7F08B7D7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0C81BE40" w14:textId="77777777" w:rsidR="00D22101" w:rsidRDefault="00D22101" w:rsidP="00AA34CB">
      <w:pPr>
        <w:jc w:val="both"/>
        <w:rPr>
          <w:rFonts w:ascii="Arial" w:hAnsi="Arial" w:cs="Arial"/>
          <w:sz w:val="22"/>
          <w:szCs w:val="22"/>
        </w:rPr>
      </w:pPr>
    </w:p>
    <w:p w14:paraId="686C5C90" w14:textId="627A87C1" w:rsidR="00364FF0" w:rsidRPr="00BD489C" w:rsidRDefault="00707FB4" w:rsidP="00AA3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Zawart</w:t>
      </w:r>
      <w:r w:rsidR="0073016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w dniu </w:t>
      </w:r>
      <w:r w:rsidR="007006D0">
        <w:rPr>
          <w:rFonts w:ascii="Arial" w:hAnsi="Arial" w:cs="Arial"/>
          <w:sz w:val="22"/>
          <w:szCs w:val="22"/>
        </w:rPr>
        <w:t>0</w:t>
      </w:r>
      <w:r w:rsidR="007E1B3D">
        <w:rPr>
          <w:rFonts w:ascii="Arial" w:hAnsi="Arial" w:cs="Arial"/>
          <w:sz w:val="22"/>
          <w:szCs w:val="22"/>
        </w:rPr>
        <w:t>3</w:t>
      </w:r>
      <w:r w:rsidR="00B15FDB">
        <w:rPr>
          <w:rFonts w:ascii="Arial" w:hAnsi="Arial" w:cs="Arial"/>
          <w:sz w:val="22"/>
          <w:szCs w:val="22"/>
        </w:rPr>
        <w:t>.0</w:t>
      </w:r>
      <w:r w:rsidR="007006D0">
        <w:rPr>
          <w:rFonts w:ascii="Arial" w:hAnsi="Arial" w:cs="Arial"/>
          <w:sz w:val="22"/>
          <w:szCs w:val="22"/>
        </w:rPr>
        <w:t>7</w:t>
      </w:r>
      <w:r w:rsidR="00903F53">
        <w:rPr>
          <w:rFonts w:ascii="Arial" w:hAnsi="Arial" w:cs="Arial"/>
          <w:sz w:val="22"/>
          <w:szCs w:val="22"/>
        </w:rPr>
        <w:t>.</w:t>
      </w:r>
      <w:r w:rsidR="00E76B5D">
        <w:rPr>
          <w:rFonts w:ascii="Arial" w:hAnsi="Arial" w:cs="Arial"/>
          <w:sz w:val="22"/>
          <w:szCs w:val="22"/>
        </w:rPr>
        <w:t>20</w:t>
      </w:r>
      <w:r w:rsidR="003750CA">
        <w:rPr>
          <w:rFonts w:ascii="Arial" w:hAnsi="Arial" w:cs="Arial"/>
          <w:sz w:val="22"/>
          <w:szCs w:val="22"/>
        </w:rPr>
        <w:t>23</w:t>
      </w:r>
      <w:r w:rsidR="00364FF0">
        <w:rPr>
          <w:rFonts w:ascii="Arial" w:hAnsi="Arial" w:cs="Arial"/>
          <w:sz w:val="22"/>
          <w:szCs w:val="22"/>
        </w:rPr>
        <w:t xml:space="preserve"> </w:t>
      </w:r>
      <w:r w:rsidR="00364FF0" w:rsidRPr="00BD489C">
        <w:rPr>
          <w:rFonts w:ascii="Arial" w:hAnsi="Arial" w:cs="Arial"/>
          <w:sz w:val="22"/>
          <w:szCs w:val="22"/>
        </w:rPr>
        <w:t>r. pomiędzy:</w:t>
      </w:r>
    </w:p>
    <w:p w14:paraId="2027ECD0" w14:textId="77777777" w:rsidR="00364FF0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sz w:val="22"/>
          <w:szCs w:val="22"/>
        </w:rPr>
        <w:t xml:space="preserve">Gminą Czechowice-Dziedzice z siedzibą w </w:t>
      </w:r>
      <w:r w:rsidR="00BD2C8A">
        <w:rPr>
          <w:rFonts w:ascii="Arial" w:hAnsi="Arial" w:cs="Arial"/>
          <w:sz w:val="22"/>
          <w:szCs w:val="22"/>
        </w:rPr>
        <w:t>Czechowicach-Dziedzicach</w:t>
      </w:r>
      <w:r w:rsidRPr="00BD489C">
        <w:rPr>
          <w:rFonts w:ascii="Arial" w:hAnsi="Arial" w:cs="Arial"/>
          <w:sz w:val="22"/>
          <w:szCs w:val="22"/>
        </w:rPr>
        <w:t xml:space="preserve"> Plac Jana Pawła II 1  zwaną dalej</w:t>
      </w:r>
      <w:r>
        <w:rPr>
          <w:rFonts w:ascii="Arial" w:hAnsi="Arial" w:cs="Arial"/>
          <w:sz w:val="22"/>
          <w:szCs w:val="22"/>
        </w:rPr>
        <w:t xml:space="preserve"> Organizatorem,</w:t>
      </w:r>
    </w:p>
    <w:p w14:paraId="36B49BA3" w14:textId="77777777" w:rsidR="00D22101" w:rsidRDefault="00D22101" w:rsidP="00AA34CB">
      <w:pPr>
        <w:jc w:val="both"/>
        <w:rPr>
          <w:rFonts w:ascii="Arial" w:hAnsi="Arial" w:cs="Arial"/>
          <w:sz w:val="22"/>
          <w:szCs w:val="22"/>
        </w:rPr>
      </w:pPr>
    </w:p>
    <w:p w14:paraId="49C39F45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reprezentowaną</w:t>
      </w:r>
      <w:r w:rsidRPr="00BD489C">
        <w:rPr>
          <w:rFonts w:ascii="Arial" w:hAnsi="Arial" w:cs="Arial"/>
          <w:sz w:val="22"/>
          <w:szCs w:val="22"/>
        </w:rPr>
        <w:t xml:space="preserve"> przez:</w:t>
      </w:r>
    </w:p>
    <w:p w14:paraId="70C1F8D9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b/>
          <w:sz w:val="22"/>
          <w:szCs w:val="22"/>
        </w:rPr>
        <w:t>Marian</w:t>
      </w:r>
      <w:r w:rsidR="00080F3B">
        <w:rPr>
          <w:rFonts w:ascii="Arial" w:hAnsi="Arial" w:cs="Arial"/>
          <w:b/>
          <w:sz w:val="22"/>
          <w:szCs w:val="22"/>
        </w:rPr>
        <w:t>a</w:t>
      </w:r>
      <w:r w:rsidRPr="00BD489C">
        <w:rPr>
          <w:rFonts w:ascii="Arial" w:hAnsi="Arial" w:cs="Arial"/>
          <w:b/>
          <w:sz w:val="22"/>
          <w:szCs w:val="22"/>
        </w:rPr>
        <w:t xml:space="preserve"> Błachut</w:t>
      </w:r>
      <w:r w:rsidR="00080F3B">
        <w:rPr>
          <w:rFonts w:ascii="Arial" w:hAnsi="Arial" w:cs="Arial"/>
          <w:b/>
          <w:sz w:val="22"/>
          <w:szCs w:val="22"/>
        </w:rPr>
        <w:t>a</w:t>
      </w:r>
      <w:r w:rsidRPr="00BD489C">
        <w:rPr>
          <w:rFonts w:ascii="Arial" w:hAnsi="Arial" w:cs="Arial"/>
          <w:sz w:val="22"/>
          <w:szCs w:val="22"/>
        </w:rPr>
        <w:t xml:space="preserve"> – Burmistrz</w:t>
      </w:r>
      <w:r w:rsidR="00080F3B">
        <w:rPr>
          <w:rFonts w:ascii="Arial" w:hAnsi="Arial" w:cs="Arial"/>
          <w:sz w:val="22"/>
          <w:szCs w:val="22"/>
        </w:rPr>
        <w:t>a</w:t>
      </w:r>
      <w:r w:rsidRPr="00BD489C">
        <w:rPr>
          <w:rFonts w:ascii="Arial" w:hAnsi="Arial" w:cs="Arial"/>
          <w:sz w:val="22"/>
          <w:szCs w:val="22"/>
        </w:rPr>
        <w:t xml:space="preserve"> Czechowic-Dziedzic</w:t>
      </w:r>
    </w:p>
    <w:p w14:paraId="5C74946B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sz w:val="22"/>
          <w:szCs w:val="22"/>
        </w:rPr>
        <w:t>a</w:t>
      </w:r>
    </w:p>
    <w:p w14:paraId="7F6EA2CF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sz w:val="22"/>
          <w:szCs w:val="22"/>
        </w:rPr>
        <w:t xml:space="preserve">Przedsiębiorstwem Komunikacji Miejskiej </w:t>
      </w:r>
      <w:r w:rsidR="002973DB" w:rsidRPr="002973DB">
        <w:rPr>
          <w:rFonts w:ascii="Arial" w:hAnsi="Arial" w:cs="Arial"/>
          <w:sz w:val="22"/>
          <w:szCs w:val="22"/>
        </w:rPr>
        <w:t xml:space="preserve">w Czechowicach-Dziedzicach </w:t>
      </w:r>
      <w:r w:rsidR="002973DB">
        <w:rPr>
          <w:rFonts w:ascii="Arial" w:hAnsi="Arial" w:cs="Arial"/>
          <w:sz w:val="22"/>
          <w:szCs w:val="22"/>
        </w:rPr>
        <w:t>s</w:t>
      </w:r>
      <w:r w:rsidRPr="00BD489C">
        <w:rPr>
          <w:rFonts w:ascii="Arial" w:hAnsi="Arial" w:cs="Arial"/>
          <w:sz w:val="22"/>
          <w:szCs w:val="22"/>
        </w:rPr>
        <w:t>p. z o.o.</w:t>
      </w:r>
      <w:r>
        <w:rPr>
          <w:rFonts w:ascii="Arial" w:hAnsi="Arial" w:cs="Arial"/>
          <w:sz w:val="22"/>
          <w:szCs w:val="22"/>
        </w:rPr>
        <w:t xml:space="preserve"> </w:t>
      </w:r>
      <w:r w:rsidR="002973D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43-502 </w:t>
      </w:r>
      <w:r w:rsidRPr="00BD489C">
        <w:rPr>
          <w:rFonts w:ascii="Arial" w:hAnsi="Arial" w:cs="Arial"/>
          <w:sz w:val="22"/>
          <w:szCs w:val="22"/>
        </w:rPr>
        <w:t>Czechowice-Dziedzice, ul. Drzymały 16,</w:t>
      </w:r>
      <w:r w:rsidR="00A56602">
        <w:rPr>
          <w:rFonts w:ascii="Arial" w:hAnsi="Arial" w:cs="Arial"/>
          <w:sz w:val="22"/>
          <w:szCs w:val="22"/>
        </w:rPr>
        <w:t xml:space="preserve"> </w:t>
      </w:r>
      <w:r w:rsidR="00A56602" w:rsidRPr="00A3227C">
        <w:rPr>
          <w:rFonts w:ascii="Arial" w:hAnsi="Arial" w:cs="Arial"/>
          <w:sz w:val="22"/>
          <w:szCs w:val="22"/>
        </w:rPr>
        <w:t>NIP</w:t>
      </w:r>
      <w:r w:rsidR="00A3227C" w:rsidRPr="00A3227C">
        <w:rPr>
          <w:rFonts w:ascii="Arial" w:hAnsi="Arial" w:cs="Arial"/>
          <w:sz w:val="22"/>
          <w:szCs w:val="22"/>
        </w:rPr>
        <w:t xml:space="preserve"> </w:t>
      </w:r>
      <w:r w:rsidR="00A3227C" w:rsidRPr="00A3227C">
        <w:rPr>
          <w:rFonts w:ascii="Arial" w:hAnsi="Arial" w:cs="Arial"/>
          <w:bCs/>
          <w:sz w:val="22"/>
          <w:szCs w:val="22"/>
        </w:rPr>
        <w:t>6521723715</w:t>
      </w:r>
      <w:r w:rsidR="00A56602">
        <w:rPr>
          <w:rFonts w:ascii="Arial" w:hAnsi="Arial" w:cs="Arial"/>
          <w:sz w:val="22"/>
          <w:szCs w:val="22"/>
        </w:rPr>
        <w:t>.</w:t>
      </w:r>
    </w:p>
    <w:p w14:paraId="5268EC83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zwaną</w:t>
      </w:r>
      <w:r w:rsidRPr="00BD489C">
        <w:rPr>
          <w:rFonts w:ascii="Arial" w:hAnsi="Arial" w:cs="Arial"/>
          <w:sz w:val="22"/>
          <w:szCs w:val="22"/>
        </w:rPr>
        <w:t xml:space="preserve"> dalej </w:t>
      </w:r>
      <w:r>
        <w:rPr>
          <w:rFonts w:ascii="Arial" w:hAnsi="Arial" w:cs="Arial"/>
          <w:sz w:val="22"/>
          <w:szCs w:val="22"/>
        </w:rPr>
        <w:t>Operatorem</w:t>
      </w:r>
      <w:r w:rsidRPr="00BD489C">
        <w:rPr>
          <w:rFonts w:ascii="Arial" w:hAnsi="Arial" w:cs="Arial"/>
          <w:sz w:val="22"/>
          <w:szCs w:val="22"/>
        </w:rPr>
        <w:t>,</w:t>
      </w:r>
      <w:r w:rsidR="00021F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reprezentowaną</w:t>
      </w:r>
      <w:r w:rsidRPr="00BD489C">
        <w:rPr>
          <w:rFonts w:ascii="Arial" w:hAnsi="Arial" w:cs="Arial"/>
          <w:sz w:val="22"/>
          <w:szCs w:val="22"/>
        </w:rPr>
        <w:t xml:space="preserve"> przez:</w:t>
      </w:r>
    </w:p>
    <w:p w14:paraId="1E464D9C" w14:textId="7AE09F95" w:rsidR="00364FF0" w:rsidRDefault="003750CA" w:rsidP="002012ED">
      <w:pPr>
        <w:jc w:val="both"/>
        <w:rPr>
          <w:rFonts w:ascii="Arial" w:hAnsi="Arial" w:cs="Arial"/>
          <w:sz w:val="22"/>
          <w:szCs w:val="22"/>
        </w:rPr>
      </w:pPr>
      <w:r w:rsidRPr="00CD43CC">
        <w:rPr>
          <w:rFonts w:ascii="Arial" w:hAnsi="Arial" w:cs="Arial"/>
          <w:b/>
          <w:sz w:val="22"/>
          <w:szCs w:val="22"/>
        </w:rPr>
        <w:t>Rafała Kupczak</w:t>
      </w:r>
      <w:r>
        <w:rPr>
          <w:rFonts w:ascii="Arial" w:hAnsi="Arial" w:cs="Arial"/>
          <w:b/>
          <w:sz w:val="22"/>
          <w:szCs w:val="22"/>
        </w:rPr>
        <w:t xml:space="preserve">a </w:t>
      </w:r>
      <w:r w:rsidR="00364FF0" w:rsidRPr="00937591">
        <w:rPr>
          <w:rFonts w:ascii="Arial" w:hAnsi="Arial" w:cs="Arial"/>
          <w:sz w:val="22"/>
          <w:szCs w:val="22"/>
        </w:rPr>
        <w:t>-</w:t>
      </w:r>
      <w:r w:rsidR="00364FF0" w:rsidRPr="00BD489C">
        <w:rPr>
          <w:rFonts w:ascii="Arial" w:hAnsi="Arial" w:cs="Arial"/>
          <w:sz w:val="22"/>
          <w:szCs w:val="22"/>
        </w:rPr>
        <w:t xml:space="preserve"> Prezes</w:t>
      </w:r>
      <w:r w:rsidR="00080F3B">
        <w:rPr>
          <w:rFonts w:ascii="Arial" w:hAnsi="Arial" w:cs="Arial"/>
          <w:sz w:val="22"/>
          <w:szCs w:val="22"/>
        </w:rPr>
        <w:t>a</w:t>
      </w:r>
      <w:r w:rsidR="002973DB">
        <w:rPr>
          <w:rFonts w:ascii="Arial" w:hAnsi="Arial" w:cs="Arial"/>
          <w:sz w:val="22"/>
          <w:szCs w:val="22"/>
        </w:rPr>
        <w:t xml:space="preserve"> Zarządu</w:t>
      </w:r>
    </w:p>
    <w:p w14:paraId="745EB7E0" w14:textId="2191EB07" w:rsidR="004E02C4" w:rsidRPr="00241969" w:rsidRDefault="00037C20" w:rsidP="00AA34CB">
      <w:pPr>
        <w:jc w:val="both"/>
        <w:rPr>
          <w:rFonts w:ascii="Arial" w:hAnsi="Arial" w:cs="Arial"/>
          <w:sz w:val="16"/>
          <w:szCs w:val="16"/>
        </w:rPr>
      </w:pPr>
      <w:r w:rsidRPr="00CD43CC">
        <w:rPr>
          <w:rFonts w:ascii="Arial" w:hAnsi="Arial" w:cs="Arial"/>
          <w:b/>
          <w:sz w:val="22"/>
          <w:szCs w:val="22"/>
        </w:rPr>
        <w:tab/>
      </w:r>
    </w:p>
    <w:p w14:paraId="70C0FCC4" w14:textId="519E8BD1" w:rsidR="00C8590E" w:rsidRPr="00C8590E" w:rsidRDefault="00C8590E" w:rsidP="00C8590E">
      <w:pPr>
        <w:jc w:val="both"/>
        <w:rPr>
          <w:rFonts w:ascii="Arial" w:hAnsi="Arial" w:cs="Arial"/>
          <w:sz w:val="22"/>
          <w:szCs w:val="22"/>
        </w:rPr>
      </w:pPr>
      <w:r w:rsidRPr="00C8590E">
        <w:rPr>
          <w:rFonts w:ascii="Arial" w:hAnsi="Arial" w:cs="Arial"/>
          <w:sz w:val="22"/>
          <w:szCs w:val="22"/>
        </w:rPr>
        <w:t xml:space="preserve">Na podstawie art. 4, art. 6 Rozporządzenia (WE) Parlamentu Europejskiego i Rady z dnia. 23.10.2007 r. Nr 1370/2007 dotyczącego usług publicznych w zakresie kolejowego </w:t>
      </w:r>
      <w:r w:rsidRPr="00C8590E">
        <w:rPr>
          <w:rFonts w:ascii="Arial" w:hAnsi="Arial" w:cs="Arial"/>
          <w:sz w:val="22"/>
          <w:szCs w:val="22"/>
        </w:rPr>
        <w:br/>
        <w:t>i drogowego transportu pasażerskiego oraz uchylającego rozporządzenia Rady (EWG) Nr 1191/69i (EWG) Nr 1107/70 (Dz. Urz. UE L315/1 z 3.12.2007 r.), zwanego dalej Roz</w:t>
      </w:r>
      <w:r w:rsidR="008A2B7A">
        <w:rPr>
          <w:rFonts w:ascii="Arial" w:hAnsi="Arial" w:cs="Arial"/>
          <w:sz w:val="22"/>
          <w:szCs w:val="22"/>
        </w:rPr>
        <w:t xml:space="preserve">porządzeniem 1370/2007 oraz </w:t>
      </w:r>
      <w:r w:rsidR="002F1EEA">
        <w:rPr>
          <w:rFonts w:ascii="Arial" w:hAnsi="Arial" w:cs="Arial"/>
          <w:sz w:val="22"/>
          <w:szCs w:val="22"/>
        </w:rPr>
        <w:t>art</w:t>
      </w:r>
      <w:r w:rsidR="002F1EEA" w:rsidRPr="008A2B7A">
        <w:rPr>
          <w:rFonts w:ascii="Arial" w:hAnsi="Arial" w:cs="Arial"/>
          <w:sz w:val="22"/>
          <w:szCs w:val="22"/>
        </w:rPr>
        <w:t>. 52</w:t>
      </w:r>
      <w:r w:rsidR="00272C16" w:rsidRPr="008A2B7A">
        <w:rPr>
          <w:rFonts w:ascii="Arial" w:hAnsi="Arial" w:cs="Arial"/>
          <w:sz w:val="22"/>
          <w:szCs w:val="22"/>
        </w:rPr>
        <w:t xml:space="preserve"> </w:t>
      </w:r>
      <w:r w:rsidR="002F1EEA" w:rsidRPr="008A2B7A">
        <w:rPr>
          <w:rFonts w:ascii="Arial" w:hAnsi="Arial" w:cs="Arial"/>
          <w:sz w:val="22"/>
          <w:szCs w:val="22"/>
        </w:rPr>
        <w:t>- art. 54</w:t>
      </w:r>
      <w:r w:rsidRPr="008A2B7A">
        <w:rPr>
          <w:rFonts w:ascii="Arial" w:hAnsi="Arial" w:cs="Arial"/>
          <w:sz w:val="22"/>
          <w:szCs w:val="22"/>
        </w:rPr>
        <w:t xml:space="preserve"> </w:t>
      </w:r>
      <w:r w:rsidRPr="00C8590E">
        <w:rPr>
          <w:rFonts w:ascii="Arial" w:hAnsi="Arial" w:cs="Arial"/>
          <w:sz w:val="22"/>
          <w:szCs w:val="22"/>
        </w:rPr>
        <w:t xml:space="preserve">ustawy z dnia 16 grudnia 2010 r. </w:t>
      </w:r>
      <w:r w:rsidR="00B56532">
        <w:rPr>
          <w:rFonts w:ascii="Arial" w:hAnsi="Arial" w:cs="Arial"/>
          <w:sz w:val="22"/>
          <w:szCs w:val="22"/>
        </w:rPr>
        <w:br/>
      </w:r>
      <w:r w:rsidRPr="00C8590E">
        <w:rPr>
          <w:rFonts w:ascii="Arial" w:hAnsi="Arial" w:cs="Arial"/>
          <w:sz w:val="22"/>
          <w:szCs w:val="22"/>
        </w:rPr>
        <w:t>o publicznym transporcie</w:t>
      </w:r>
      <w:r w:rsidR="00272C16">
        <w:rPr>
          <w:rFonts w:ascii="Arial" w:hAnsi="Arial" w:cs="Arial"/>
          <w:sz w:val="22"/>
          <w:szCs w:val="22"/>
        </w:rPr>
        <w:t xml:space="preserve"> zbiorowym (Dz. U. z 20</w:t>
      </w:r>
      <w:r w:rsidR="00A37943">
        <w:rPr>
          <w:rFonts w:ascii="Arial" w:hAnsi="Arial" w:cs="Arial"/>
          <w:sz w:val="22"/>
          <w:szCs w:val="22"/>
        </w:rPr>
        <w:t>22</w:t>
      </w:r>
      <w:r w:rsidRPr="00C8590E">
        <w:rPr>
          <w:rFonts w:ascii="Arial" w:hAnsi="Arial" w:cs="Arial"/>
          <w:sz w:val="22"/>
          <w:szCs w:val="22"/>
        </w:rPr>
        <w:t xml:space="preserve"> r. poz. </w:t>
      </w:r>
      <w:r w:rsidR="00A37943">
        <w:rPr>
          <w:rFonts w:ascii="Arial" w:hAnsi="Arial" w:cs="Arial"/>
          <w:sz w:val="22"/>
          <w:szCs w:val="22"/>
        </w:rPr>
        <w:t>1343 ze zm.</w:t>
      </w:r>
      <w:r w:rsidRPr="00C8590E">
        <w:rPr>
          <w:rFonts w:ascii="Arial" w:hAnsi="Arial" w:cs="Arial"/>
          <w:sz w:val="22"/>
          <w:szCs w:val="22"/>
        </w:rPr>
        <w:t>.),</w:t>
      </w:r>
    </w:p>
    <w:p w14:paraId="36ADD6BA" w14:textId="77777777" w:rsidR="00C8590E" w:rsidRPr="00C8590E" w:rsidRDefault="00C8590E" w:rsidP="00C8590E">
      <w:pPr>
        <w:jc w:val="both"/>
        <w:rPr>
          <w:rFonts w:ascii="Arial" w:hAnsi="Arial" w:cs="Arial"/>
          <w:sz w:val="22"/>
          <w:szCs w:val="22"/>
        </w:rPr>
      </w:pPr>
    </w:p>
    <w:p w14:paraId="46136A39" w14:textId="77777777" w:rsidR="00C8590E" w:rsidRPr="00C8590E" w:rsidRDefault="00C8590E" w:rsidP="00C8590E">
      <w:pPr>
        <w:jc w:val="both"/>
        <w:rPr>
          <w:rFonts w:ascii="Arial" w:hAnsi="Arial" w:cs="Arial"/>
          <w:sz w:val="22"/>
          <w:szCs w:val="22"/>
        </w:rPr>
      </w:pPr>
      <w:r w:rsidRPr="00C8590E">
        <w:rPr>
          <w:rFonts w:ascii="Arial" w:hAnsi="Arial" w:cs="Arial"/>
          <w:sz w:val="22"/>
          <w:szCs w:val="22"/>
        </w:rPr>
        <w:t xml:space="preserve">Organizator i Operator łącznie zwani dalej „Stronami” lud oddzielnie każdy z nich „Stroną” Przedstawiciele Stron przez złożenie swojego podpisu oświadczają także, że są upoważnieni do zawarcia niniejszego Aneksu do Umowy, że ich prawo do reprezentowania danej Strony nie jest ograniczone w żadnym zakresie, a sposób reprezentacji osób występujących </w:t>
      </w:r>
      <w:r w:rsidRPr="00C8590E">
        <w:rPr>
          <w:rFonts w:ascii="Arial" w:hAnsi="Arial" w:cs="Arial"/>
          <w:sz w:val="22"/>
          <w:szCs w:val="22"/>
        </w:rPr>
        <w:br/>
        <w:t xml:space="preserve">w imieniu reprezentowanych Stron umożliwia skuteczne składanie oświadczeń woli, w tym zaciąganie zobowiązań na rzecz reprezentowanego podmiotu, oświadczają też, że nie jest im znana żadna przeszkoda, która mogłaby mieć wpływ na wykonanie zobowiązań przyjętych przez Strony w niniejszym Aneksie do Umowy. </w:t>
      </w:r>
    </w:p>
    <w:p w14:paraId="71DEDF93" w14:textId="77777777" w:rsidR="00D22101" w:rsidRDefault="00D22101" w:rsidP="004E02C4">
      <w:pPr>
        <w:jc w:val="both"/>
        <w:rPr>
          <w:rFonts w:ascii="Arial" w:hAnsi="Arial" w:cs="Arial"/>
          <w:sz w:val="22"/>
          <w:szCs w:val="22"/>
        </w:rPr>
      </w:pPr>
    </w:p>
    <w:p w14:paraId="1652D95A" w14:textId="77777777" w:rsidR="00D22101" w:rsidRDefault="00D22101" w:rsidP="00D22101">
      <w:pPr>
        <w:pStyle w:val="Akapitzlist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</w:p>
    <w:p w14:paraId="03690793" w14:textId="77777777" w:rsidR="00D22101" w:rsidRDefault="00D22101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6F543684" w14:textId="6ACBF954" w:rsidR="00364FF0" w:rsidRDefault="00AF3EE7" w:rsidP="00AF3EE7">
      <w:pPr>
        <w:jc w:val="both"/>
        <w:rPr>
          <w:rFonts w:ascii="Arial" w:hAnsi="Arial" w:cs="Arial"/>
          <w:sz w:val="22"/>
          <w:szCs w:val="22"/>
        </w:rPr>
      </w:pPr>
      <w:r w:rsidRPr="00AF3EE7">
        <w:rPr>
          <w:rFonts w:ascii="Arial" w:hAnsi="Arial" w:cs="Arial"/>
          <w:sz w:val="22"/>
          <w:szCs w:val="22"/>
        </w:rPr>
        <w:t>Strony postanawiają zmienić umowę nr 7243.14.2014 z dnia 27 maja 2014 r., która została zmieniona Aneksem nr 1 do umowy z dnia 1 stycznia 2015 r., Aneksem nr 2 do umowy z dnia 25 listopada 2015 r., Aneksem nr 3 do umowy z dnia 1 stycznia 2016 r., Aneksem nr 4 do umowy z dnia 22 lutego 2016 r., Aneksem nr 5 do umowy z dnia 16 maja 2016 r., Aneksem nr 6 do umowy z dnia 31 sierpnia 2016 r., Aneksem nr 7 do umowy z dnia 1 stycznia 2017 r</w:t>
      </w:r>
      <w:r>
        <w:rPr>
          <w:rFonts w:ascii="Arial" w:hAnsi="Arial" w:cs="Arial"/>
          <w:sz w:val="22"/>
          <w:szCs w:val="22"/>
        </w:rPr>
        <w:t>.,</w:t>
      </w:r>
      <w:r w:rsidRPr="00AF3EE7">
        <w:rPr>
          <w:rFonts w:ascii="Arial" w:hAnsi="Arial" w:cs="Arial"/>
          <w:sz w:val="22"/>
          <w:szCs w:val="22"/>
        </w:rPr>
        <w:t xml:space="preserve"> Aneksem nr 8 do umowy z dnia 1 czerwca 2017 r., Aneksem nr 9 do umowy z dnia 1 stycznia 2018 r., Aneksem nr 10 z dnia 02.lipca 2018 r.</w:t>
      </w:r>
      <w:r>
        <w:rPr>
          <w:rFonts w:ascii="Arial" w:hAnsi="Arial" w:cs="Arial"/>
          <w:sz w:val="22"/>
          <w:szCs w:val="22"/>
        </w:rPr>
        <w:t>,</w:t>
      </w:r>
      <w:r w:rsidRPr="00AF3EE7">
        <w:rPr>
          <w:rFonts w:ascii="Arial" w:hAnsi="Arial" w:cs="Arial"/>
          <w:sz w:val="22"/>
          <w:szCs w:val="22"/>
        </w:rPr>
        <w:t xml:space="preserve"> Aneksem nr 11 z dnia 01 stycznia 2019 r.</w:t>
      </w:r>
      <w:r>
        <w:rPr>
          <w:rFonts w:ascii="Arial" w:hAnsi="Arial" w:cs="Arial"/>
          <w:sz w:val="22"/>
          <w:szCs w:val="22"/>
        </w:rPr>
        <w:t>,</w:t>
      </w:r>
      <w:r w:rsidRPr="00AF3EE7">
        <w:rPr>
          <w:rFonts w:ascii="Arial" w:hAnsi="Arial" w:cs="Arial"/>
          <w:sz w:val="22"/>
          <w:szCs w:val="22"/>
        </w:rPr>
        <w:t xml:space="preserve"> Aneksem nr 12 z dnia 04 grudnia 2019 r.</w:t>
      </w:r>
      <w:r>
        <w:rPr>
          <w:rFonts w:ascii="Arial" w:hAnsi="Arial" w:cs="Arial"/>
          <w:sz w:val="22"/>
          <w:szCs w:val="22"/>
        </w:rPr>
        <w:t>,</w:t>
      </w:r>
      <w:r w:rsidRPr="00AF3EE7">
        <w:rPr>
          <w:rFonts w:ascii="Arial" w:hAnsi="Arial" w:cs="Arial"/>
          <w:sz w:val="22"/>
          <w:szCs w:val="22"/>
        </w:rPr>
        <w:t xml:space="preserve"> Aneksem nr 13 do umowy z dnia 01.01.2020 r., Aneksem nr 14 do umowy z dnia 23.12.2020 r</w:t>
      </w:r>
      <w:r>
        <w:rPr>
          <w:rFonts w:ascii="Arial" w:hAnsi="Arial" w:cs="Arial"/>
          <w:sz w:val="22"/>
          <w:szCs w:val="22"/>
        </w:rPr>
        <w:t>.,</w:t>
      </w:r>
      <w:r w:rsidRPr="00AF3EE7">
        <w:rPr>
          <w:rFonts w:ascii="Arial" w:hAnsi="Arial" w:cs="Arial"/>
          <w:sz w:val="22"/>
          <w:szCs w:val="22"/>
        </w:rPr>
        <w:t xml:space="preserve"> Aneksem nr 15 do umowy z dnia 01.01.2021 r</w:t>
      </w:r>
      <w:r w:rsidR="0097471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</w:t>
      </w:r>
      <w:r w:rsidRPr="00AF3EE7">
        <w:rPr>
          <w:rFonts w:ascii="Arial" w:hAnsi="Arial" w:cs="Arial"/>
          <w:sz w:val="22"/>
          <w:szCs w:val="22"/>
        </w:rPr>
        <w:t xml:space="preserve"> Aneksem nr 16 do umowy z dnia 01.01.2022 r</w:t>
      </w:r>
      <w:r w:rsidR="0097471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</w:t>
      </w:r>
      <w:r w:rsidRPr="00AF3EE7">
        <w:t xml:space="preserve"> </w:t>
      </w:r>
      <w:r w:rsidRPr="00AF3EE7">
        <w:rPr>
          <w:rFonts w:ascii="Arial" w:hAnsi="Arial" w:cs="Arial"/>
          <w:sz w:val="22"/>
          <w:szCs w:val="22"/>
        </w:rPr>
        <w:t>Aneksem nr 1</w:t>
      </w:r>
      <w:r w:rsidR="00974717">
        <w:rPr>
          <w:rFonts w:ascii="Arial" w:hAnsi="Arial" w:cs="Arial"/>
          <w:sz w:val="22"/>
          <w:szCs w:val="22"/>
        </w:rPr>
        <w:t>7</w:t>
      </w:r>
      <w:r w:rsidRPr="00AF3EE7">
        <w:rPr>
          <w:rFonts w:ascii="Arial" w:hAnsi="Arial" w:cs="Arial"/>
          <w:sz w:val="22"/>
          <w:szCs w:val="22"/>
        </w:rPr>
        <w:t xml:space="preserve"> do umowy z dnia 01.01.202</w:t>
      </w:r>
      <w:r w:rsidR="00974717">
        <w:rPr>
          <w:rFonts w:ascii="Arial" w:hAnsi="Arial" w:cs="Arial"/>
          <w:sz w:val="22"/>
          <w:szCs w:val="22"/>
        </w:rPr>
        <w:t>3</w:t>
      </w:r>
      <w:r w:rsidRPr="00AF3EE7">
        <w:rPr>
          <w:rFonts w:ascii="Arial" w:hAnsi="Arial" w:cs="Arial"/>
          <w:sz w:val="22"/>
          <w:szCs w:val="22"/>
        </w:rPr>
        <w:t xml:space="preserve"> r</w:t>
      </w:r>
      <w:r w:rsidR="00974717">
        <w:rPr>
          <w:rFonts w:ascii="Arial" w:hAnsi="Arial" w:cs="Arial"/>
          <w:sz w:val="22"/>
          <w:szCs w:val="22"/>
        </w:rPr>
        <w:t>.,</w:t>
      </w:r>
      <w:r w:rsidRPr="00AF3EE7">
        <w:rPr>
          <w:rFonts w:ascii="Arial" w:hAnsi="Arial" w:cs="Arial"/>
          <w:sz w:val="22"/>
          <w:szCs w:val="22"/>
        </w:rPr>
        <w:t xml:space="preserve"> </w:t>
      </w:r>
      <w:r w:rsidR="007E1B3D" w:rsidRPr="007E1B3D">
        <w:rPr>
          <w:rFonts w:ascii="Arial" w:hAnsi="Arial" w:cs="Arial"/>
          <w:sz w:val="22"/>
          <w:szCs w:val="22"/>
        </w:rPr>
        <w:t>Aneksem nr 1</w:t>
      </w:r>
      <w:r w:rsidR="007E1B3D">
        <w:rPr>
          <w:rFonts w:ascii="Arial" w:hAnsi="Arial" w:cs="Arial"/>
          <w:sz w:val="22"/>
          <w:szCs w:val="22"/>
        </w:rPr>
        <w:t>8</w:t>
      </w:r>
      <w:r w:rsidR="007E1B3D" w:rsidRPr="007E1B3D">
        <w:rPr>
          <w:rFonts w:ascii="Arial" w:hAnsi="Arial" w:cs="Arial"/>
          <w:sz w:val="22"/>
          <w:szCs w:val="22"/>
        </w:rPr>
        <w:t xml:space="preserve"> do umowy z dnia </w:t>
      </w:r>
      <w:r w:rsidR="007E1B3D">
        <w:rPr>
          <w:rFonts w:ascii="Arial" w:hAnsi="Arial" w:cs="Arial"/>
          <w:sz w:val="22"/>
          <w:szCs w:val="22"/>
        </w:rPr>
        <w:t>2</w:t>
      </w:r>
      <w:r w:rsidR="007E1B3D" w:rsidRPr="007E1B3D">
        <w:rPr>
          <w:rFonts w:ascii="Arial" w:hAnsi="Arial" w:cs="Arial"/>
          <w:sz w:val="22"/>
          <w:szCs w:val="22"/>
        </w:rPr>
        <w:t>1.0</w:t>
      </w:r>
      <w:r w:rsidR="007E1B3D">
        <w:rPr>
          <w:rFonts w:ascii="Arial" w:hAnsi="Arial" w:cs="Arial"/>
          <w:sz w:val="22"/>
          <w:szCs w:val="22"/>
        </w:rPr>
        <w:t>2</w:t>
      </w:r>
      <w:r w:rsidR="007E1B3D" w:rsidRPr="007E1B3D">
        <w:rPr>
          <w:rFonts w:ascii="Arial" w:hAnsi="Arial" w:cs="Arial"/>
          <w:sz w:val="22"/>
          <w:szCs w:val="22"/>
        </w:rPr>
        <w:t xml:space="preserve">.2023 </w:t>
      </w:r>
      <w:r w:rsidRPr="00AF3EE7">
        <w:rPr>
          <w:rFonts w:ascii="Arial" w:hAnsi="Arial" w:cs="Arial"/>
          <w:sz w:val="22"/>
          <w:szCs w:val="22"/>
        </w:rPr>
        <w:t>w ten sposób,</w:t>
      </w:r>
      <w:r w:rsidR="00273E59" w:rsidRPr="008A2B7A">
        <w:rPr>
          <w:rFonts w:ascii="Arial" w:hAnsi="Arial" w:cs="Arial"/>
          <w:sz w:val="22"/>
          <w:szCs w:val="22"/>
        </w:rPr>
        <w:t xml:space="preserve"> że</w:t>
      </w:r>
      <w:r w:rsidR="00AD7B08" w:rsidRPr="008A2B7A">
        <w:rPr>
          <w:rFonts w:ascii="Arial" w:hAnsi="Arial" w:cs="Arial"/>
          <w:sz w:val="22"/>
          <w:szCs w:val="22"/>
        </w:rPr>
        <w:t xml:space="preserve">  </w:t>
      </w:r>
      <w:r w:rsidR="00EA5C02" w:rsidRPr="008A2B7A">
        <w:rPr>
          <w:rFonts w:ascii="Arial" w:hAnsi="Arial" w:cs="Arial"/>
          <w:sz w:val="22"/>
          <w:szCs w:val="22"/>
        </w:rPr>
        <w:t xml:space="preserve">§ </w:t>
      </w:r>
      <w:r w:rsidR="00F1714C">
        <w:rPr>
          <w:rFonts w:ascii="Arial" w:hAnsi="Arial" w:cs="Arial"/>
          <w:sz w:val="22"/>
          <w:szCs w:val="22"/>
        </w:rPr>
        <w:t>3</w:t>
      </w:r>
      <w:r w:rsidR="00707FB4" w:rsidRPr="008A2B7A">
        <w:rPr>
          <w:rFonts w:ascii="Arial" w:hAnsi="Arial" w:cs="Arial"/>
          <w:sz w:val="22"/>
          <w:szCs w:val="22"/>
        </w:rPr>
        <w:t xml:space="preserve"> </w:t>
      </w:r>
      <w:r w:rsidR="004257E8" w:rsidRPr="008A2B7A">
        <w:rPr>
          <w:rFonts w:ascii="Arial" w:hAnsi="Arial" w:cs="Arial"/>
          <w:sz w:val="22"/>
          <w:szCs w:val="22"/>
        </w:rPr>
        <w:t>pkt</w:t>
      </w:r>
      <w:r w:rsidR="00000C5A" w:rsidRPr="008A2B7A">
        <w:rPr>
          <w:rFonts w:ascii="Arial" w:hAnsi="Arial" w:cs="Arial"/>
          <w:sz w:val="22"/>
          <w:szCs w:val="22"/>
        </w:rPr>
        <w:t xml:space="preserve"> </w:t>
      </w:r>
      <w:r w:rsidR="004C679A">
        <w:rPr>
          <w:rFonts w:ascii="Arial" w:hAnsi="Arial" w:cs="Arial"/>
          <w:sz w:val="22"/>
          <w:szCs w:val="22"/>
        </w:rPr>
        <w:t xml:space="preserve">3,4 i </w:t>
      </w:r>
      <w:r w:rsidR="00884D25">
        <w:rPr>
          <w:rFonts w:ascii="Arial" w:hAnsi="Arial" w:cs="Arial"/>
          <w:sz w:val="22"/>
          <w:szCs w:val="22"/>
        </w:rPr>
        <w:t>5</w:t>
      </w:r>
      <w:r w:rsidR="00D22101" w:rsidRPr="008A2B7A">
        <w:rPr>
          <w:rFonts w:ascii="Arial" w:hAnsi="Arial" w:cs="Arial"/>
          <w:sz w:val="22"/>
          <w:szCs w:val="22"/>
        </w:rPr>
        <w:t xml:space="preserve"> </w:t>
      </w:r>
      <w:r w:rsidR="00273E59" w:rsidRPr="008A2B7A">
        <w:rPr>
          <w:rFonts w:ascii="Arial" w:hAnsi="Arial" w:cs="Arial"/>
          <w:sz w:val="22"/>
          <w:szCs w:val="22"/>
        </w:rPr>
        <w:t xml:space="preserve">umowy </w:t>
      </w:r>
      <w:r w:rsidR="00707FB4" w:rsidRPr="008A2B7A">
        <w:rPr>
          <w:rFonts w:ascii="Arial" w:hAnsi="Arial" w:cs="Arial"/>
          <w:sz w:val="22"/>
          <w:szCs w:val="22"/>
        </w:rPr>
        <w:t>otrzymuje brzmienie</w:t>
      </w:r>
      <w:r w:rsidR="00000C5A" w:rsidRPr="008A2B7A">
        <w:rPr>
          <w:rFonts w:ascii="Arial" w:hAnsi="Arial" w:cs="Arial"/>
          <w:sz w:val="22"/>
          <w:szCs w:val="22"/>
        </w:rPr>
        <w:t>:</w:t>
      </w:r>
    </w:p>
    <w:p w14:paraId="0CBC54ED" w14:textId="77777777" w:rsidR="004C679A" w:rsidRDefault="004C679A" w:rsidP="004C679A">
      <w:pPr>
        <w:jc w:val="both"/>
        <w:rPr>
          <w:rFonts w:ascii="Arial" w:hAnsi="Arial" w:cs="Arial"/>
          <w:sz w:val="22"/>
          <w:szCs w:val="22"/>
        </w:rPr>
      </w:pPr>
    </w:p>
    <w:p w14:paraId="3012BC06" w14:textId="08515BDC" w:rsidR="00A95E03" w:rsidRDefault="004C679A" w:rsidP="005F68D0">
      <w:pPr>
        <w:jc w:val="both"/>
        <w:rPr>
          <w:rFonts w:ascii="Arial" w:hAnsi="Arial" w:cs="Arial"/>
          <w:sz w:val="22"/>
          <w:szCs w:val="22"/>
        </w:rPr>
      </w:pPr>
      <w:r w:rsidRPr="005F68D0"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4C679A">
        <w:rPr>
          <w:rFonts w:ascii="Arial" w:hAnsi="Arial" w:cs="Arial"/>
          <w:sz w:val="22"/>
          <w:szCs w:val="22"/>
        </w:rPr>
        <w:t>Stawka rekompensaty na pokrycie kosztu jednostkowego wozokilometra netto</w:t>
      </w:r>
      <w:r w:rsidR="005F68D0">
        <w:rPr>
          <w:rFonts w:ascii="Arial" w:hAnsi="Arial" w:cs="Arial"/>
          <w:sz w:val="22"/>
          <w:szCs w:val="22"/>
        </w:rPr>
        <w:t xml:space="preserve"> </w:t>
      </w:r>
      <w:r w:rsidR="00974717">
        <w:rPr>
          <w:rFonts w:ascii="Arial" w:hAnsi="Arial" w:cs="Arial"/>
          <w:sz w:val="22"/>
          <w:szCs w:val="22"/>
        </w:rPr>
        <w:t>us</w:t>
      </w:r>
      <w:r w:rsidRPr="004C679A">
        <w:rPr>
          <w:rFonts w:ascii="Arial" w:hAnsi="Arial" w:cs="Arial"/>
          <w:sz w:val="22"/>
          <w:szCs w:val="22"/>
        </w:rPr>
        <w:t>talana</w:t>
      </w:r>
      <w:r w:rsidR="005F68D0">
        <w:rPr>
          <w:rFonts w:ascii="Arial" w:hAnsi="Arial" w:cs="Arial"/>
          <w:sz w:val="22"/>
          <w:szCs w:val="22"/>
        </w:rPr>
        <w:t xml:space="preserve"> </w:t>
      </w:r>
      <w:r w:rsidRPr="004C679A">
        <w:rPr>
          <w:rFonts w:ascii="Arial" w:hAnsi="Arial" w:cs="Arial"/>
          <w:sz w:val="22"/>
          <w:szCs w:val="22"/>
        </w:rPr>
        <w:t>jest łącznie dl</w:t>
      </w:r>
      <w:r w:rsidR="00A95E03">
        <w:rPr>
          <w:rFonts w:ascii="Arial" w:hAnsi="Arial" w:cs="Arial"/>
          <w:sz w:val="22"/>
          <w:szCs w:val="22"/>
        </w:rPr>
        <w:t>a wszystkich rodzajów autobusów.</w:t>
      </w:r>
    </w:p>
    <w:p w14:paraId="59C4074C" w14:textId="77777777" w:rsidR="005F68D0" w:rsidRDefault="004C679A" w:rsidP="005F68D0">
      <w:pPr>
        <w:jc w:val="both"/>
        <w:rPr>
          <w:rFonts w:ascii="Arial" w:hAnsi="Arial" w:cs="Arial"/>
          <w:sz w:val="22"/>
          <w:szCs w:val="22"/>
        </w:rPr>
      </w:pPr>
      <w:r w:rsidRPr="004C679A">
        <w:rPr>
          <w:rFonts w:ascii="Arial" w:hAnsi="Arial" w:cs="Arial"/>
          <w:sz w:val="22"/>
          <w:szCs w:val="22"/>
        </w:rPr>
        <w:t xml:space="preserve"> </w:t>
      </w:r>
    </w:p>
    <w:p w14:paraId="5058D5A3" w14:textId="7BF028B3" w:rsidR="004C679A" w:rsidRDefault="005F68D0" w:rsidP="005F68D0">
      <w:pPr>
        <w:jc w:val="both"/>
        <w:rPr>
          <w:rFonts w:ascii="Arial" w:hAnsi="Arial" w:cs="Arial"/>
          <w:sz w:val="22"/>
          <w:szCs w:val="22"/>
        </w:rPr>
      </w:pPr>
      <w:r w:rsidRPr="005F68D0">
        <w:rPr>
          <w:rFonts w:ascii="Arial" w:hAnsi="Arial" w:cs="Arial"/>
          <w:b/>
          <w:sz w:val="22"/>
          <w:szCs w:val="22"/>
        </w:rPr>
        <w:lastRenderedPageBreak/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="004C679A" w:rsidRPr="004C679A">
        <w:rPr>
          <w:rFonts w:ascii="Arial" w:hAnsi="Arial" w:cs="Arial"/>
          <w:sz w:val="22"/>
          <w:szCs w:val="22"/>
        </w:rPr>
        <w:t>Wysokość i strukturę stawki</w:t>
      </w:r>
      <w:r>
        <w:rPr>
          <w:rFonts w:ascii="Arial" w:hAnsi="Arial" w:cs="Arial"/>
          <w:sz w:val="22"/>
          <w:szCs w:val="22"/>
        </w:rPr>
        <w:t xml:space="preserve"> </w:t>
      </w:r>
      <w:r w:rsidR="004C679A" w:rsidRPr="004C679A">
        <w:rPr>
          <w:rFonts w:ascii="Arial" w:hAnsi="Arial" w:cs="Arial"/>
          <w:sz w:val="22"/>
          <w:szCs w:val="22"/>
        </w:rPr>
        <w:t>rekompensaty na pokrycie kosztu jednostkowego wozokilometra netto określa</w:t>
      </w:r>
      <w:r>
        <w:rPr>
          <w:rFonts w:ascii="Arial" w:hAnsi="Arial" w:cs="Arial"/>
          <w:sz w:val="22"/>
          <w:szCs w:val="22"/>
        </w:rPr>
        <w:t xml:space="preserve"> </w:t>
      </w:r>
      <w:r w:rsidR="004C679A" w:rsidRPr="004C679A">
        <w:rPr>
          <w:rFonts w:ascii="Arial" w:hAnsi="Arial" w:cs="Arial"/>
          <w:sz w:val="22"/>
          <w:szCs w:val="22"/>
        </w:rPr>
        <w:t>Zarządzenie Burmistrza Czechowic-Dziedzic wydane w terminie do 3</w:t>
      </w:r>
      <w:r w:rsidR="002C3820">
        <w:rPr>
          <w:rFonts w:ascii="Arial" w:hAnsi="Arial" w:cs="Arial"/>
          <w:sz w:val="22"/>
          <w:szCs w:val="22"/>
        </w:rPr>
        <w:t>1</w:t>
      </w:r>
      <w:r w:rsidR="004C679A" w:rsidRPr="004C679A">
        <w:rPr>
          <w:rFonts w:ascii="Arial" w:hAnsi="Arial" w:cs="Arial"/>
          <w:sz w:val="22"/>
          <w:szCs w:val="22"/>
        </w:rPr>
        <w:t xml:space="preserve"> grudnia roku</w:t>
      </w:r>
      <w:r>
        <w:rPr>
          <w:rFonts w:ascii="Arial" w:hAnsi="Arial" w:cs="Arial"/>
          <w:sz w:val="22"/>
          <w:szCs w:val="22"/>
        </w:rPr>
        <w:t xml:space="preserve"> </w:t>
      </w:r>
      <w:r w:rsidRPr="004C679A">
        <w:rPr>
          <w:rFonts w:ascii="Arial" w:hAnsi="Arial" w:cs="Arial"/>
          <w:sz w:val="22"/>
          <w:szCs w:val="22"/>
        </w:rPr>
        <w:t>poprzedzającego</w:t>
      </w:r>
      <w:r w:rsidR="004C679A" w:rsidRPr="004C679A">
        <w:rPr>
          <w:rFonts w:ascii="Arial" w:hAnsi="Arial" w:cs="Arial"/>
          <w:sz w:val="22"/>
          <w:szCs w:val="22"/>
        </w:rPr>
        <w:t xml:space="preserve"> rok </w:t>
      </w:r>
      <w:r w:rsidRPr="004C679A">
        <w:rPr>
          <w:rFonts w:ascii="Arial" w:hAnsi="Arial" w:cs="Arial"/>
          <w:sz w:val="22"/>
          <w:szCs w:val="22"/>
        </w:rPr>
        <w:t>budżetowy. Ustalona</w:t>
      </w:r>
      <w:r w:rsidR="004C679A" w:rsidRPr="004C679A">
        <w:rPr>
          <w:rFonts w:ascii="Arial" w:hAnsi="Arial" w:cs="Arial"/>
          <w:sz w:val="22"/>
          <w:szCs w:val="22"/>
        </w:rPr>
        <w:t xml:space="preserve"> rekompensata za zrealizowane zadania przewozowe jest </w:t>
      </w:r>
      <w:r w:rsidRPr="004C679A">
        <w:rPr>
          <w:rFonts w:ascii="Arial" w:hAnsi="Arial" w:cs="Arial"/>
          <w:sz w:val="22"/>
          <w:szCs w:val="22"/>
        </w:rPr>
        <w:t>wyrażona w</w:t>
      </w:r>
      <w:r w:rsidR="004C679A" w:rsidRPr="004C679A">
        <w:rPr>
          <w:rFonts w:ascii="Arial" w:hAnsi="Arial" w:cs="Arial"/>
          <w:sz w:val="22"/>
          <w:szCs w:val="22"/>
        </w:rPr>
        <w:t xml:space="preserve"> </w:t>
      </w:r>
      <w:r w:rsidRPr="004C679A">
        <w:rPr>
          <w:rFonts w:ascii="Arial" w:hAnsi="Arial" w:cs="Arial"/>
          <w:sz w:val="22"/>
          <w:szCs w:val="22"/>
        </w:rPr>
        <w:t>wa</w:t>
      </w:r>
      <w:r w:rsidR="002C3820">
        <w:rPr>
          <w:rFonts w:ascii="Arial" w:hAnsi="Arial" w:cs="Arial"/>
          <w:sz w:val="22"/>
          <w:szCs w:val="22"/>
        </w:rPr>
        <w:t>rto</w:t>
      </w:r>
      <w:r w:rsidRPr="004C679A">
        <w:rPr>
          <w:rFonts w:ascii="Arial" w:hAnsi="Arial" w:cs="Arial"/>
          <w:sz w:val="22"/>
          <w:szCs w:val="22"/>
        </w:rPr>
        <w:t>ści</w:t>
      </w:r>
      <w:r w:rsidR="00A95E03">
        <w:rPr>
          <w:rFonts w:ascii="Arial" w:hAnsi="Arial" w:cs="Arial"/>
          <w:sz w:val="22"/>
          <w:szCs w:val="22"/>
        </w:rPr>
        <w:t xml:space="preserve"> netto</w:t>
      </w:r>
      <w:r w:rsidR="00974717">
        <w:rPr>
          <w:rFonts w:ascii="Arial" w:hAnsi="Arial" w:cs="Arial"/>
          <w:sz w:val="22"/>
          <w:szCs w:val="22"/>
        </w:rPr>
        <w:t>.</w:t>
      </w:r>
    </w:p>
    <w:p w14:paraId="7B089EAF" w14:textId="77777777" w:rsidR="00884D25" w:rsidRPr="008A2B7A" w:rsidRDefault="00884D25" w:rsidP="00273E59">
      <w:pPr>
        <w:jc w:val="both"/>
        <w:rPr>
          <w:rFonts w:ascii="Arial" w:hAnsi="Arial" w:cs="Arial"/>
          <w:sz w:val="22"/>
          <w:szCs w:val="22"/>
        </w:rPr>
      </w:pPr>
    </w:p>
    <w:p w14:paraId="14BCA2ED" w14:textId="77777777" w:rsidR="00707FB4" w:rsidRPr="00BD489C" w:rsidRDefault="00884D25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Rozliczenie rekompensaty:</w:t>
      </w:r>
    </w:p>
    <w:p w14:paraId="23C3219C" w14:textId="08AAB913" w:rsidR="00884D25" w:rsidRPr="00884D25" w:rsidRDefault="00884D25" w:rsidP="00884D2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84D25">
        <w:rPr>
          <w:rFonts w:ascii="Arial" w:hAnsi="Arial" w:cs="Arial"/>
          <w:sz w:val="22"/>
          <w:szCs w:val="22"/>
        </w:rPr>
        <w:t>1) Podstawą rozliczenia rekompensaty są sprawozdania zawierające ilość wykonanych wozokilometrów ze wskazaniem dni ich realizacji. Liczba faktycznie wykonanych wozokilometrów w danym okresie rozliczeniowym będzie ustalana do 4</w:t>
      </w:r>
      <w:r w:rsidR="00D47CC6">
        <w:rPr>
          <w:rFonts w:ascii="Arial" w:hAnsi="Arial" w:cs="Arial"/>
          <w:sz w:val="22"/>
          <w:szCs w:val="22"/>
        </w:rPr>
        <w:t>.</w:t>
      </w:r>
      <w:r w:rsidRPr="00884D25">
        <w:rPr>
          <w:rFonts w:ascii="Arial" w:hAnsi="Arial" w:cs="Arial"/>
          <w:sz w:val="22"/>
          <w:szCs w:val="22"/>
        </w:rPr>
        <w:t xml:space="preserve"> dnia roboczego następującego po okresie rozliczeniowym w którym zadanie przewozowe </w:t>
      </w:r>
      <w:r w:rsidR="00D47CC6">
        <w:rPr>
          <w:rFonts w:ascii="Arial" w:hAnsi="Arial" w:cs="Arial"/>
          <w:sz w:val="22"/>
          <w:szCs w:val="22"/>
        </w:rPr>
        <w:t>zostało</w:t>
      </w:r>
      <w:r w:rsidRPr="00884D25">
        <w:rPr>
          <w:rFonts w:ascii="Arial" w:hAnsi="Arial" w:cs="Arial"/>
          <w:sz w:val="22"/>
          <w:szCs w:val="22"/>
        </w:rPr>
        <w:t xml:space="preserve"> realizowane.</w:t>
      </w:r>
    </w:p>
    <w:p w14:paraId="0FED2A67" w14:textId="6A01CF2B" w:rsidR="00884D25" w:rsidRPr="00884D25" w:rsidRDefault="00884D25" w:rsidP="00884D2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84D25">
        <w:rPr>
          <w:rFonts w:ascii="Arial" w:hAnsi="Arial" w:cs="Arial"/>
          <w:sz w:val="22"/>
          <w:szCs w:val="22"/>
        </w:rPr>
        <w:t xml:space="preserve">2) Rozliczenie rekompensaty za świadczone usługi przewozowe następować będzie w cyklach półmiesięcznych, tj. od 01. do 15.  </w:t>
      </w:r>
      <w:r w:rsidR="00D90A8E">
        <w:rPr>
          <w:rFonts w:ascii="Arial" w:hAnsi="Arial" w:cs="Arial"/>
          <w:sz w:val="22"/>
          <w:szCs w:val="22"/>
        </w:rPr>
        <w:t xml:space="preserve">i </w:t>
      </w:r>
      <w:r w:rsidRPr="00884D25">
        <w:rPr>
          <w:rFonts w:ascii="Arial" w:hAnsi="Arial" w:cs="Arial"/>
          <w:sz w:val="22"/>
          <w:szCs w:val="22"/>
        </w:rPr>
        <w:t xml:space="preserve">od 16, do końca miesiąca na podstawie </w:t>
      </w:r>
      <w:r w:rsidR="00974717">
        <w:rPr>
          <w:rFonts w:ascii="Arial" w:hAnsi="Arial" w:cs="Arial"/>
          <w:sz w:val="22"/>
          <w:szCs w:val="22"/>
        </w:rPr>
        <w:t xml:space="preserve">noty </w:t>
      </w:r>
      <w:r w:rsidR="001F7832">
        <w:rPr>
          <w:rFonts w:ascii="Arial" w:hAnsi="Arial" w:cs="Arial"/>
          <w:sz w:val="22"/>
          <w:szCs w:val="22"/>
        </w:rPr>
        <w:t>księgowej</w:t>
      </w:r>
      <w:r w:rsidRPr="00884D25">
        <w:rPr>
          <w:rFonts w:ascii="Arial" w:hAnsi="Arial" w:cs="Arial"/>
          <w:sz w:val="22"/>
          <w:szCs w:val="22"/>
        </w:rPr>
        <w:t xml:space="preserve">, która będzie wystawiana w terminie do 7 dni za poprzedni okres rozliczeniowy. </w:t>
      </w:r>
      <w:r w:rsidR="00974717">
        <w:rPr>
          <w:rFonts w:ascii="Arial" w:hAnsi="Arial" w:cs="Arial"/>
          <w:sz w:val="22"/>
          <w:szCs w:val="22"/>
        </w:rPr>
        <w:t>Nota księgowa</w:t>
      </w:r>
      <w:r w:rsidRPr="00884D25">
        <w:rPr>
          <w:rFonts w:ascii="Arial" w:hAnsi="Arial" w:cs="Arial"/>
          <w:sz w:val="22"/>
          <w:szCs w:val="22"/>
        </w:rPr>
        <w:t xml:space="preserve"> wystawiana będzie na podstawie zaakceptowanego przez Organizatora sprawozdania </w:t>
      </w:r>
      <w:r w:rsidR="001F7832">
        <w:rPr>
          <w:rFonts w:ascii="Arial" w:hAnsi="Arial" w:cs="Arial"/>
          <w:sz w:val="22"/>
          <w:szCs w:val="22"/>
        </w:rPr>
        <w:br/>
      </w:r>
      <w:r w:rsidRPr="00884D25">
        <w:rPr>
          <w:rFonts w:ascii="Arial" w:hAnsi="Arial" w:cs="Arial"/>
          <w:sz w:val="22"/>
          <w:szCs w:val="22"/>
        </w:rPr>
        <w:t>o którym mowa w ppkt.1).</w:t>
      </w:r>
    </w:p>
    <w:p w14:paraId="188064E5" w14:textId="647AA458" w:rsidR="00884D25" w:rsidRPr="00884D25" w:rsidRDefault="00884D25" w:rsidP="00884D2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84D25">
        <w:rPr>
          <w:rFonts w:ascii="Arial" w:hAnsi="Arial" w:cs="Arial"/>
          <w:sz w:val="22"/>
          <w:szCs w:val="22"/>
        </w:rPr>
        <w:t xml:space="preserve">3) Zapłata należności, o których mowa w </w:t>
      </w:r>
      <w:proofErr w:type="spellStart"/>
      <w:r w:rsidRPr="00884D25">
        <w:rPr>
          <w:rFonts w:ascii="Arial" w:hAnsi="Arial" w:cs="Arial"/>
          <w:sz w:val="22"/>
          <w:szCs w:val="22"/>
        </w:rPr>
        <w:t>ppkt</w:t>
      </w:r>
      <w:proofErr w:type="spellEnd"/>
      <w:r w:rsidRPr="00884D25">
        <w:rPr>
          <w:rFonts w:ascii="Arial" w:hAnsi="Arial" w:cs="Arial"/>
          <w:sz w:val="22"/>
          <w:szCs w:val="22"/>
        </w:rPr>
        <w:t xml:space="preserve">. 2) następuje nie później niż w ciągu 14 dni od dnia otrzymania </w:t>
      </w:r>
      <w:r w:rsidR="001F7832">
        <w:rPr>
          <w:rFonts w:ascii="Arial" w:hAnsi="Arial" w:cs="Arial"/>
          <w:sz w:val="22"/>
          <w:szCs w:val="22"/>
        </w:rPr>
        <w:t>noty księgowej</w:t>
      </w:r>
      <w:r w:rsidRPr="00884D25">
        <w:rPr>
          <w:rFonts w:ascii="Arial" w:hAnsi="Arial" w:cs="Arial"/>
          <w:sz w:val="22"/>
          <w:szCs w:val="22"/>
        </w:rPr>
        <w:t xml:space="preserve"> przez Organizatora.</w:t>
      </w:r>
    </w:p>
    <w:p w14:paraId="10AB76DE" w14:textId="6F4875CC" w:rsidR="00884D25" w:rsidRPr="00884D25" w:rsidRDefault="00884D25" w:rsidP="00884D2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84D25">
        <w:rPr>
          <w:rFonts w:ascii="Arial" w:hAnsi="Arial" w:cs="Arial"/>
          <w:sz w:val="22"/>
          <w:szCs w:val="22"/>
        </w:rPr>
        <w:t xml:space="preserve">4) </w:t>
      </w:r>
      <w:r w:rsidR="00D90A8E">
        <w:rPr>
          <w:rFonts w:ascii="Arial" w:hAnsi="Arial" w:cs="Arial"/>
          <w:sz w:val="22"/>
          <w:szCs w:val="22"/>
        </w:rPr>
        <w:t>I</w:t>
      </w:r>
      <w:r w:rsidRPr="00884D25">
        <w:rPr>
          <w:rFonts w:ascii="Arial" w:hAnsi="Arial" w:cs="Arial"/>
          <w:sz w:val="22"/>
          <w:szCs w:val="22"/>
        </w:rPr>
        <w:t xml:space="preserve">lość wykonanych wozokilometrów oraz wysokość należnej rekompensaty będzie weryfikowana przez Organizatora cyklicznie w trzymiesięcznych okresach, po przedstawieniu w terminie 21 dni po zakończonym okresie szczegółowego rozliczenia oraz danych analitycznych umożliwiających weryfikację kosztów poniesionych na świadczenie usług przewozowych. </w:t>
      </w:r>
      <w:r w:rsidR="00095DB6" w:rsidRPr="00095DB6">
        <w:rPr>
          <w:rFonts w:ascii="Arial" w:hAnsi="Arial" w:cs="Arial"/>
          <w:sz w:val="22"/>
          <w:szCs w:val="22"/>
        </w:rPr>
        <w:t>Roczne rozliczenie należnej rekompensaty nastąpi do dnia 3</w:t>
      </w:r>
      <w:r w:rsidR="00095DB6">
        <w:rPr>
          <w:rFonts w:ascii="Arial" w:hAnsi="Arial" w:cs="Arial"/>
          <w:sz w:val="22"/>
          <w:szCs w:val="22"/>
        </w:rPr>
        <w:t xml:space="preserve">1 marca </w:t>
      </w:r>
      <w:r w:rsidR="00095DB6" w:rsidRPr="00095DB6">
        <w:rPr>
          <w:rFonts w:ascii="Arial" w:hAnsi="Arial" w:cs="Arial"/>
          <w:sz w:val="22"/>
          <w:szCs w:val="22"/>
        </w:rPr>
        <w:t xml:space="preserve">na podstawie raportu z przeprowadzonej weryfikacji prawidłowości rozliczenia rekompensaty przygotowanego przez biegłego rewidenta. </w:t>
      </w:r>
      <w:r w:rsidRPr="00884D25">
        <w:rPr>
          <w:rFonts w:ascii="Arial" w:hAnsi="Arial" w:cs="Arial"/>
          <w:sz w:val="22"/>
          <w:szCs w:val="22"/>
        </w:rPr>
        <w:t>Weryfikacja wysokości rekompensaty zostanie przeprowadzona przez Organizatora w terminie do 30 dni od przedstawienia dokumentacji.</w:t>
      </w:r>
    </w:p>
    <w:p w14:paraId="1CFBD5AD" w14:textId="77777777" w:rsidR="00884D25" w:rsidRPr="00884D25" w:rsidRDefault="00884D25" w:rsidP="00884D2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84D25">
        <w:rPr>
          <w:rFonts w:ascii="Arial" w:hAnsi="Arial" w:cs="Arial"/>
          <w:sz w:val="22"/>
          <w:szCs w:val="22"/>
        </w:rPr>
        <w:t>5) W przypadku, gdy przekazana rekompensata stanowić będzie nadpłatę w stosunku do przysługującej rekompensaty kwota nadpłaty podlega zwrotowi na rachunek Organizatora w terminie 7 dni licząc od dnia zawiadomienia Operatora o tym fakcie.</w:t>
      </w:r>
    </w:p>
    <w:p w14:paraId="6B7EB99F" w14:textId="54050AD0" w:rsidR="00D806C2" w:rsidRPr="00413CE1" w:rsidRDefault="00884D25" w:rsidP="00884D2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2"/>
          <w:szCs w:val="22"/>
          <w:u w:val="single"/>
        </w:rPr>
      </w:pPr>
      <w:r w:rsidRPr="00884D25">
        <w:rPr>
          <w:rFonts w:ascii="Arial" w:hAnsi="Arial" w:cs="Arial"/>
          <w:sz w:val="22"/>
          <w:szCs w:val="22"/>
        </w:rPr>
        <w:t xml:space="preserve">6) W przypadku, gdy przekazana rekompensata stanowić będzie niedobór w stosunku do przysługującej rekompensaty, Operator wystawi </w:t>
      </w:r>
      <w:r w:rsidR="001F7832">
        <w:rPr>
          <w:rFonts w:ascii="Arial" w:hAnsi="Arial" w:cs="Arial"/>
          <w:sz w:val="22"/>
          <w:szCs w:val="22"/>
        </w:rPr>
        <w:t>notę księgową</w:t>
      </w:r>
      <w:r w:rsidRPr="00884D25">
        <w:rPr>
          <w:rFonts w:ascii="Arial" w:hAnsi="Arial" w:cs="Arial"/>
          <w:sz w:val="22"/>
          <w:szCs w:val="22"/>
        </w:rPr>
        <w:t xml:space="preserve"> na rzecz Organizatora po wcześniejszym uzyskaniu ze strony Organizatora informacji o zabezpieczeniu przez niego środków w jego budżecie</w:t>
      </w:r>
      <w:r w:rsidR="00D90A8E">
        <w:rPr>
          <w:rFonts w:ascii="Arial" w:hAnsi="Arial" w:cs="Arial"/>
          <w:sz w:val="22"/>
          <w:szCs w:val="22"/>
        </w:rPr>
        <w:t>.</w:t>
      </w:r>
      <w:r w:rsidRPr="00884D25">
        <w:rPr>
          <w:rFonts w:ascii="Arial" w:hAnsi="Arial" w:cs="Arial"/>
          <w:sz w:val="22"/>
          <w:szCs w:val="22"/>
        </w:rPr>
        <w:t xml:space="preserve"> Termin płatności </w:t>
      </w:r>
      <w:r w:rsidR="001F7832">
        <w:rPr>
          <w:rFonts w:ascii="Arial" w:hAnsi="Arial" w:cs="Arial"/>
          <w:sz w:val="22"/>
          <w:szCs w:val="22"/>
        </w:rPr>
        <w:t>noty księgowej</w:t>
      </w:r>
      <w:r w:rsidRPr="00884D25">
        <w:rPr>
          <w:rFonts w:ascii="Arial" w:hAnsi="Arial" w:cs="Arial"/>
          <w:sz w:val="22"/>
          <w:szCs w:val="22"/>
        </w:rPr>
        <w:t xml:space="preserve"> wynosi 30 dni od daty jej otrzymania przez Organizatora</w:t>
      </w:r>
      <w:r w:rsidR="00AF6459">
        <w:rPr>
          <w:rFonts w:ascii="Arial" w:hAnsi="Arial" w:cs="Arial"/>
          <w:sz w:val="22"/>
          <w:szCs w:val="22"/>
        </w:rPr>
        <w:t xml:space="preserve"> </w:t>
      </w:r>
      <w:r w:rsidR="00AF6459" w:rsidRPr="00413CE1">
        <w:rPr>
          <w:rFonts w:ascii="Arial" w:hAnsi="Arial" w:cs="Arial"/>
          <w:b/>
          <w:bCs/>
          <w:sz w:val="22"/>
          <w:szCs w:val="22"/>
          <w:u w:val="single"/>
        </w:rPr>
        <w:t>lub w</w:t>
      </w:r>
      <w:r w:rsidR="00D806C2" w:rsidRPr="00413CE1">
        <w:rPr>
          <w:rFonts w:ascii="Arial" w:hAnsi="Arial" w:cs="Arial"/>
          <w:b/>
          <w:bCs/>
          <w:sz w:val="22"/>
          <w:szCs w:val="22"/>
          <w:u w:val="single"/>
        </w:rPr>
        <w:t xml:space="preserve">yrównanie niedoboru </w:t>
      </w:r>
      <w:r w:rsidR="0058752D" w:rsidRPr="00413CE1">
        <w:rPr>
          <w:rFonts w:ascii="Arial" w:hAnsi="Arial" w:cs="Arial"/>
          <w:b/>
          <w:bCs/>
          <w:sz w:val="22"/>
          <w:szCs w:val="22"/>
          <w:u w:val="single"/>
        </w:rPr>
        <w:t>rekompensaty w przypadku gdy</w:t>
      </w:r>
      <w:r w:rsidR="00D806C2" w:rsidRPr="00413CE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58752D" w:rsidRPr="00413CE1">
        <w:rPr>
          <w:rFonts w:ascii="Arial" w:hAnsi="Arial" w:cs="Arial"/>
          <w:b/>
          <w:bCs/>
          <w:sz w:val="22"/>
          <w:szCs w:val="22"/>
          <w:u w:val="single"/>
        </w:rPr>
        <w:t xml:space="preserve">przekazana rekompensata będzie stanowić niedobór w stosunku do przysługującej rekompensaty, Organizator (Właściciel) dokona </w:t>
      </w:r>
      <w:r w:rsidR="004B2768" w:rsidRPr="00413CE1">
        <w:rPr>
          <w:rFonts w:ascii="Arial" w:hAnsi="Arial" w:cs="Arial"/>
          <w:b/>
          <w:bCs/>
          <w:sz w:val="22"/>
          <w:szCs w:val="22"/>
          <w:u w:val="single"/>
        </w:rPr>
        <w:t xml:space="preserve">w </w:t>
      </w:r>
      <w:r w:rsidR="0058752D" w:rsidRPr="00413CE1">
        <w:rPr>
          <w:rFonts w:ascii="Arial" w:hAnsi="Arial" w:cs="Arial"/>
          <w:b/>
          <w:bCs/>
          <w:sz w:val="22"/>
          <w:szCs w:val="22"/>
          <w:u w:val="single"/>
        </w:rPr>
        <w:t xml:space="preserve">formie dopłaty do spółki, o której mowa w art. 178 </w:t>
      </w:r>
      <w:r w:rsidR="00AF6459" w:rsidRPr="00413CE1">
        <w:rPr>
          <w:rFonts w:ascii="Arial" w:hAnsi="Arial" w:cs="Arial"/>
          <w:b/>
          <w:bCs/>
          <w:sz w:val="22"/>
          <w:szCs w:val="22"/>
          <w:u w:val="single"/>
        </w:rPr>
        <w:t xml:space="preserve">Kodeks spółek handlowych tj. </w:t>
      </w:r>
      <w:r w:rsidR="004B2768" w:rsidRPr="00413CE1">
        <w:rPr>
          <w:rFonts w:ascii="Arial" w:hAnsi="Arial" w:cs="Arial"/>
          <w:b/>
          <w:bCs/>
          <w:sz w:val="22"/>
          <w:szCs w:val="22"/>
          <w:u w:val="single"/>
        </w:rPr>
        <w:t xml:space="preserve">Dz.U.2022.1467 </w:t>
      </w:r>
      <w:r w:rsidR="00AF6459" w:rsidRPr="00413CE1">
        <w:rPr>
          <w:rFonts w:ascii="Arial" w:hAnsi="Arial" w:cs="Arial"/>
          <w:b/>
          <w:bCs/>
          <w:sz w:val="22"/>
          <w:szCs w:val="22"/>
          <w:u w:val="single"/>
        </w:rPr>
        <w:t>ze zm.</w:t>
      </w:r>
      <w:r w:rsidR="004B2768" w:rsidRPr="00413CE1">
        <w:rPr>
          <w:rFonts w:ascii="Arial" w:hAnsi="Arial" w:cs="Arial"/>
          <w:b/>
          <w:bCs/>
          <w:sz w:val="22"/>
          <w:szCs w:val="22"/>
          <w:u w:val="single"/>
        </w:rPr>
        <w:t xml:space="preserve"> po wcześniejszym zabezpieczeniu przez niego środków w jego budżecie</w:t>
      </w:r>
      <w:r w:rsidR="0058752D" w:rsidRPr="00413CE1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2E4BF23A" w14:textId="1569867A" w:rsidR="00D806C2" w:rsidRDefault="00D806C2" w:rsidP="00884D2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0DED0A7" w14:textId="77777777" w:rsidR="00FA07A4" w:rsidRPr="008A2B7A" w:rsidRDefault="00FA07A4" w:rsidP="005F28CA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EF78903" w14:textId="77777777" w:rsidR="00364FF0" w:rsidRPr="002F1EEA" w:rsidRDefault="00D22101" w:rsidP="002F1E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14:paraId="494FF29C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 w:rsidRPr="00D22101">
        <w:rPr>
          <w:rFonts w:ascii="Arial" w:hAnsi="Arial" w:cs="Arial"/>
          <w:bCs/>
          <w:sz w:val="22"/>
          <w:szCs w:val="22"/>
        </w:rPr>
        <w:t>Pozostałe postanowienia umowy pozostają bez zmian.</w:t>
      </w:r>
    </w:p>
    <w:p w14:paraId="1B1B1F32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7A887071" w14:textId="77777777" w:rsidR="00035D12" w:rsidRDefault="00A95E03" w:rsidP="00A95E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5E03">
        <w:rPr>
          <w:rFonts w:ascii="Arial" w:hAnsi="Arial" w:cs="Arial"/>
          <w:b/>
          <w:bCs/>
          <w:sz w:val="22"/>
          <w:szCs w:val="22"/>
        </w:rPr>
        <w:t>§ 3</w:t>
      </w:r>
    </w:p>
    <w:p w14:paraId="5F4E907E" w14:textId="77777777" w:rsidR="00A95E03" w:rsidRDefault="00A95E03" w:rsidP="006626F3">
      <w:pPr>
        <w:rPr>
          <w:rFonts w:ascii="Arial" w:hAnsi="Arial" w:cs="Arial"/>
          <w:b/>
          <w:bCs/>
          <w:sz w:val="22"/>
          <w:szCs w:val="22"/>
        </w:rPr>
      </w:pPr>
    </w:p>
    <w:p w14:paraId="640A0BE9" w14:textId="328B57FD" w:rsidR="00A95E03" w:rsidRPr="00A95E03" w:rsidRDefault="00A95E03" w:rsidP="006626F3">
      <w:pPr>
        <w:rPr>
          <w:rFonts w:ascii="Arial" w:hAnsi="Arial" w:cs="Arial"/>
          <w:bCs/>
          <w:sz w:val="22"/>
          <w:szCs w:val="22"/>
        </w:rPr>
      </w:pPr>
      <w:r w:rsidRPr="00A95E03">
        <w:rPr>
          <w:rFonts w:ascii="Arial" w:hAnsi="Arial" w:cs="Arial"/>
          <w:bCs/>
          <w:sz w:val="22"/>
          <w:szCs w:val="22"/>
        </w:rPr>
        <w:t>Aneks obowiązuje od dnia 0</w:t>
      </w:r>
      <w:r w:rsidR="007E1B3D">
        <w:rPr>
          <w:rFonts w:ascii="Arial" w:hAnsi="Arial" w:cs="Arial"/>
          <w:bCs/>
          <w:sz w:val="22"/>
          <w:szCs w:val="22"/>
        </w:rPr>
        <w:t>3</w:t>
      </w:r>
      <w:r w:rsidRPr="00A95E03">
        <w:rPr>
          <w:rFonts w:ascii="Arial" w:hAnsi="Arial" w:cs="Arial"/>
          <w:bCs/>
          <w:sz w:val="22"/>
          <w:szCs w:val="22"/>
        </w:rPr>
        <w:t>.0</w:t>
      </w:r>
      <w:r w:rsidR="007006D0">
        <w:rPr>
          <w:rFonts w:ascii="Arial" w:hAnsi="Arial" w:cs="Arial"/>
          <w:bCs/>
          <w:sz w:val="22"/>
          <w:szCs w:val="22"/>
        </w:rPr>
        <w:t>7</w:t>
      </w:r>
      <w:r w:rsidRPr="00A95E03">
        <w:rPr>
          <w:rFonts w:ascii="Arial" w:hAnsi="Arial" w:cs="Arial"/>
          <w:bCs/>
          <w:sz w:val="22"/>
          <w:szCs w:val="22"/>
        </w:rPr>
        <w:t>.20</w:t>
      </w:r>
      <w:r w:rsidR="001F7832">
        <w:rPr>
          <w:rFonts w:ascii="Arial" w:hAnsi="Arial" w:cs="Arial"/>
          <w:bCs/>
          <w:sz w:val="22"/>
          <w:szCs w:val="22"/>
        </w:rPr>
        <w:t>23</w:t>
      </w:r>
      <w:r w:rsidRPr="00A95E03">
        <w:rPr>
          <w:rFonts w:ascii="Arial" w:hAnsi="Arial" w:cs="Arial"/>
          <w:bCs/>
          <w:sz w:val="22"/>
          <w:szCs w:val="22"/>
        </w:rPr>
        <w:t xml:space="preserve"> r.</w:t>
      </w:r>
    </w:p>
    <w:p w14:paraId="7077D730" w14:textId="77777777" w:rsidR="00D22101" w:rsidRDefault="00A95E03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</w:p>
    <w:p w14:paraId="40873BB5" w14:textId="77777777" w:rsidR="00D22101" w:rsidRP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0A5E8E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Aneks</w:t>
      </w:r>
      <w:r w:rsidRPr="00D22101">
        <w:rPr>
          <w:rFonts w:ascii="Arial" w:hAnsi="Arial" w:cs="Arial"/>
          <w:bCs/>
          <w:sz w:val="22"/>
          <w:szCs w:val="22"/>
        </w:rPr>
        <w:t xml:space="preserve"> sporządzono w trzech jednobrzmiących egzemplarzach dwa dla Organizatora i jeden dla Operatora.</w:t>
      </w:r>
    </w:p>
    <w:p w14:paraId="6BDA3238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2CC576DF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6E0B79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Operator:                                                                </w:t>
      </w:r>
      <w:r w:rsidR="00CE3427">
        <w:rPr>
          <w:rFonts w:ascii="Arial" w:hAnsi="Arial" w:cs="Arial"/>
          <w:b/>
          <w:bCs/>
          <w:sz w:val="22"/>
          <w:szCs w:val="22"/>
        </w:rPr>
        <w:t xml:space="preserve">                             Org</w:t>
      </w:r>
      <w:r w:rsidRPr="00BD489C">
        <w:rPr>
          <w:rFonts w:ascii="Arial" w:hAnsi="Arial" w:cs="Arial"/>
          <w:b/>
          <w:bCs/>
          <w:sz w:val="22"/>
          <w:szCs w:val="22"/>
        </w:rPr>
        <w:t>anizator:</w:t>
      </w:r>
    </w:p>
    <w:p w14:paraId="4EBAFF37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63A7A99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C7DFD8B" w14:textId="77777777" w:rsidR="009B0341" w:rsidRPr="00BD489C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874C605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2DD5F7F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A54F07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KONTRASYGNATA SKARBNIKA MIASTA:</w:t>
      </w:r>
    </w:p>
    <w:p w14:paraId="3DD56263" w14:textId="77777777" w:rsidR="00B5067A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E2C4C32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61657D" w14:textId="092AB6E2" w:rsidR="00D22101" w:rsidRDefault="00D22101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6B6A10B" w14:textId="674CF707" w:rsidR="00F746FA" w:rsidRDefault="00F746FA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87F5383" w14:textId="77777777" w:rsidR="00B5067A" w:rsidRPr="00BD489C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067A">
        <w:rPr>
          <w:rFonts w:ascii="Arial" w:hAnsi="Arial" w:cs="Arial"/>
          <w:bCs/>
          <w:i/>
          <w:sz w:val="16"/>
          <w:szCs w:val="16"/>
        </w:rPr>
        <w:t xml:space="preserve">Sporządził: Jan </w:t>
      </w:r>
      <w:proofErr w:type="spellStart"/>
      <w:r w:rsidRPr="00B5067A">
        <w:rPr>
          <w:rFonts w:ascii="Arial" w:hAnsi="Arial" w:cs="Arial"/>
          <w:bCs/>
          <w:i/>
          <w:sz w:val="16"/>
          <w:szCs w:val="16"/>
        </w:rPr>
        <w:t>Musur</w:t>
      </w:r>
      <w:proofErr w:type="spellEnd"/>
    </w:p>
    <w:sectPr w:rsidR="00B5067A" w:rsidRPr="00BD489C" w:rsidSect="004D78FC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D795D" w14:textId="77777777" w:rsidR="00B21EEA" w:rsidRDefault="00B21EEA" w:rsidP="00173DFE">
      <w:r>
        <w:separator/>
      </w:r>
    </w:p>
  </w:endnote>
  <w:endnote w:type="continuationSeparator" w:id="0">
    <w:p w14:paraId="02AFBA01" w14:textId="77777777" w:rsidR="00B21EEA" w:rsidRDefault="00B21EEA" w:rsidP="0017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C655" w14:textId="77777777" w:rsidR="00364FF0" w:rsidRDefault="00364FF0">
    <w:pPr>
      <w:pStyle w:val="Stopka"/>
      <w:jc w:val="right"/>
    </w:pPr>
  </w:p>
  <w:p w14:paraId="63457DF9" w14:textId="77777777" w:rsidR="00364FF0" w:rsidRDefault="00364F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5F2E" w14:textId="77777777" w:rsidR="00364FF0" w:rsidRDefault="00364FF0" w:rsidP="004D78FC">
    <w:pPr>
      <w:pStyle w:val="Stopka"/>
      <w:numPr>
        <w:ilvl w:val="0"/>
        <w:numId w:val="30"/>
      </w:num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D88E" w14:textId="77777777" w:rsidR="00B21EEA" w:rsidRDefault="00B21EEA" w:rsidP="00173DFE">
      <w:r>
        <w:separator/>
      </w:r>
    </w:p>
  </w:footnote>
  <w:footnote w:type="continuationSeparator" w:id="0">
    <w:p w14:paraId="097156A8" w14:textId="77777777" w:rsidR="00B21EEA" w:rsidRDefault="00B21EEA" w:rsidP="0017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BDC8FC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27" w15:restartNumberingAfterBreak="0">
    <w:nsid w:val="00AA336F"/>
    <w:multiLevelType w:val="hybridMultilevel"/>
    <w:tmpl w:val="A608F762"/>
    <w:lvl w:ilvl="0" w:tplc="6BFAC8BE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02E00C17"/>
    <w:multiLevelType w:val="hybridMultilevel"/>
    <w:tmpl w:val="7310A016"/>
    <w:lvl w:ilvl="0" w:tplc="5C76A1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sz w:val="24"/>
        <w:szCs w:val="24"/>
      </w:rPr>
    </w:lvl>
    <w:lvl w:ilvl="1" w:tplc="13A29C8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DAE7BA6"/>
    <w:multiLevelType w:val="hybridMultilevel"/>
    <w:tmpl w:val="890E5EFE"/>
    <w:lvl w:ilvl="0" w:tplc="AB36A9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0F7366A8"/>
    <w:multiLevelType w:val="hybridMultilevel"/>
    <w:tmpl w:val="F482E650"/>
    <w:lvl w:ilvl="0" w:tplc="4A24B5AC">
      <w:start w:val="1"/>
      <w:numFmt w:val="decimal"/>
      <w:lvlText w:val="%1)"/>
      <w:lvlJc w:val="left"/>
      <w:pPr>
        <w:tabs>
          <w:tab w:val="num" w:pos="1305"/>
        </w:tabs>
        <w:ind w:left="1305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31" w15:restartNumberingAfterBreak="0">
    <w:nsid w:val="1101774F"/>
    <w:multiLevelType w:val="hybridMultilevel"/>
    <w:tmpl w:val="2DC4436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C558F1"/>
    <w:multiLevelType w:val="hybridMultilevel"/>
    <w:tmpl w:val="AD9EFDC4"/>
    <w:lvl w:ilvl="0" w:tplc="63787ADA">
      <w:start w:val="6"/>
      <w:numFmt w:val="decimal"/>
      <w:lvlText w:val="%1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3" w15:restartNumberingAfterBreak="0">
    <w:nsid w:val="169F17DE"/>
    <w:multiLevelType w:val="hybridMultilevel"/>
    <w:tmpl w:val="B9AC89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17670443"/>
    <w:multiLevelType w:val="hybridMultilevel"/>
    <w:tmpl w:val="28AA4FFC"/>
    <w:lvl w:ilvl="0" w:tplc="CA8611D4">
      <w:start w:val="1"/>
      <w:numFmt w:val="decimal"/>
      <w:lvlText w:val="%1)"/>
      <w:lvlJc w:val="left"/>
      <w:pPr>
        <w:tabs>
          <w:tab w:val="num" w:pos="1163"/>
        </w:tabs>
        <w:ind w:left="1163" w:hanging="453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35" w15:restartNumberingAfterBreak="0">
    <w:nsid w:val="1ACC4583"/>
    <w:multiLevelType w:val="hybridMultilevel"/>
    <w:tmpl w:val="74067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C34227D"/>
    <w:multiLevelType w:val="hybridMultilevel"/>
    <w:tmpl w:val="A198B13C"/>
    <w:lvl w:ilvl="0" w:tplc="59D26888">
      <w:start w:val="2"/>
      <w:numFmt w:val="decimal"/>
      <w:lvlText w:val="%1. "/>
      <w:lvlJc w:val="left"/>
      <w:pPr>
        <w:tabs>
          <w:tab w:val="num" w:pos="681"/>
        </w:tabs>
        <w:ind w:left="681" w:hanging="397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F3302CCA">
      <w:start w:val="1"/>
      <w:numFmt w:val="decimal"/>
      <w:lvlText w:val="%2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b w:val="0"/>
        <w:i w:val="0"/>
        <w:sz w:val="22"/>
        <w:szCs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1ED15F39"/>
    <w:multiLevelType w:val="hybridMultilevel"/>
    <w:tmpl w:val="34DE8F60"/>
    <w:lvl w:ilvl="0" w:tplc="6D0616C8">
      <w:start w:val="1"/>
      <w:numFmt w:val="decimal"/>
      <w:lvlText w:val="%1."/>
      <w:lvlJc w:val="left"/>
      <w:pPr>
        <w:tabs>
          <w:tab w:val="num" w:pos="1599"/>
        </w:tabs>
        <w:ind w:left="1599" w:hanging="397"/>
      </w:pPr>
      <w:rPr>
        <w:rFonts w:ascii="Arial" w:eastAsia="Times New Roman" w:hAnsi="Arial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71"/>
        </w:tabs>
        <w:ind w:left="24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91"/>
        </w:tabs>
        <w:ind w:left="31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11"/>
        </w:tabs>
        <w:ind w:left="39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31"/>
        </w:tabs>
        <w:ind w:left="46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51"/>
        </w:tabs>
        <w:ind w:left="53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71"/>
        </w:tabs>
        <w:ind w:left="60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91"/>
        </w:tabs>
        <w:ind w:left="67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11"/>
        </w:tabs>
        <w:ind w:left="7511" w:hanging="180"/>
      </w:pPr>
      <w:rPr>
        <w:rFonts w:cs="Times New Roman"/>
      </w:rPr>
    </w:lvl>
  </w:abstractNum>
  <w:abstractNum w:abstractNumId="38" w15:restartNumberingAfterBreak="0">
    <w:nsid w:val="21B56207"/>
    <w:multiLevelType w:val="hybridMultilevel"/>
    <w:tmpl w:val="43A45D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3F63AEE"/>
    <w:multiLevelType w:val="hybridMultilevel"/>
    <w:tmpl w:val="CE38B5DC"/>
    <w:lvl w:ilvl="0" w:tplc="26FE584C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</w:rPr>
    </w:lvl>
    <w:lvl w:ilvl="1" w:tplc="82B2471E">
      <w:start w:val="1"/>
      <w:numFmt w:val="none"/>
      <w:lvlText w:val="7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2" w:tplc="05C0F94E">
      <w:start w:val="1"/>
      <w:numFmt w:val="lowerLetter"/>
      <w:lvlText w:val="%3."/>
      <w:lvlJc w:val="left"/>
      <w:pPr>
        <w:tabs>
          <w:tab w:val="num" w:pos="994"/>
        </w:tabs>
        <w:ind w:left="994" w:hanging="510"/>
      </w:pPr>
      <w:rPr>
        <w:rFonts w:cs="Times New Roman" w:hint="default"/>
        <w:b w:val="0"/>
        <w:i w:val="0"/>
      </w:rPr>
    </w:lvl>
    <w:lvl w:ilvl="3" w:tplc="5AD4E61C"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hint="default"/>
      </w:rPr>
    </w:lvl>
    <w:lvl w:ilvl="4" w:tplc="C060B9D0">
      <w:start w:val="8"/>
      <w:numFmt w:val="decimal"/>
      <w:lvlText w:val="%5."/>
      <w:lvlJc w:val="left"/>
      <w:pPr>
        <w:tabs>
          <w:tab w:val="num" w:pos="3268"/>
        </w:tabs>
        <w:ind w:left="59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40" w15:restartNumberingAfterBreak="0">
    <w:nsid w:val="26ED0BC1"/>
    <w:multiLevelType w:val="hybridMultilevel"/>
    <w:tmpl w:val="2DFCA0E4"/>
    <w:lvl w:ilvl="0" w:tplc="CE2273B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93625C0"/>
    <w:multiLevelType w:val="multilevel"/>
    <w:tmpl w:val="1908A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29D2204B"/>
    <w:multiLevelType w:val="hybridMultilevel"/>
    <w:tmpl w:val="7DDE3108"/>
    <w:lvl w:ilvl="0" w:tplc="77EAB88A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3" w15:restartNumberingAfterBreak="0">
    <w:nsid w:val="2FFF7759"/>
    <w:multiLevelType w:val="hybridMultilevel"/>
    <w:tmpl w:val="0E32F682"/>
    <w:lvl w:ilvl="0" w:tplc="FEE8AADE">
      <w:start w:val="2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i w:val="0"/>
      </w:rPr>
    </w:lvl>
    <w:lvl w:ilvl="1" w:tplc="75A24112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Times New Roman"/>
        <w:b w:val="0"/>
        <w:i w:val="0"/>
      </w:rPr>
    </w:lvl>
    <w:lvl w:ilvl="2" w:tplc="D0F4B950">
      <w:start w:val="5"/>
      <w:numFmt w:val="decimal"/>
      <w:lvlText w:val="%3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4" w15:restartNumberingAfterBreak="0">
    <w:nsid w:val="31897F70"/>
    <w:multiLevelType w:val="hybridMultilevel"/>
    <w:tmpl w:val="4900D498"/>
    <w:lvl w:ilvl="0" w:tplc="7B969E16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5" w15:restartNumberingAfterBreak="0">
    <w:nsid w:val="329549D7"/>
    <w:multiLevelType w:val="hybridMultilevel"/>
    <w:tmpl w:val="534C2366"/>
    <w:lvl w:ilvl="0" w:tplc="4940A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2EF3529"/>
    <w:multiLevelType w:val="multilevel"/>
    <w:tmpl w:val="6CD81C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66173AE"/>
    <w:multiLevelType w:val="hybridMultilevel"/>
    <w:tmpl w:val="BBD459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1F527BE"/>
    <w:multiLevelType w:val="hybridMultilevel"/>
    <w:tmpl w:val="AD7C19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C9D7321"/>
    <w:multiLevelType w:val="hybridMultilevel"/>
    <w:tmpl w:val="7E064A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39E26B6"/>
    <w:multiLevelType w:val="hybridMultilevel"/>
    <w:tmpl w:val="B0B247DE"/>
    <w:lvl w:ilvl="0" w:tplc="DF740604">
      <w:start w:val="3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1" w:tplc="629A0D2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462779C"/>
    <w:multiLevelType w:val="hybridMultilevel"/>
    <w:tmpl w:val="CD3C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74F47EC"/>
    <w:multiLevelType w:val="hybridMultilevel"/>
    <w:tmpl w:val="086A1FC0"/>
    <w:lvl w:ilvl="0" w:tplc="34609A4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3" w15:restartNumberingAfterBreak="0">
    <w:nsid w:val="5A4F4AAD"/>
    <w:multiLevelType w:val="hybridMultilevel"/>
    <w:tmpl w:val="57FCF946"/>
    <w:lvl w:ilvl="0" w:tplc="77A8DD10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7"/>
        </w:tabs>
        <w:ind w:left="1447" w:hanging="454"/>
      </w:pPr>
      <w:rPr>
        <w:rFonts w:cs="Times New Roman"/>
      </w:rPr>
    </w:lvl>
    <w:lvl w:ilvl="2" w:tplc="AF8E538A">
      <w:start w:val="2"/>
      <w:numFmt w:val="decimal"/>
      <w:lvlText w:val="%3."/>
      <w:lvlJc w:val="left"/>
      <w:pPr>
        <w:tabs>
          <w:tab w:val="num" w:pos="1106"/>
        </w:tabs>
        <w:ind w:left="1106" w:hanging="680"/>
      </w:pPr>
      <w:rPr>
        <w:rFonts w:cs="Times New Roman" w:hint="default"/>
        <w:b w:val="0"/>
        <w:i w:val="0"/>
      </w:rPr>
    </w:lvl>
    <w:lvl w:ilvl="3" w:tplc="BEA426A8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4" w:tplc="A5403078">
      <w:start w:val="1"/>
      <w:numFmt w:val="lowerLetter"/>
      <w:lvlText w:val="%5)"/>
      <w:lvlJc w:val="left"/>
      <w:pPr>
        <w:tabs>
          <w:tab w:val="num" w:pos="1779"/>
        </w:tabs>
        <w:ind w:left="1779" w:hanging="360"/>
      </w:pPr>
      <w:rPr>
        <w:rFonts w:ascii="Arial" w:eastAsia="Times New Roman" w:hAnsi="Arial" w:cs="Arial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4" w15:restartNumberingAfterBreak="0">
    <w:nsid w:val="5AB22BCE"/>
    <w:multiLevelType w:val="hybridMultilevel"/>
    <w:tmpl w:val="C960EB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420369"/>
    <w:multiLevelType w:val="hybridMultilevel"/>
    <w:tmpl w:val="F90CEAF2"/>
    <w:lvl w:ilvl="0" w:tplc="F786860A">
      <w:start w:val="1"/>
      <w:numFmt w:val="decimal"/>
      <w:lvlText w:val="%1."/>
      <w:lvlJc w:val="left"/>
      <w:pPr>
        <w:tabs>
          <w:tab w:val="num" w:pos="879"/>
        </w:tabs>
        <w:ind w:left="879" w:hanging="453"/>
      </w:pPr>
      <w:rPr>
        <w:rFonts w:ascii="Arial" w:eastAsia="Times New Roman" w:hAnsi="Arial" w:cs="Times New Roman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  <w:rPr>
        <w:rFonts w:cs="Times New Roman"/>
      </w:rPr>
    </w:lvl>
  </w:abstractNum>
  <w:abstractNum w:abstractNumId="56" w15:restartNumberingAfterBreak="0">
    <w:nsid w:val="65DB4676"/>
    <w:multiLevelType w:val="hybridMultilevel"/>
    <w:tmpl w:val="63621F1E"/>
    <w:lvl w:ilvl="0" w:tplc="3F4CBB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B8F2984"/>
    <w:multiLevelType w:val="hybridMultilevel"/>
    <w:tmpl w:val="B04CF87A"/>
    <w:lvl w:ilvl="0" w:tplc="01FEAF56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Times New Roman"/>
      </w:rPr>
    </w:lvl>
    <w:lvl w:ilvl="1" w:tplc="65D8A6DC">
      <w:start w:val="1"/>
      <w:numFmt w:val="decimal"/>
      <w:lvlText w:val="%2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  <w:rPr>
        <w:rFonts w:cs="Times New Roman"/>
      </w:rPr>
    </w:lvl>
    <w:lvl w:ilvl="3" w:tplc="118C9E4E">
      <w:start w:val="1"/>
      <w:numFmt w:val="decimal"/>
      <w:lvlText w:val="%4."/>
      <w:lvlJc w:val="left"/>
      <w:pPr>
        <w:tabs>
          <w:tab w:val="num" w:pos="789"/>
        </w:tabs>
        <w:ind w:left="-703" w:firstLine="1129"/>
      </w:pPr>
      <w:rPr>
        <w:rFonts w:ascii="Arial" w:eastAsia="Times New Roman" w:hAnsi="Arial" w:cs="Arial" w:hint="default"/>
        <w:b w:val="0"/>
      </w:rPr>
    </w:lvl>
    <w:lvl w:ilvl="4" w:tplc="BE568EE6">
      <w:start w:val="1"/>
      <w:numFmt w:val="lowerLetter"/>
      <w:lvlText w:val="%5)"/>
      <w:lvlJc w:val="left"/>
      <w:pPr>
        <w:ind w:left="4131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abstractNum w:abstractNumId="58" w15:restartNumberingAfterBreak="0">
    <w:nsid w:val="702F0AD5"/>
    <w:multiLevelType w:val="hybridMultilevel"/>
    <w:tmpl w:val="0A08341C"/>
    <w:lvl w:ilvl="0" w:tplc="713C92FA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EAEA955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b w:val="0"/>
        <w:i w:val="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2C117CC"/>
    <w:multiLevelType w:val="hybridMultilevel"/>
    <w:tmpl w:val="F5BA7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3A52E8"/>
    <w:multiLevelType w:val="hybridMultilevel"/>
    <w:tmpl w:val="B1EEA944"/>
    <w:lvl w:ilvl="0" w:tplc="32FC5420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61" w15:restartNumberingAfterBreak="0">
    <w:nsid w:val="75AA3C76"/>
    <w:multiLevelType w:val="hybridMultilevel"/>
    <w:tmpl w:val="8AE4BC26"/>
    <w:lvl w:ilvl="0" w:tplc="8C946A52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E804046"/>
    <w:multiLevelType w:val="hybridMultilevel"/>
    <w:tmpl w:val="08529BD2"/>
    <w:lvl w:ilvl="0" w:tplc="611289B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935089797">
    <w:abstractNumId w:val="55"/>
  </w:num>
  <w:num w:numId="2" w16cid:durableId="409666978">
    <w:abstractNumId w:val="53"/>
  </w:num>
  <w:num w:numId="3" w16cid:durableId="1735422900">
    <w:abstractNumId w:val="28"/>
  </w:num>
  <w:num w:numId="4" w16cid:durableId="689263909">
    <w:abstractNumId w:val="37"/>
  </w:num>
  <w:num w:numId="5" w16cid:durableId="2116096393">
    <w:abstractNumId w:val="61"/>
  </w:num>
  <w:num w:numId="6" w16cid:durableId="1226987838">
    <w:abstractNumId w:val="57"/>
  </w:num>
  <w:num w:numId="7" w16cid:durableId="1393652328">
    <w:abstractNumId w:val="50"/>
  </w:num>
  <w:num w:numId="8" w16cid:durableId="281963518">
    <w:abstractNumId w:val="39"/>
  </w:num>
  <w:num w:numId="9" w16cid:durableId="1439983372">
    <w:abstractNumId w:val="43"/>
  </w:num>
  <w:num w:numId="10" w16cid:durableId="445735370">
    <w:abstractNumId w:val="32"/>
  </w:num>
  <w:num w:numId="11" w16cid:durableId="2061201984">
    <w:abstractNumId w:val="58"/>
  </w:num>
  <w:num w:numId="12" w16cid:durableId="1043093426">
    <w:abstractNumId w:val="34"/>
  </w:num>
  <w:num w:numId="13" w16cid:durableId="1559827030">
    <w:abstractNumId w:val="44"/>
  </w:num>
  <w:num w:numId="14" w16cid:durableId="1375959314">
    <w:abstractNumId w:val="60"/>
  </w:num>
  <w:num w:numId="15" w16cid:durableId="2080786056">
    <w:abstractNumId w:val="36"/>
  </w:num>
  <w:num w:numId="16" w16cid:durableId="1535583283">
    <w:abstractNumId w:val="42"/>
  </w:num>
  <w:num w:numId="17" w16cid:durableId="949237654">
    <w:abstractNumId w:val="35"/>
  </w:num>
  <w:num w:numId="18" w16cid:durableId="2066832086">
    <w:abstractNumId w:val="38"/>
  </w:num>
  <w:num w:numId="19" w16cid:durableId="552085530">
    <w:abstractNumId w:val="29"/>
  </w:num>
  <w:num w:numId="20" w16cid:durableId="2020812773">
    <w:abstractNumId w:val="56"/>
  </w:num>
  <w:num w:numId="21" w16cid:durableId="898781395">
    <w:abstractNumId w:val="47"/>
  </w:num>
  <w:num w:numId="22" w16cid:durableId="680400251">
    <w:abstractNumId w:val="40"/>
  </w:num>
  <w:num w:numId="23" w16cid:durableId="950471536">
    <w:abstractNumId w:val="49"/>
  </w:num>
  <w:num w:numId="24" w16cid:durableId="1478106643">
    <w:abstractNumId w:val="27"/>
  </w:num>
  <w:num w:numId="25" w16cid:durableId="137919416">
    <w:abstractNumId w:val="62"/>
  </w:num>
  <w:num w:numId="26" w16cid:durableId="523829476">
    <w:abstractNumId w:val="33"/>
  </w:num>
  <w:num w:numId="27" w16cid:durableId="1651590421">
    <w:abstractNumId w:val="52"/>
  </w:num>
  <w:num w:numId="28" w16cid:durableId="2036880379">
    <w:abstractNumId w:val="30"/>
  </w:num>
  <w:num w:numId="29" w16cid:durableId="1787458583">
    <w:abstractNumId w:val="48"/>
  </w:num>
  <w:num w:numId="30" w16cid:durableId="294337319">
    <w:abstractNumId w:val="51"/>
  </w:num>
  <w:num w:numId="31" w16cid:durableId="46876004">
    <w:abstractNumId w:val="45"/>
  </w:num>
  <w:num w:numId="32" w16cid:durableId="692531429">
    <w:abstractNumId w:val="59"/>
  </w:num>
  <w:num w:numId="33" w16cid:durableId="1700856909">
    <w:abstractNumId w:val="54"/>
  </w:num>
  <w:num w:numId="34" w16cid:durableId="553198558">
    <w:abstractNumId w:val="41"/>
  </w:num>
  <w:num w:numId="35" w16cid:durableId="1769421847">
    <w:abstractNumId w:val="46"/>
  </w:num>
  <w:num w:numId="36" w16cid:durableId="1759788850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D7"/>
    <w:rsid w:val="00000C5A"/>
    <w:rsid w:val="000130AF"/>
    <w:rsid w:val="000135FB"/>
    <w:rsid w:val="000216B6"/>
    <w:rsid w:val="00021FDB"/>
    <w:rsid w:val="00024E56"/>
    <w:rsid w:val="00027EC7"/>
    <w:rsid w:val="000329B9"/>
    <w:rsid w:val="00033BBB"/>
    <w:rsid w:val="000352B5"/>
    <w:rsid w:val="00035D12"/>
    <w:rsid w:val="00036BE5"/>
    <w:rsid w:val="00037C20"/>
    <w:rsid w:val="000402A5"/>
    <w:rsid w:val="000414CD"/>
    <w:rsid w:val="0004431A"/>
    <w:rsid w:val="00045373"/>
    <w:rsid w:val="00046DB1"/>
    <w:rsid w:val="00052A61"/>
    <w:rsid w:val="00052C23"/>
    <w:rsid w:val="00065F25"/>
    <w:rsid w:val="00066E21"/>
    <w:rsid w:val="00073010"/>
    <w:rsid w:val="000774BD"/>
    <w:rsid w:val="00080128"/>
    <w:rsid w:val="00080F3B"/>
    <w:rsid w:val="000901DA"/>
    <w:rsid w:val="00090A77"/>
    <w:rsid w:val="00092CE5"/>
    <w:rsid w:val="00095DB6"/>
    <w:rsid w:val="000A5E3D"/>
    <w:rsid w:val="000C1E12"/>
    <w:rsid w:val="000D1B5D"/>
    <w:rsid w:val="000D28FD"/>
    <w:rsid w:val="000D6E0A"/>
    <w:rsid w:val="000E1EA7"/>
    <w:rsid w:val="000E31B6"/>
    <w:rsid w:val="000E43A8"/>
    <w:rsid w:val="000E5ADE"/>
    <w:rsid w:val="000F100A"/>
    <w:rsid w:val="000F5411"/>
    <w:rsid w:val="000F7AD8"/>
    <w:rsid w:val="001057FB"/>
    <w:rsid w:val="001135BB"/>
    <w:rsid w:val="00114F01"/>
    <w:rsid w:val="001152C3"/>
    <w:rsid w:val="001168A8"/>
    <w:rsid w:val="00123493"/>
    <w:rsid w:val="00130662"/>
    <w:rsid w:val="001315C1"/>
    <w:rsid w:val="00136170"/>
    <w:rsid w:val="00137261"/>
    <w:rsid w:val="00157886"/>
    <w:rsid w:val="00166DD0"/>
    <w:rsid w:val="00167770"/>
    <w:rsid w:val="00173DFE"/>
    <w:rsid w:val="00180AB3"/>
    <w:rsid w:val="00182E6B"/>
    <w:rsid w:val="00193B84"/>
    <w:rsid w:val="001B3101"/>
    <w:rsid w:val="001B488D"/>
    <w:rsid w:val="001B5769"/>
    <w:rsid w:val="001D02D5"/>
    <w:rsid w:val="001D0320"/>
    <w:rsid w:val="001E6B51"/>
    <w:rsid w:val="001F7832"/>
    <w:rsid w:val="002012ED"/>
    <w:rsid w:val="00204692"/>
    <w:rsid w:val="0021696E"/>
    <w:rsid w:val="00216F3F"/>
    <w:rsid w:val="00220556"/>
    <w:rsid w:val="0022091F"/>
    <w:rsid w:val="002235A9"/>
    <w:rsid w:val="00223F04"/>
    <w:rsid w:val="00224C32"/>
    <w:rsid w:val="00225E4E"/>
    <w:rsid w:val="00231180"/>
    <w:rsid w:val="00241969"/>
    <w:rsid w:val="0024640A"/>
    <w:rsid w:val="0025283D"/>
    <w:rsid w:val="00272C16"/>
    <w:rsid w:val="00273E59"/>
    <w:rsid w:val="002834A0"/>
    <w:rsid w:val="00284BBC"/>
    <w:rsid w:val="00285B9E"/>
    <w:rsid w:val="00290B0D"/>
    <w:rsid w:val="002919ED"/>
    <w:rsid w:val="0029399D"/>
    <w:rsid w:val="002973DB"/>
    <w:rsid w:val="002A1749"/>
    <w:rsid w:val="002A36F7"/>
    <w:rsid w:val="002A4F39"/>
    <w:rsid w:val="002C0535"/>
    <w:rsid w:val="002C3820"/>
    <w:rsid w:val="002C6F01"/>
    <w:rsid w:val="002E5C85"/>
    <w:rsid w:val="002F1EEA"/>
    <w:rsid w:val="003108CD"/>
    <w:rsid w:val="003118BE"/>
    <w:rsid w:val="003152DC"/>
    <w:rsid w:val="003222C5"/>
    <w:rsid w:val="00323ADD"/>
    <w:rsid w:val="00333837"/>
    <w:rsid w:val="003414CC"/>
    <w:rsid w:val="003451D1"/>
    <w:rsid w:val="0034769E"/>
    <w:rsid w:val="00347860"/>
    <w:rsid w:val="00352849"/>
    <w:rsid w:val="00354370"/>
    <w:rsid w:val="00355B34"/>
    <w:rsid w:val="00361561"/>
    <w:rsid w:val="00364FF0"/>
    <w:rsid w:val="0037200D"/>
    <w:rsid w:val="003750CA"/>
    <w:rsid w:val="0038401F"/>
    <w:rsid w:val="003868DF"/>
    <w:rsid w:val="00387332"/>
    <w:rsid w:val="00392F46"/>
    <w:rsid w:val="003A0655"/>
    <w:rsid w:val="003A3C2A"/>
    <w:rsid w:val="003A7F3E"/>
    <w:rsid w:val="003B07C7"/>
    <w:rsid w:val="003B1133"/>
    <w:rsid w:val="003B22B8"/>
    <w:rsid w:val="003C79E0"/>
    <w:rsid w:val="003D58F9"/>
    <w:rsid w:val="003D65FE"/>
    <w:rsid w:val="003E4FA8"/>
    <w:rsid w:val="003F656E"/>
    <w:rsid w:val="00400BBD"/>
    <w:rsid w:val="00403966"/>
    <w:rsid w:val="00413CE1"/>
    <w:rsid w:val="004257E8"/>
    <w:rsid w:val="00435BDB"/>
    <w:rsid w:val="0044666C"/>
    <w:rsid w:val="004512C3"/>
    <w:rsid w:val="00472599"/>
    <w:rsid w:val="00486592"/>
    <w:rsid w:val="00486666"/>
    <w:rsid w:val="004922C3"/>
    <w:rsid w:val="004938DD"/>
    <w:rsid w:val="00496518"/>
    <w:rsid w:val="004A1E28"/>
    <w:rsid w:val="004B2768"/>
    <w:rsid w:val="004B2965"/>
    <w:rsid w:val="004B40A3"/>
    <w:rsid w:val="004B6ECA"/>
    <w:rsid w:val="004C679A"/>
    <w:rsid w:val="004D1271"/>
    <w:rsid w:val="004D16F0"/>
    <w:rsid w:val="004D2C4A"/>
    <w:rsid w:val="004D3609"/>
    <w:rsid w:val="004D78FC"/>
    <w:rsid w:val="004E02C4"/>
    <w:rsid w:val="004E424D"/>
    <w:rsid w:val="004F336C"/>
    <w:rsid w:val="004F434A"/>
    <w:rsid w:val="00503F62"/>
    <w:rsid w:val="00512C60"/>
    <w:rsid w:val="00521B61"/>
    <w:rsid w:val="00527C95"/>
    <w:rsid w:val="0053407A"/>
    <w:rsid w:val="00537186"/>
    <w:rsid w:val="00540A4C"/>
    <w:rsid w:val="00554530"/>
    <w:rsid w:val="005629D7"/>
    <w:rsid w:val="00574188"/>
    <w:rsid w:val="0058752D"/>
    <w:rsid w:val="00591AFC"/>
    <w:rsid w:val="005A2756"/>
    <w:rsid w:val="005A3FC0"/>
    <w:rsid w:val="005A4355"/>
    <w:rsid w:val="005A4AB6"/>
    <w:rsid w:val="005A4B54"/>
    <w:rsid w:val="005B2E91"/>
    <w:rsid w:val="005B41EA"/>
    <w:rsid w:val="005C1764"/>
    <w:rsid w:val="005C52F6"/>
    <w:rsid w:val="005D0051"/>
    <w:rsid w:val="005D1240"/>
    <w:rsid w:val="005E0D73"/>
    <w:rsid w:val="005E675D"/>
    <w:rsid w:val="005F09F6"/>
    <w:rsid w:val="005F1FCD"/>
    <w:rsid w:val="005F28CA"/>
    <w:rsid w:val="005F53B0"/>
    <w:rsid w:val="005F68D0"/>
    <w:rsid w:val="005F794C"/>
    <w:rsid w:val="0060033C"/>
    <w:rsid w:val="00603655"/>
    <w:rsid w:val="006138FA"/>
    <w:rsid w:val="00617117"/>
    <w:rsid w:val="00621B8A"/>
    <w:rsid w:val="006228AD"/>
    <w:rsid w:val="006311AB"/>
    <w:rsid w:val="00632020"/>
    <w:rsid w:val="006323A5"/>
    <w:rsid w:val="00634FB0"/>
    <w:rsid w:val="00637DBA"/>
    <w:rsid w:val="006439DE"/>
    <w:rsid w:val="00645DFB"/>
    <w:rsid w:val="0065187C"/>
    <w:rsid w:val="00653AD2"/>
    <w:rsid w:val="006626F3"/>
    <w:rsid w:val="00662CBA"/>
    <w:rsid w:val="006736AC"/>
    <w:rsid w:val="0068101B"/>
    <w:rsid w:val="00686BB5"/>
    <w:rsid w:val="006A348A"/>
    <w:rsid w:val="006B28A5"/>
    <w:rsid w:val="006C3A74"/>
    <w:rsid w:val="006C5F40"/>
    <w:rsid w:val="006D17B2"/>
    <w:rsid w:val="006D5FA9"/>
    <w:rsid w:val="006E77C2"/>
    <w:rsid w:val="006F25B8"/>
    <w:rsid w:val="006F2D1A"/>
    <w:rsid w:val="006F424A"/>
    <w:rsid w:val="007006D0"/>
    <w:rsid w:val="0070073E"/>
    <w:rsid w:val="0070358E"/>
    <w:rsid w:val="00707FB4"/>
    <w:rsid w:val="00716F86"/>
    <w:rsid w:val="007236E5"/>
    <w:rsid w:val="00730160"/>
    <w:rsid w:val="007333D8"/>
    <w:rsid w:val="0074089A"/>
    <w:rsid w:val="00745515"/>
    <w:rsid w:val="00745A7F"/>
    <w:rsid w:val="00757978"/>
    <w:rsid w:val="00763D64"/>
    <w:rsid w:val="007716BF"/>
    <w:rsid w:val="00776A2E"/>
    <w:rsid w:val="007822EA"/>
    <w:rsid w:val="00794A1E"/>
    <w:rsid w:val="007B4C3B"/>
    <w:rsid w:val="007B5B9E"/>
    <w:rsid w:val="007C3F3E"/>
    <w:rsid w:val="007C4C26"/>
    <w:rsid w:val="007D3CDE"/>
    <w:rsid w:val="007E1B3D"/>
    <w:rsid w:val="007E4A4F"/>
    <w:rsid w:val="007F29F7"/>
    <w:rsid w:val="007F7B27"/>
    <w:rsid w:val="0081180B"/>
    <w:rsid w:val="0082127F"/>
    <w:rsid w:val="00822195"/>
    <w:rsid w:val="008319B4"/>
    <w:rsid w:val="00832DBB"/>
    <w:rsid w:val="00842EA9"/>
    <w:rsid w:val="008469DE"/>
    <w:rsid w:val="00846C39"/>
    <w:rsid w:val="008611CD"/>
    <w:rsid w:val="00864F85"/>
    <w:rsid w:val="00866AA8"/>
    <w:rsid w:val="008716D6"/>
    <w:rsid w:val="008727E2"/>
    <w:rsid w:val="0087634B"/>
    <w:rsid w:val="0088388F"/>
    <w:rsid w:val="00884D25"/>
    <w:rsid w:val="008963C0"/>
    <w:rsid w:val="008963F0"/>
    <w:rsid w:val="008A2B7A"/>
    <w:rsid w:val="008A6B6C"/>
    <w:rsid w:val="008A6F38"/>
    <w:rsid w:val="008A7D6F"/>
    <w:rsid w:val="008B03BE"/>
    <w:rsid w:val="008B2D9B"/>
    <w:rsid w:val="008B34AA"/>
    <w:rsid w:val="008C2618"/>
    <w:rsid w:val="008C76D9"/>
    <w:rsid w:val="008D224D"/>
    <w:rsid w:val="008D3362"/>
    <w:rsid w:val="008D5D9E"/>
    <w:rsid w:val="008D6B8E"/>
    <w:rsid w:val="008D788D"/>
    <w:rsid w:val="008E60FC"/>
    <w:rsid w:val="008E7401"/>
    <w:rsid w:val="008F050B"/>
    <w:rsid w:val="008F12D6"/>
    <w:rsid w:val="008F3BE9"/>
    <w:rsid w:val="009023FE"/>
    <w:rsid w:val="00903F53"/>
    <w:rsid w:val="009132D7"/>
    <w:rsid w:val="00916B95"/>
    <w:rsid w:val="0092486F"/>
    <w:rsid w:val="0092585B"/>
    <w:rsid w:val="009258FF"/>
    <w:rsid w:val="00925F42"/>
    <w:rsid w:val="009374E6"/>
    <w:rsid w:val="00937591"/>
    <w:rsid w:val="00941980"/>
    <w:rsid w:val="00953B5A"/>
    <w:rsid w:val="0095793A"/>
    <w:rsid w:val="00963476"/>
    <w:rsid w:val="00974717"/>
    <w:rsid w:val="00981E3D"/>
    <w:rsid w:val="00996807"/>
    <w:rsid w:val="00997737"/>
    <w:rsid w:val="0099789F"/>
    <w:rsid w:val="009A081E"/>
    <w:rsid w:val="009A5B33"/>
    <w:rsid w:val="009B0341"/>
    <w:rsid w:val="009B62B6"/>
    <w:rsid w:val="009D117E"/>
    <w:rsid w:val="009D3B97"/>
    <w:rsid w:val="009D5398"/>
    <w:rsid w:val="009E606D"/>
    <w:rsid w:val="009F0787"/>
    <w:rsid w:val="00A01C96"/>
    <w:rsid w:val="00A2042B"/>
    <w:rsid w:val="00A23FF3"/>
    <w:rsid w:val="00A272B0"/>
    <w:rsid w:val="00A3227C"/>
    <w:rsid w:val="00A37943"/>
    <w:rsid w:val="00A454D7"/>
    <w:rsid w:val="00A45D98"/>
    <w:rsid w:val="00A56602"/>
    <w:rsid w:val="00A62A47"/>
    <w:rsid w:val="00A7168A"/>
    <w:rsid w:val="00A85A80"/>
    <w:rsid w:val="00A90E2C"/>
    <w:rsid w:val="00A95E03"/>
    <w:rsid w:val="00AA34CB"/>
    <w:rsid w:val="00AA5253"/>
    <w:rsid w:val="00AB4D22"/>
    <w:rsid w:val="00AC1DD5"/>
    <w:rsid w:val="00AC3B6D"/>
    <w:rsid w:val="00AD7B08"/>
    <w:rsid w:val="00AE2448"/>
    <w:rsid w:val="00AE25E8"/>
    <w:rsid w:val="00AF3EE7"/>
    <w:rsid w:val="00AF6459"/>
    <w:rsid w:val="00B130B9"/>
    <w:rsid w:val="00B142C1"/>
    <w:rsid w:val="00B14545"/>
    <w:rsid w:val="00B15FDB"/>
    <w:rsid w:val="00B21B0E"/>
    <w:rsid w:val="00B21EEA"/>
    <w:rsid w:val="00B22EFC"/>
    <w:rsid w:val="00B2619D"/>
    <w:rsid w:val="00B30D77"/>
    <w:rsid w:val="00B425BD"/>
    <w:rsid w:val="00B45863"/>
    <w:rsid w:val="00B5067A"/>
    <w:rsid w:val="00B50CD2"/>
    <w:rsid w:val="00B56532"/>
    <w:rsid w:val="00B62459"/>
    <w:rsid w:val="00B624F7"/>
    <w:rsid w:val="00B636F9"/>
    <w:rsid w:val="00B6654C"/>
    <w:rsid w:val="00B67310"/>
    <w:rsid w:val="00B715FB"/>
    <w:rsid w:val="00B72C75"/>
    <w:rsid w:val="00B7511D"/>
    <w:rsid w:val="00B80119"/>
    <w:rsid w:val="00B927F9"/>
    <w:rsid w:val="00B94566"/>
    <w:rsid w:val="00B96CFB"/>
    <w:rsid w:val="00BA062F"/>
    <w:rsid w:val="00BA0941"/>
    <w:rsid w:val="00BA0952"/>
    <w:rsid w:val="00BA4CC3"/>
    <w:rsid w:val="00BA5257"/>
    <w:rsid w:val="00BB0519"/>
    <w:rsid w:val="00BB0783"/>
    <w:rsid w:val="00BB59F2"/>
    <w:rsid w:val="00BC6866"/>
    <w:rsid w:val="00BD2C8A"/>
    <w:rsid w:val="00BD489C"/>
    <w:rsid w:val="00BD67FB"/>
    <w:rsid w:val="00BE3CA7"/>
    <w:rsid w:val="00BE6ECF"/>
    <w:rsid w:val="00BE7245"/>
    <w:rsid w:val="00BF2178"/>
    <w:rsid w:val="00BF3FE8"/>
    <w:rsid w:val="00C00FA7"/>
    <w:rsid w:val="00C07289"/>
    <w:rsid w:val="00C11025"/>
    <w:rsid w:val="00C11508"/>
    <w:rsid w:val="00C224DF"/>
    <w:rsid w:val="00C2362D"/>
    <w:rsid w:val="00C246BD"/>
    <w:rsid w:val="00C30DCC"/>
    <w:rsid w:val="00C32B9E"/>
    <w:rsid w:val="00C32D87"/>
    <w:rsid w:val="00C50080"/>
    <w:rsid w:val="00C522D1"/>
    <w:rsid w:val="00C556D6"/>
    <w:rsid w:val="00C6098F"/>
    <w:rsid w:val="00C71F5E"/>
    <w:rsid w:val="00C73338"/>
    <w:rsid w:val="00C774AC"/>
    <w:rsid w:val="00C803E4"/>
    <w:rsid w:val="00C80E19"/>
    <w:rsid w:val="00C8398C"/>
    <w:rsid w:val="00C8578A"/>
    <w:rsid w:val="00C8590E"/>
    <w:rsid w:val="00C86EC6"/>
    <w:rsid w:val="00C96191"/>
    <w:rsid w:val="00CA4D5C"/>
    <w:rsid w:val="00CB0281"/>
    <w:rsid w:val="00CB6437"/>
    <w:rsid w:val="00CB7971"/>
    <w:rsid w:val="00CC1B8E"/>
    <w:rsid w:val="00CD43CC"/>
    <w:rsid w:val="00CD5EB0"/>
    <w:rsid w:val="00CE3427"/>
    <w:rsid w:val="00D048E5"/>
    <w:rsid w:val="00D06953"/>
    <w:rsid w:val="00D06983"/>
    <w:rsid w:val="00D22101"/>
    <w:rsid w:val="00D23977"/>
    <w:rsid w:val="00D300E0"/>
    <w:rsid w:val="00D3773F"/>
    <w:rsid w:val="00D433EF"/>
    <w:rsid w:val="00D47CC6"/>
    <w:rsid w:val="00D522DE"/>
    <w:rsid w:val="00D536FB"/>
    <w:rsid w:val="00D61C56"/>
    <w:rsid w:val="00D64349"/>
    <w:rsid w:val="00D74516"/>
    <w:rsid w:val="00D75965"/>
    <w:rsid w:val="00D806C2"/>
    <w:rsid w:val="00D82F11"/>
    <w:rsid w:val="00D846D3"/>
    <w:rsid w:val="00D86218"/>
    <w:rsid w:val="00D8676B"/>
    <w:rsid w:val="00D90A8E"/>
    <w:rsid w:val="00D96D36"/>
    <w:rsid w:val="00DA29C2"/>
    <w:rsid w:val="00DD23B0"/>
    <w:rsid w:val="00DD3B20"/>
    <w:rsid w:val="00DD7856"/>
    <w:rsid w:val="00DE29A7"/>
    <w:rsid w:val="00DE50DC"/>
    <w:rsid w:val="00E00AD4"/>
    <w:rsid w:val="00E025C1"/>
    <w:rsid w:val="00E0760D"/>
    <w:rsid w:val="00E13BC7"/>
    <w:rsid w:val="00E13BE5"/>
    <w:rsid w:val="00E17659"/>
    <w:rsid w:val="00E177DA"/>
    <w:rsid w:val="00E265C1"/>
    <w:rsid w:val="00E33659"/>
    <w:rsid w:val="00E354D8"/>
    <w:rsid w:val="00E70DF8"/>
    <w:rsid w:val="00E72F52"/>
    <w:rsid w:val="00E76B5D"/>
    <w:rsid w:val="00E82348"/>
    <w:rsid w:val="00E940CC"/>
    <w:rsid w:val="00E970A2"/>
    <w:rsid w:val="00EA0095"/>
    <w:rsid w:val="00EA5C02"/>
    <w:rsid w:val="00EA6B27"/>
    <w:rsid w:val="00EA7B43"/>
    <w:rsid w:val="00EB346D"/>
    <w:rsid w:val="00EB3B4F"/>
    <w:rsid w:val="00EC70AB"/>
    <w:rsid w:val="00ED1ACA"/>
    <w:rsid w:val="00ED340B"/>
    <w:rsid w:val="00ED5811"/>
    <w:rsid w:val="00EE0AD3"/>
    <w:rsid w:val="00EE0EB2"/>
    <w:rsid w:val="00F04431"/>
    <w:rsid w:val="00F12573"/>
    <w:rsid w:val="00F1714C"/>
    <w:rsid w:val="00F17FE0"/>
    <w:rsid w:val="00F3155A"/>
    <w:rsid w:val="00F331C3"/>
    <w:rsid w:val="00F3459A"/>
    <w:rsid w:val="00F37A58"/>
    <w:rsid w:val="00F37AA4"/>
    <w:rsid w:val="00F44EBA"/>
    <w:rsid w:val="00F46F49"/>
    <w:rsid w:val="00F475E4"/>
    <w:rsid w:val="00F611B5"/>
    <w:rsid w:val="00F660EC"/>
    <w:rsid w:val="00F73644"/>
    <w:rsid w:val="00F746FA"/>
    <w:rsid w:val="00F7776E"/>
    <w:rsid w:val="00F82440"/>
    <w:rsid w:val="00F875D9"/>
    <w:rsid w:val="00F910A8"/>
    <w:rsid w:val="00FA07A4"/>
    <w:rsid w:val="00FA0B1D"/>
    <w:rsid w:val="00FA1DC8"/>
    <w:rsid w:val="00FA7DC3"/>
    <w:rsid w:val="00FB5150"/>
    <w:rsid w:val="00FC0DBB"/>
    <w:rsid w:val="00FD26D3"/>
    <w:rsid w:val="00FD4128"/>
    <w:rsid w:val="00FD7AF4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48A48"/>
  <w15:docId w15:val="{849CD700-8003-44CE-95E3-808CD446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2B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43A8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35F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A65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0135FB"/>
    <w:rPr>
      <w:rFonts w:ascii="Cambria" w:hAnsi="Cambria" w:cs="Times New Roman"/>
      <w:b/>
      <w:bCs/>
      <w:color w:val="4F81BD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rsid w:val="000E43A8"/>
    <w:pPr>
      <w:overflowPunct/>
      <w:textAlignment w:val="auto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152D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9A081E"/>
    <w:rPr>
      <w:rFonts w:ascii="Arial" w:hAnsi="Arial" w:cs="Times New Roman"/>
      <w:sz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 w:cs="Arial"/>
      <w:i/>
      <w:iCs/>
      <w:sz w:val="22"/>
    </w:rPr>
  </w:style>
  <w:style w:type="character" w:customStyle="1" w:styleId="Tekstpodstawowy3Znak">
    <w:name w:val="Tekst podstawowy 3 Znak"/>
    <w:link w:val="Tekstpodstawowy3"/>
    <w:uiPriority w:val="99"/>
    <w:locked/>
    <w:rsid w:val="009A081E"/>
    <w:rPr>
      <w:rFonts w:ascii="Arial" w:hAnsi="Arial" w:cs="Arial"/>
      <w:i/>
      <w:iCs/>
      <w:sz w:val="2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9A081E"/>
    <w:pPr>
      <w:overflowPunct/>
      <w:autoSpaceDE/>
      <w:autoSpaceDN/>
      <w:adjustRightInd/>
      <w:spacing w:after="120"/>
      <w:ind w:left="283"/>
      <w:textAlignment w:val="auto"/>
    </w:pPr>
    <w:rPr>
      <w:rFonts w:ascii="Courier New" w:hAnsi="Courier New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9A081E"/>
    <w:rPr>
      <w:rFonts w:ascii="Courier New" w:hAnsi="Courier New"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uiPriority w:val="99"/>
    <w:rsid w:val="003152DC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152DC"/>
    <w:pPr>
      <w:overflowPunct w:val="0"/>
      <w:textAlignment w:val="baseline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3152D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3152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152D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72F52"/>
    <w:rPr>
      <w:sz w:val="24"/>
    </w:rPr>
  </w:style>
  <w:style w:type="paragraph" w:styleId="Akapitzlist">
    <w:name w:val="List Paragraph"/>
    <w:basedOn w:val="Normalny"/>
    <w:uiPriority w:val="99"/>
    <w:qFormat/>
    <w:rsid w:val="00BE6E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73DFE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73DFE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0135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0135FB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135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0135FB"/>
    <w:rPr>
      <w:rFonts w:cs="Times New Roman"/>
      <w:sz w:val="24"/>
    </w:rPr>
  </w:style>
  <w:style w:type="paragraph" w:customStyle="1" w:styleId="Standard">
    <w:name w:val="Standard"/>
    <w:uiPriority w:val="99"/>
    <w:rsid w:val="00AA34CB"/>
    <w:pPr>
      <w:suppressAutoHyphens/>
      <w:autoSpaceDN w:val="0"/>
      <w:textAlignment w:val="baseline"/>
    </w:pPr>
    <w:rPr>
      <w:rFonts w:ascii="Calibri" w:hAnsi="Calib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10/09</vt:lpstr>
    </vt:vector>
  </TitlesOfParts>
  <Company>Hewlett-Packard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10/09</dc:title>
  <dc:creator>MG</dc:creator>
  <cp:lastModifiedBy>jmusur</cp:lastModifiedBy>
  <cp:revision>4</cp:revision>
  <cp:lastPrinted>2023-02-21T12:26:00Z</cp:lastPrinted>
  <dcterms:created xsi:type="dcterms:W3CDTF">2023-06-28T08:42:00Z</dcterms:created>
  <dcterms:modified xsi:type="dcterms:W3CDTF">2023-06-28T08:42:00Z</dcterms:modified>
</cp:coreProperties>
</file>