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F2A2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64FFBA2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7533F8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77AD3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30FC04E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12709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34EAD" w14:textId="77777777" w:rsidR="00352F41" w:rsidRPr="00754167" w:rsidRDefault="00352F41" w:rsidP="00352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48FE1B7D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57715FAD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064D0" w14:textId="77777777" w:rsidR="00352F41" w:rsidRPr="00754167" w:rsidRDefault="00352F41" w:rsidP="00352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847CA" w14:textId="77777777" w:rsidR="00352F41" w:rsidRPr="00754167" w:rsidRDefault="00352F41" w:rsidP="00352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49 ustawy z dnia 14 czerwca 1960 roku Kodeks postępowania administracyjnego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775 ze zm.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) w związku z art. 74 ust. 3 ustawy z dnia 3 października 2008 roku o  udostępnianiu informacji o środowisku i jego ochronie, udziale społeczeństwa w ochronie środowiska oraz o ocenach oddziaływania na środowisko (Dz.U.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1094 ze zm.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podaje się do wiadomości stron postępowania, </w:t>
      </w:r>
    </w:p>
    <w:p w14:paraId="7947147A" w14:textId="77777777" w:rsidR="00352F41" w:rsidRPr="00754167" w:rsidRDefault="00352F41" w:rsidP="00352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99584" w14:textId="77777777" w:rsidR="00352F41" w:rsidRPr="00A755A5" w:rsidRDefault="00352F41" w:rsidP="00352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5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września </w:t>
      </w:r>
      <w:r w:rsidRPr="00A755A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75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wydane przez Burmistrza Czechowic-Dziedzic postanowienie nr OŚ.6220.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A755A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75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 konieczność przeprowadzenia oceny oddziaływania na środowisko dla przedsięwzięcia pod nazwą: </w:t>
      </w:r>
    </w:p>
    <w:p w14:paraId="3A19B2E8" w14:textId="77777777" w:rsidR="00352F41" w:rsidRPr="00604671" w:rsidRDefault="00352F41" w:rsidP="00352F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671">
        <w:rPr>
          <w:rFonts w:ascii="Times New Roman" w:hAnsi="Times New Roman" w:cs="Times New Roman"/>
          <w:b/>
          <w:sz w:val="24"/>
          <w:szCs w:val="24"/>
        </w:rPr>
        <w:t xml:space="preserve">„Budowa linii napowietrznych 110 </w:t>
      </w:r>
      <w:proofErr w:type="spellStart"/>
      <w:r w:rsidRPr="00604671">
        <w:rPr>
          <w:rFonts w:ascii="Times New Roman" w:hAnsi="Times New Roman" w:cs="Times New Roman"/>
          <w:b/>
          <w:sz w:val="24"/>
          <w:szCs w:val="24"/>
        </w:rPr>
        <w:t>kV</w:t>
      </w:r>
      <w:proofErr w:type="spellEnd"/>
      <w:r w:rsidRPr="00604671">
        <w:rPr>
          <w:rFonts w:ascii="Times New Roman" w:hAnsi="Times New Roman" w:cs="Times New Roman"/>
          <w:b/>
          <w:sz w:val="24"/>
          <w:szCs w:val="24"/>
        </w:rPr>
        <w:t xml:space="preserve"> dla zasilania GPZ 110/15 </w:t>
      </w:r>
      <w:proofErr w:type="spellStart"/>
      <w:r w:rsidRPr="00604671">
        <w:rPr>
          <w:rFonts w:ascii="Times New Roman" w:hAnsi="Times New Roman" w:cs="Times New Roman"/>
          <w:b/>
          <w:sz w:val="24"/>
          <w:szCs w:val="24"/>
        </w:rPr>
        <w:t>kV</w:t>
      </w:r>
      <w:proofErr w:type="spellEnd"/>
      <w:r w:rsidRPr="00604671">
        <w:rPr>
          <w:rFonts w:ascii="Times New Roman" w:hAnsi="Times New Roman" w:cs="Times New Roman"/>
          <w:b/>
          <w:sz w:val="24"/>
          <w:szCs w:val="24"/>
        </w:rPr>
        <w:t xml:space="preserve"> Czechowice Zachód”. </w:t>
      </w:r>
    </w:p>
    <w:p w14:paraId="06F152D7" w14:textId="77777777" w:rsidR="00352F41" w:rsidRPr="00B02937" w:rsidRDefault="00352F41" w:rsidP="00352F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 w/w postanowienia oraz dokumentacją sprawy strony mogą zapoznać się w Urzędzie Miejskim w Czechowicach-Dziedzicach Plac Jana Pawła II 1 w Wydziale Ochrony Środowiska i Rolnictwa codziennie w godzinach pracy Urzędu tj. od poniedziałku do środy w 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405 III p.</w:t>
      </w:r>
    </w:p>
    <w:p w14:paraId="7303AC70" w14:textId="77777777" w:rsidR="00352F41" w:rsidRPr="00754167" w:rsidRDefault="00352F41" w:rsidP="00352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Czechowic-Dziedzic.</w:t>
      </w:r>
    </w:p>
    <w:p w14:paraId="6EFB3693" w14:textId="77777777" w:rsidR="00352F41" w:rsidRPr="00754167" w:rsidRDefault="00352F41" w:rsidP="00352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9A934" w14:textId="77777777" w:rsidR="00352F41" w:rsidRPr="00754167" w:rsidRDefault="00352F41" w:rsidP="00352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0EA1D" w14:textId="4B4ECCC0" w:rsidR="00352F41" w:rsidRPr="00352F41" w:rsidRDefault="00352F41" w:rsidP="00352F41">
      <w:pPr>
        <w:pStyle w:val="Tekstpodstawowywcity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up. BURMISTRZA</w:t>
      </w:r>
    </w:p>
    <w:p w14:paraId="594225B0" w14:textId="4516712D" w:rsidR="00352F41" w:rsidRPr="00352F41" w:rsidRDefault="00352F41" w:rsidP="00352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Michał Polok</w:t>
      </w:r>
    </w:p>
    <w:p w14:paraId="59ACB1E5" w14:textId="4726BB4A" w:rsidR="00352F41" w:rsidRPr="00352F41" w:rsidRDefault="00352F41" w:rsidP="00352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NACZELNIK</w:t>
      </w:r>
    </w:p>
    <w:p w14:paraId="513179AE" w14:textId="33EBE917" w:rsidR="00352F41" w:rsidRPr="00352F41" w:rsidRDefault="00352F41" w:rsidP="00352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52F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Wydziału Ochrony Środowiska i Rolnictwa</w:t>
      </w:r>
    </w:p>
    <w:p w14:paraId="0E8CF6DA" w14:textId="7215D9BB" w:rsidR="00352F41" w:rsidRDefault="00352F41" w:rsidP="00352F41"/>
    <w:p w14:paraId="50E6BD32" w14:textId="77777777" w:rsidR="00352F41" w:rsidRDefault="00352F41" w:rsidP="00352F41"/>
    <w:p w14:paraId="3EF50340" w14:textId="77777777" w:rsidR="00352F41" w:rsidRDefault="00352F41" w:rsidP="00352F41"/>
    <w:p w14:paraId="6E16219C" w14:textId="77777777" w:rsidR="00870EAB" w:rsidRDefault="00870EAB"/>
    <w:sectPr w:rsidR="00870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22"/>
    <w:rsid w:val="00134222"/>
    <w:rsid w:val="00352F41"/>
    <w:rsid w:val="0087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037F"/>
  <w15:chartTrackingRefBased/>
  <w15:docId w15:val="{A1186955-2740-4AC7-A953-FAE4B2A0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52F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5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2023-09-25T11:16:00Z</dcterms:created>
  <dcterms:modified xsi:type="dcterms:W3CDTF">2023-09-25T11:17:00Z</dcterms:modified>
</cp:coreProperties>
</file>