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5B1F" w14:textId="77777777" w:rsidR="00812835" w:rsidRDefault="00812835" w:rsidP="00812835">
      <w:pPr>
        <w:rPr>
          <w:rFonts w:ascii="Arial" w:hAnsi="Arial" w:cs="Arial"/>
          <w:sz w:val="20"/>
          <w:szCs w:val="20"/>
        </w:rPr>
      </w:pPr>
      <w:r w:rsidRPr="00C3316A">
        <w:rPr>
          <w:rFonts w:ascii="Arial" w:hAnsi="Arial" w:cs="Arial"/>
          <w:sz w:val="20"/>
          <w:szCs w:val="20"/>
          <w:highlight w:val="yellow"/>
        </w:rPr>
        <w:t>Klauzula informacyjna</w:t>
      </w:r>
    </w:p>
    <w:p w14:paraId="4ED9B211" w14:textId="77777777" w:rsidR="00812835" w:rsidRDefault="00812835" w:rsidP="00812835">
      <w:pPr>
        <w:rPr>
          <w:rFonts w:ascii="Arial" w:hAnsi="Arial" w:cs="Arial"/>
          <w:sz w:val="20"/>
          <w:szCs w:val="20"/>
        </w:rPr>
      </w:pPr>
    </w:p>
    <w:p w14:paraId="10910F1E" w14:textId="77777777" w:rsidR="00812835" w:rsidRDefault="00812835" w:rsidP="00812835">
      <w:pPr>
        <w:jc w:val="both"/>
        <w:rPr>
          <w:rStyle w:val="markedcontent"/>
          <w:color w:val="000000" w:themeColor="text1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Zgodnie z art. 13 ust. 1−2 rozporządzenia Parlamentu Europejskiego i Rady (UE) 2016/679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Style w:val="markedcontent"/>
          <w:rFonts w:ascii="Arial" w:hAnsi="Arial" w:cs="Arial"/>
          <w:sz w:val="18"/>
          <w:szCs w:val="18"/>
        </w:rPr>
        <w:t>z 27.04.2016 r. w sprawie ochrony osób fizycznych w związku z przetwarzaniem danych osobowych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i w sprawie swobodnego przepływu takich danych oraz uchylenia dyrektywy 95/46/WE (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ogólne rozporządzenie o ochronie danych) informujemy, że:</w:t>
      </w:r>
    </w:p>
    <w:p w14:paraId="27FDBCAE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Administratorem Pani/Pana danych osobowych jest Burmistrz Czechowic-Dziedzic – dane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kontaktowe: 43-502 Czechowice-Dziedzice, pl. Jana Pawła II 1, tel.: 32 214-71-10, fax: 32 214-71-52, e-mail: um@um.czechowice-dziedzice.pl, strona internetowa: </w:t>
      </w:r>
      <w:hyperlink r:id="rId5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www.czechowice-dziedzice.pl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oraz </w:t>
      </w:r>
      <w:hyperlink r:id="rId6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www.bip.czechowice-dziedzice.pl</w:t>
        </w:r>
      </w:hyperlink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;</w:t>
      </w:r>
    </w:p>
    <w:p w14:paraId="4C3C1D53" w14:textId="77777777" w:rsidR="00812835" w:rsidRDefault="00812835" w:rsidP="00812835">
      <w:pPr>
        <w:pStyle w:val="Akapitzlist"/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</w:p>
    <w:p w14:paraId="393DE93F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Administrator wyznaczył Inspektora Ochrony Danych, z którym można się skontaktować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pod numerem telefonu 32 214-71-53, mailowo pod adresem </w:t>
      </w:r>
      <w:hyperlink r:id="rId7" w:history="1">
        <w:r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oid@um.czechowice-dziedzice.pl</w:t>
        </w:r>
      </w:hyperlink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>lub za pośrednictwem poczty tradycyjnej na adres siedziby Administratora;</w:t>
      </w:r>
    </w:p>
    <w:p w14:paraId="1729E58A" w14:textId="77777777" w:rsidR="00812835" w:rsidRDefault="00812835" w:rsidP="00812835">
      <w:pPr>
        <w:pStyle w:val="Akapitzlist"/>
        <w:rPr>
          <w:rStyle w:val="markedcontent"/>
          <w:rFonts w:ascii="Arial" w:hAnsi="Arial" w:cs="Arial"/>
          <w:color w:val="000000" w:themeColor="text1"/>
          <w:sz w:val="18"/>
          <w:szCs w:val="18"/>
        </w:rPr>
      </w:pPr>
    </w:p>
    <w:p w14:paraId="3D5795D5" w14:textId="77777777" w:rsidR="00812835" w:rsidRPr="007E6F58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color w:val="000000" w:themeColor="text1"/>
          <w:sz w:val="18"/>
          <w:szCs w:val="18"/>
        </w:rPr>
        <w:t xml:space="preserve">Pani/Pana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dane osobowe są przetwarzane w związku z realizacją obowiązku prawnego ciążącego na administratorze (art. 6 ust. 1 lit. c RODO), </w:t>
      </w:r>
      <w:r>
        <w:rPr>
          <w:rFonts w:ascii="Arial" w:hAnsi="Arial" w:cs="Arial"/>
          <w:sz w:val="18"/>
          <w:szCs w:val="18"/>
        </w:rPr>
        <w:t>w szczególności w celu</w:t>
      </w:r>
      <w:r w:rsidRPr="007E6F58">
        <w:rPr>
          <w:sz w:val="20"/>
          <w:szCs w:val="20"/>
        </w:rPr>
        <w:t xml:space="preserve"> </w:t>
      </w:r>
      <w:r w:rsidRPr="007E6F58">
        <w:rPr>
          <w:rFonts w:ascii="Arial" w:hAnsi="Arial" w:cs="Arial"/>
          <w:sz w:val="18"/>
          <w:szCs w:val="18"/>
        </w:rPr>
        <w:t>przeprowadzenia wyborów do Młodzieżowej Rady Miejskiej w Czechowicach-Dziedzicach powoływanej w oparciu o uchwałę  nr LXVI/767/23 Rady Miejskiej w Czechowicach-Dziedzicach z dnia 30 maja  2023 r. w sprawie utworzenia Młodzieżowej Rady Miejskiej w Czechowicach-Dziedzicach i nadania jej statutu  (Dz. Urz. Woj. Śląskiego poz. 4772);</w:t>
      </w:r>
    </w:p>
    <w:p w14:paraId="641BD6C8" w14:textId="77777777" w:rsidR="00812835" w:rsidRDefault="00812835" w:rsidP="00812835">
      <w:pPr>
        <w:pStyle w:val="Akapitzlist"/>
        <w:spacing w:after="160" w:line="254" w:lineRule="auto"/>
        <w:jc w:val="both"/>
        <w:rPr>
          <w:rFonts w:ascii="Arial" w:hAnsi="Arial" w:cs="Arial"/>
          <w:sz w:val="18"/>
          <w:szCs w:val="18"/>
        </w:rPr>
      </w:pPr>
    </w:p>
    <w:p w14:paraId="1B0B9EA9" w14:textId="77777777" w:rsidR="00812835" w:rsidRDefault="00812835" w:rsidP="0081283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7D2715E" w14:textId="77777777" w:rsidR="00812835" w:rsidRDefault="00812835" w:rsidP="00812835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4F53F0EC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Pani/Pana dane osobowe będą przechowywane jedynie w okresie niezbędnym do spełnienia celu,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dla którego zostały zebrane lub w okresie wskazanym przepisami prawa. Po spełnieniu celu, dla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którego Pani/Pana dane zostały zebrane, mogą one być przechowywane jedynie w celach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archiwalnych, przez okres, który wyznaczony zostanie przede wszystkich na podstawie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rozporządzenia Prezesa Rady Ministrów z dnia 18 stycznia 2011 r. w sprawie instrukcji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kancelaryjnej, jednolitych rzeczowych wykazów akt oraz instrukcji w sprawie organizacji i zakresu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działania archiwów zakładowych, chyba że przepisy szczególne stanowią inaczej;</w:t>
      </w:r>
    </w:p>
    <w:p w14:paraId="624E7C67" w14:textId="77777777" w:rsidR="00812835" w:rsidRDefault="00812835" w:rsidP="00812835">
      <w:pPr>
        <w:pStyle w:val="Akapitzlist"/>
        <w:rPr>
          <w:rStyle w:val="markedcontent"/>
          <w:rFonts w:ascii="Arial" w:hAnsi="Arial" w:cs="Arial"/>
          <w:sz w:val="18"/>
          <w:szCs w:val="18"/>
        </w:rPr>
      </w:pPr>
    </w:p>
    <w:p w14:paraId="7807601E" w14:textId="77777777" w:rsidR="00812835" w:rsidRDefault="00812835" w:rsidP="00812835">
      <w:pPr>
        <w:pStyle w:val="Akapitzlist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  <w:sz w:val="18"/>
          <w:szCs w:val="18"/>
        </w:rPr>
        <w:t>Osoba, której dane dotyczą, ma prawo żądania dostępu do swoich danych osobowych, ich sprostowania oraz ograniczenia przetwarzania;</w:t>
      </w:r>
    </w:p>
    <w:p w14:paraId="4DFF63E5" w14:textId="77777777" w:rsidR="00812835" w:rsidRDefault="00812835" w:rsidP="00812835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59A831EA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Style w:val="markedcontent"/>
        </w:rPr>
      </w:pPr>
      <w:r>
        <w:rPr>
          <w:rStyle w:val="markedcontent"/>
          <w:rFonts w:ascii="Arial" w:hAnsi="Arial" w:cs="Arial"/>
          <w:sz w:val="18"/>
          <w:szCs w:val="18"/>
        </w:rPr>
        <w:t>Osoba, której dane osobowe Administrator pozyskał od tej osoby, ma prawo wniesienia skargi do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organu nadzorczego – Prezesa Urzędu Ochrony Danych Osobowych;</w:t>
      </w:r>
    </w:p>
    <w:p w14:paraId="248FC32A" w14:textId="77777777" w:rsidR="00812835" w:rsidRDefault="00812835" w:rsidP="00812835">
      <w:pPr>
        <w:pStyle w:val="Akapitzlist"/>
        <w:spacing w:after="160" w:line="254" w:lineRule="auto"/>
        <w:jc w:val="both"/>
        <w:rPr>
          <w:rStyle w:val="markedcontent"/>
          <w:rFonts w:ascii="Arial" w:hAnsi="Arial" w:cs="Arial"/>
          <w:sz w:val="18"/>
          <w:szCs w:val="18"/>
        </w:rPr>
      </w:pPr>
    </w:p>
    <w:p w14:paraId="3A3EDDFA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</w:pPr>
      <w:r>
        <w:rPr>
          <w:rFonts w:ascii="Arial" w:hAnsi="Arial" w:cs="Arial"/>
          <w:sz w:val="18"/>
          <w:szCs w:val="18"/>
        </w:rPr>
        <w:t>Podanie danych osobowych jest wymogiem ustawowym, niepodanie danych osobowych uniemożliwi skuteczne złożenie oferty;</w:t>
      </w:r>
    </w:p>
    <w:p w14:paraId="18D690BF" w14:textId="77777777" w:rsidR="00812835" w:rsidRDefault="00812835" w:rsidP="00812835">
      <w:pPr>
        <w:pStyle w:val="Akapitzlist"/>
        <w:rPr>
          <w:rFonts w:ascii="Arial" w:hAnsi="Arial" w:cs="Arial"/>
          <w:sz w:val="18"/>
          <w:szCs w:val="18"/>
        </w:rPr>
      </w:pPr>
    </w:p>
    <w:p w14:paraId="7A7BA974" w14:textId="77777777" w:rsidR="00812835" w:rsidRDefault="00812835" w:rsidP="00812835">
      <w:pPr>
        <w:pStyle w:val="Akapitzlist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markedcontent"/>
          <w:rFonts w:ascii="Arial" w:hAnsi="Arial" w:cs="Arial"/>
          <w:sz w:val="18"/>
          <w:szCs w:val="18"/>
        </w:rPr>
        <w:t>Administrator nie podejmuje zautomatyzowanych decyzji, w tym decyzji będących wynikiem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markedcontent"/>
          <w:rFonts w:ascii="Arial" w:hAnsi="Arial" w:cs="Arial"/>
          <w:sz w:val="18"/>
          <w:szCs w:val="18"/>
        </w:rPr>
        <w:t>profilowania.</w:t>
      </w:r>
    </w:p>
    <w:p w14:paraId="15466E83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97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35"/>
    <w:rsid w:val="003E3D74"/>
    <w:rsid w:val="00812835"/>
    <w:rsid w:val="00B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E045"/>
  <w15:chartTrackingRefBased/>
  <w15:docId w15:val="{688F9077-4091-4397-8E55-6A5F2E4B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12835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81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czechowice-dziedzice.pl" TargetMode="External"/><Relationship Id="rId5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1</cp:revision>
  <dcterms:created xsi:type="dcterms:W3CDTF">2023-08-28T08:31:00Z</dcterms:created>
  <dcterms:modified xsi:type="dcterms:W3CDTF">2023-08-28T08:31:00Z</dcterms:modified>
</cp:coreProperties>
</file>