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915C" w14:textId="77777777" w:rsidR="003447AA" w:rsidRDefault="003447AA" w:rsidP="009522A0">
      <w:pPr>
        <w:pStyle w:val="Podtytu"/>
        <w:rPr>
          <w:rFonts w:eastAsia="Times New Roman"/>
          <w:lang w:eastAsia="pl-PL"/>
        </w:rPr>
      </w:pPr>
      <w:r w:rsidRPr="003447AA">
        <w:rPr>
          <w:rFonts w:eastAsia="Times New Roman"/>
          <w:noProof/>
          <w:lang w:eastAsia="pl-PL"/>
        </w:rPr>
        <w:drawing>
          <wp:inline distT="0" distB="0" distL="0" distR="0" wp14:anchorId="6BD201D8" wp14:editId="729DBD9E">
            <wp:extent cx="4770782" cy="1371600"/>
            <wp:effectExtent l="0" t="0" r="0" b="0"/>
            <wp:docPr id="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569" cy="137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6995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33A08060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05B05336" w14:textId="63E65499" w:rsidR="003447AA" w:rsidRPr="00EF2D41" w:rsidRDefault="003447AA" w:rsidP="00D93A4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pl-PL"/>
        </w:rPr>
      </w:pPr>
      <w:r w:rsidRPr="00EF2D41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Raport z konsultacji społecznych</w:t>
      </w:r>
      <w:r w:rsidRPr="00EF2D41">
        <w:rPr>
          <w:rFonts w:ascii="Arial" w:eastAsia="Times New Roman" w:hAnsi="Arial" w:cs="Arial"/>
          <w:b/>
          <w:bCs/>
          <w:i/>
          <w:iCs/>
          <w:sz w:val="36"/>
          <w:szCs w:val="36"/>
          <w:lang w:eastAsia="pl-PL"/>
        </w:rPr>
        <w:t> </w:t>
      </w:r>
      <w:r w:rsidRPr="00EF2D41">
        <w:rPr>
          <w:rFonts w:ascii="Arial" w:eastAsia="Times New Roman" w:hAnsi="Arial" w:cs="Arial"/>
          <w:b/>
          <w:bCs/>
          <w:i/>
          <w:iCs/>
          <w:sz w:val="36"/>
          <w:szCs w:val="36"/>
          <w:lang w:eastAsia="pl-PL"/>
        </w:rPr>
        <w:br/>
      </w:r>
      <w:r w:rsidR="00A21462" w:rsidRPr="00A21462">
        <w:rPr>
          <w:rFonts w:ascii="Arial" w:eastAsia="Times New Roman" w:hAnsi="Arial" w:cs="Arial"/>
          <w:i/>
          <w:iCs/>
          <w:sz w:val="32"/>
          <w:szCs w:val="32"/>
          <w:lang w:eastAsia="pl-PL"/>
        </w:rPr>
        <w:t>regulaminu naboru oraz realizacji projektu grantowego</w:t>
      </w:r>
      <w:r w:rsidR="007E27E0">
        <w:rPr>
          <w:rFonts w:ascii="Arial" w:eastAsia="Times New Roman" w:hAnsi="Arial" w:cs="Arial"/>
          <w:i/>
          <w:iCs/>
          <w:sz w:val="32"/>
          <w:szCs w:val="32"/>
          <w:lang w:eastAsia="pl-PL"/>
        </w:rPr>
        <w:br/>
      </w:r>
      <w:r w:rsidRPr="00EF2D41">
        <w:rPr>
          <w:rFonts w:ascii="Arial" w:eastAsia="Times New Roman" w:hAnsi="Arial" w:cs="Arial"/>
          <w:i/>
          <w:iCs/>
          <w:sz w:val="32"/>
          <w:szCs w:val="32"/>
          <w:lang w:eastAsia="pl-PL"/>
        </w:rPr>
        <w:t xml:space="preserve"> </w:t>
      </w:r>
      <w:bookmarkStart w:id="0" w:name="_Hlk141774111"/>
      <w:r w:rsidR="00F27A4B" w:rsidRPr="00F27A4B">
        <w:rPr>
          <w:rFonts w:ascii="Arial" w:hAnsi="Arial" w:cs="Arial"/>
          <w:i/>
          <w:sz w:val="32"/>
          <w:szCs w:val="32"/>
        </w:rPr>
        <w:t>„Od węgla do słońca – odnawialne źródła energii dla mieszkańców gmin Czechowice-Dziedzice i Hażlach”</w:t>
      </w:r>
    </w:p>
    <w:bookmarkEnd w:id="0"/>
    <w:p w14:paraId="5874DF36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16A3F4FC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2AFA1D46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5841C2F8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6DE19B4D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030FD8CE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11FD05D2" w14:textId="77777777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4CCB1ECB" w14:textId="77777777" w:rsidR="005C4C2E" w:rsidRDefault="005C4C2E" w:rsidP="00D93A4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32D4F87F" w14:textId="6EA0639E" w:rsidR="003447AA" w:rsidRDefault="003447AA" w:rsidP="00D93A4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E5783">
        <w:rPr>
          <w:rFonts w:ascii="Arial" w:eastAsia="Times New Roman" w:hAnsi="Arial" w:cs="Arial"/>
          <w:bCs/>
          <w:sz w:val="20"/>
          <w:szCs w:val="20"/>
          <w:lang w:eastAsia="pl-PL"/>
        </w:rPr>
        <w:t>Czechowice-Dziedzice, s</w:t>
      </w:r>
      <w:r w:rsidR="00A21462">
        <w:rPr>
          <w:rFonts w:ascii="Arial" w:eastAsia="Times New Roman" w:hAnsi="Arial" w:cs="Arial"/>
          <w:bCs/>
          <w:sz w:val="20"/>
          <w:szCs w:val="20"/>
          <w:lang w:eastAsia="pl-PL"/>
        </w:rPr>
        <w:t>ierpień</w:t>
      </w:r>
      <w:r w:rsidRPr="005E578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</w:t>
      </w:r>
      <w:r w:rsidR="00A21462">
        <w:rPr>
          <w:rFonts w:ascii="Arial" w:eastAsia="Times New Roman" w:hAnsi="Arial" w:cs="Arial"/>
          <w:bCs/>
          <w:sz w:val="20"/>
          <w:szCs w:val="20"/>
          <w:lang w:eastAsia="pl-PL"/>
        </w:rPr>
        <w:t>23</w:t>
      </w:r>
    </w:p>
    <w:p w14:paraId="0B9F5451" w14:textId="77777777" w:rsidR="00A21462" w:rsidRPr="005E5783" w:rsidRDefault="00A21462" w:rsidP="00D93A45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DAC9B4B" w14:textId="77777777" w:rsidR="0017420F" w:rsidRPr="00A75224" w:rsidRDefault="0017420F" w:rsidP="001742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Przedmiot i </w:t>
      </w:r>
      <w:r w:rsidR="005A05E9"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tryb</w:t>
      </w:r>
      <w:r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konsultacji</w:t>
      </w:r>
    </w:p>
    <w:p w14:paraId="41CE6C4E" w14:textId="04026B35" w:rsidR="0017420F" w:rsidRPr="009522A0" w:rsidRDefault="008B5001" w:rsidP="00974D3F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0"/>
          <w:szCs w:val="20"/>
        </w:rPr>
      </w:pP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Konsultacje  społeczne </w:t>
      </w:r>
      <w:bookmarkStart w:id="1" w:name="_Hlk141774821"/>
      <w:r w:rsidR="00A21462" w:rsidRPr="00A21462">
        <w:rPr>
          <w:rFonts w:ascii="Arial" w:eastAsia="Times New Roman" w:hAnsi="Arial" w:cs="Arial"/>
          <w:sz w:val="20"/>
          <w:szCs w:val="20"/>
          <w:lang w:eastAsia="pl-PL"/>
        </w:rPr>
        <w:t>regulaminu naboru oraz realizacji projektu grantowego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2" w:name="_Hlk141774693"/>
      <w:bookmarkEnd w:id="1"/>
      <w:r w:rsidR="00A21462" w:rsidRPr="00A21462">
        <w:rPr>
          <w:rFonts w:ascii="Arial" w:eastAsia="Times New Roman" w:hAnsi="Arial" w:cs="Arial"/>
          <w:i/>
          <w:sz w:val="20"/>
          <w:szCs w:val="20"/>
          <w:lang w:eastAsia="pl-PL"/>
        </w:rPr>
        <w:t>„Od węgla do słońca – odnawialne źródła energii dla mieszkańców gmin Czechowice-Dziedzice i Hażlach”</w:t>
      </w:r>
      <w:r w:rsidR="00A2146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bookmarkEnd w:id="2"/>
      <w:r w:rsidRPr="00A75224">
        <w:rPr>
          <w:rFonts w:ascii="Arial" w:eastAsia="Times New Roman" w:hAnsi="Arial" w:cs="Arial"/>
          <w:sz w:val="20"/>
          <w:szCs w:val="20"/>
          <w:lang w:eastAsia="pl-PL"/>
        </w:rPr>
        <w:t>odbyły się zgodnie z</w:t>
      </w:r>
      <w:r w:rsidR="00A7522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Zarządzeniem Nr </w:t>
      </w:r>
      <w:r w:rsidR="00607300">
        <w:rPr>
          <w:rFonts w:ascii="Arial" w:eastAsia="Times New Roman" w:hAnsi="Arial" w:cs="Arial"/>
          <w:sz w:val="20"/>
          <w:szCs w:val="20"/>
          <w:lang w:eastAsia="pl-PL"/>
        </w:rPr>
        <w:t>106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607300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Burmistrza Czechowic-Dziedzic z dnia </w:t>
      </w:r>
      <w:r w:rsidR="0060730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B1128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07300">
        <w:rPr>
          <w:rFonts w:ascii="Arial" w:eastAsia="Times New Roman" w:hAnsi="Arial" w:cs="Arial"/>
          <w:sz w:val="20"/>
          <w:szCs w:val="20"/>
          <w:lang w:eastAsia="pl-PL"/>
        </w:rPr>
        <w:t>lipca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="00607300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Przedmiotem przeprowadzonych konsultacji społecznych był </w:t>
      </w:r>
      <w:r w:rsidR="00607300">
        <w:rPr>
          <w:rFonts w:ascii="Arial" w:eastAsia="Times New Roman" w:hAnsi="Arial" w:cs="Arial"/>
          <w:sz w:val="20"/>
          <w:szCs w:val="20"/>
          <w:lang w:eastAsia="pl-PL"/>
        </w:rPr>
        <w:t>regulamin naboru oraz realizacji projektu grantowego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07300" w:rsidRPr="00607300">
        <w:rPr>
          <w:rFonts w:ascii="Arial" w:hAnsi="Arial" w:cs="Arial"/>
          <w:i/>
          <w:sz w:val="20"/>
          <w:szCs w:val="20"/>
        </w:rPr>
        <w:t>„Od węgla do słońca – odnawialne źródła energii dla mieszkańców gmin Czechowice-Dziedzice i Hażlach”</w:t>
      </w:r>
      <w:r w:rsidR="00EE6B00">
        <w:rPr>
          <w:rFonts w:ascii="Arial" w:eastAsia="Times New Roman" w:hAnsi="Arial" w:cs="Arial"/>
          <w:sz w:val="20"/>
          <w:szCs w:val="20"/>
          <w:lang w:eastAsia="pl-PL"/>
        </w:rPr>
        <w:t>, który</w:t>
      </w:r>
      <w:r w:rsidR="00607300">
        <w:rPr>
          <w:rFonts w:ascii="Arial" w:hAnsi="Arial" w:cs="Arial"/>
          <w:sz w:val="20"/>
          <w:szCs w:val="20"/>
        </w:rPr>
        <w:t xml:space="preserve"> </w:t>
      </w:r>
      <w:r w:rsidR="00EE6B00">
        <w:rPr>
          <w:rFonts w:ascii="Arial" w:hAnsi="Arial" w:cs="Arial"/>
          <w:sz w:val="20"/>
          <w:szCs w:val="20"/>
        </w:rPr>
        <w:t>stanowi jeden z</w:t>
      </w:r>
      <w:r w:rsidR="00607300">
        <w:rPr>
          <w:rFonts w:ascii="Arial" w:hAnsi="Arial" w:cs="Arial"/>
          <w:sz w:val="20"/>
          <w:szCs w:val="20"/>
        </w:rPr>
        <w:t xml:space="preserve"> załącznik</w:t>
      </w:r>
      <w:r w:rsidR="00EE6B00">
        <w:rPr>
          <w:rFonts w:ascii="Arial" w:hAnsi="Arial" w:cs="Arial"/>
          <w:sz w:val="20"/>
          <w:szCs w:val="20"/>
        </w:rPr>
        <w:t>ów</w:t>
      </w:r>
      <w:r w:rsidR="00607300">
        <w:rPr>
          <w:rFonts w:ascii="Arial" w:hAnsi="Arial" w:cs="Arial"/>
          <w:sz w:val="20"/>
          <w:szCs w:val="20"/>
        </w:rPr>
        <w:t xml:space="preserve"> do </w:t>
      </w:r>
      <w:r w:rsidR="005A05E9" w:rsidRPr="00A75224">
        <w:rPr>
          <w:rFonts w:ascii="Arial" w:hAnsi="Arial" w:cs="Arial"/>
          <w:sz w:val="20"/>
          <w:szCs w:val="20"/>
        </w:rPr>
        <w:t xml:space="preserve">wniosku aplikacyjnego do konkursu </w:t>
      </w:r>
      <w:r w:rsidR="00312C20" w:rsidRPr="00312C20">
        <w:rPr>
          <w:rFonts w:ascii="Arial" w:hAnsi="Arial" w:cs="Arial"/>
          <w:sz w:val="20"/>
          <w:szCs w:val="20"/>
        </w:rPr>
        <w:t>nr FESL.10.06-IZ.01-010/23 ogłoszonego przez Zarząd Województwa Śląskiego</w:t>
      </w:r>
      <w:r w:rsidR="009522A0">
        <w:rPr>
          <w:rFonts w:ascii="Arial" w:hAnsi="Arial" w:cs="Arial"/>
          <w:sz w:val="20"/>
          <w:szCs w:val="20"/>
        </w:rPr>
        <w:t>, do którego Gmina Czechowice-Dziedzice przystąpiła.</w:t>
      </w:r>
      <w:r w:rsidR="00ED0B6B" w:rsidRPr="00A75224">
        <w:rPr>
          <w:rFonts w:ascii="Arial" w:hAnsi="Arial" w:cs="Arial"/>
          <w:sz w:val="20"/>
          <w:szCs w:val="20"/>
        </w:rPr>
        <w:t xml:space="preserve"> 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>Podmiotami konsultacji byli wszy</w:t>
      </w:r>
      <w:r w:rsidR="00454F97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scy mieszkańcy i interesariusze z 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obszaru </w:t>
      </w:r>
      <w:r w:rsidR="00621690" w:rsidRPr="00A75224">
        <w:rPr>
          <w:rFonts w:ascii="Arial" w:hAnsi="Arial" w:cs="Arial"/>
          <w:sz w:val="20"/>
          <w:szCs w:val="20"/>
        </w:rPr>
        <w:t>G</w:t>
      </w:r>
      <w:r w:rsidR="00524DBA" w:rsidRPr="00A75224">
        <w:rPr>
          <w:rFonts w:ascii="Arial" w:hAnsi="Arial" w:cs="Arial"/>
          <w:sz w:val="20"/>
          <w:szCs w:val="20"/>
        </w:rPr>
        <w:t>miny Czechowice-Dziedzic</w:t>
      </w:r>
      <w:r w:rsidR="00EE6B00">
        <w:rPr>
          <w:rFonts w:ascii="Arial" w:hAnsi="Arial" w:cs="Arial"/>
          <w:sz w:val="20"/>
          <w:szCs w:val="20"/>
        </w:rPr>
        <w:t xml:space="preserve">e oraz Gminy Hażlach. </w:t>
      </w:r>
    </w:p>
    <w:p w14:paraId="271DC0EF" w14:textId="77777777" w:rsidR="0017420F" w:rsidRPr="00A75224" w:rsidRDefault="0017420F" w:rsidP="0017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Cel konsultacji</w:t>
      </w:r>
    </w:p>
    <w:p w14:paraId="3B7F4713" w14:textId="49AC6AE8" w:rsidR="0017420F" w:rsidRPr="00A75224" w:rsidRDefault="0017420F" w:rsidP="00D93A4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sz w:val="20"/>
          <w:szCs w:val="20"/>
          <w:lang w:eastAsia="pl-PL"/>
        </w:rPr>
        <w:t>Celem przeprowadzonych konsultacji społecznych było poddanie do zaopiniowania mieszkańc</w:t>
      </w:r>
      <w:r w:rsidR="00621690" w:rsidRPr="00A75224">
        <w:rPr>
          <w:rFonts w:ascii="Arial" w:eastAsia="Times New Roman" w:hAnsi="Arial" w:cs="Arial"/>
          <w:sz w:val="20"/>
          <w:szCs w:val="20"/>
          <w:lang w:eastAsia="pl-PL"/>
        </w:rPr>
        <w:t>om oraz interesariuszom terenu G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miny </w:t>
      </w:r>
      <w:r w:rsidR="00781F00" w:rsidRPr="00A75224">
        <w:rPr>
          <w:rFonts w:ascii="Arial" w:eastAsia="Times New Roman" w:hAnsi="Arial" w:cs="Arial"/>
          <w:sz w:val="20"/>
          <w:szCs w:val="20"/>
          <w:lang w:eastAsia="pl-PL"/>
        </w:rPr>
        <w:t>Czechowice-Dziedzice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2C20">
        <w:rPr>
          <w:rFonts w:ascii="Arial" w:eastAsia="Times New Roman" w:hAnsi="Arial" w:cs="Arial"/>
          <w:sz w:val="20"/>
          <w:szCs w:val="20"/>
          <w:lang w:eastAsia="pl-PL"/>
        </w:rPr>
        <w:t xml:space="preserve">oraz Gminy Hażlach regulaminu oraz realizacji 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312C20">
        <w:rPr>
          <w:rFonts w:ascii="Arial" w:eastAsia="Times New Roman" w:hAnsi="Arial" w:cs="Arial"/>
          <w:sz w:val="20"/>
          <w:szCs w:val="20"/>
          <w:lang w:eastAsia="pl-PL"/>
        </w:rPr>
        <w:t xml:space="preserve"> grantowego</w:t>
      </w:r>
      <w:r w:rsidR="00BE65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E65E3" w:rsidRPr="00BE65E3">
        <w:rPr>
          <w:rFonts w:ascii="Arial" w:eastAsia="Times New Roman" w:hAnsi="Arial" w:cs="Arial"/>
          <w:sz w:val="20"/>
          <w:szCs w:val="20"/>
          <w:lang w:eastAsia="pl-PL"/>
        </w:rPr>
        <w:t xml:space="preserve">„Od węgla do słońca – odnawialne źródła energii dla mieszkańców gmin Czechowice-Dziedzice i Hażlach” 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wraz z możliwością zgłaszania uwag i sugestii co do jego treści. </w:t>
      </w:r>
    </w:p>
    <w:p w14:paraId="1CD66ADD" w14:textId="77777777" w:rsidR="0017420F" w:rsidRPr="00A75224" w:rsidRDefault="0017420F" w:rsidP="001742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 i przebieg konsultacji</w:t>
      </w:r>
    </w:p>
    <w:p w14:paraId="68CE5449" w14:textId="13FF3E25" w:rsidR="0017420F" w:rsidRPr="00A75224" w:rsidRDefault="0017420F" w:rsidP="00D93A4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sz w:val="20"/>
          <w:szCs w:val="20"/>
          <w:lang w:eastAsia="pl-PL"/>
        </w:rPr>
        <w:t>Konsul</w:t>
      </w:r>
      <w:r w:rsidR="00621690" w:rsidRPr="00A75224">
        <w:rPr>
          <w:rFonts w:ascii="Arial" w:eastAsia="Times New Roman" w:hAnsi="Arial" w:cs="Arial"/>
          <w:sz w:val="20"/>
          <w:szCs w:val="20"/>
          <w:lang w:eastAsia="pl-PL"/>
        </w:rPr>
        <w:t>tacje społeczne prowadzone były</w:t>
      </w:r>
      <w:r w:rsidR="005A05E9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w dniach</w:t>
      </w:r>
      <w:r w:rsidR="00621690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od </w:t>
      </w:r>
      <w:r w:rsidR="00DB1128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BC7E92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>8.</w:t>
      </w:r>
      <w:r w:rsidR="00DB1128">
        <w:rPr>
          <w:rFonts w:ascii="Arial" w:eastAsia="Times New Roman" w:hAnsi="Arial" w:cs="Arial"/>
          <w:bCs/>
          <w:sz w:val="20"/>
          <w:szCs w:val="20"/>
          <w:lang w:eastAsia="pl-PL"/>
        </w:rPr>
        <w:t>07</w:t>
      </w:r>
      <w:r w:rsidR="005A05E9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BC7E92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</w:t>
      </w:r>
      <w:r w:rsidR="00B05AF6">
        <w:rPr>
          <w:rFonts w:ascii="Arial" w:eastAsia="Times New Roman" w:hAnsi="Arial" w:cs="Arial"/>
          <w:bCs/>
          <w:sz w:val="20"/>
          <w:szCs w:val="20"/>
          <w:lang w:eastAsia="pl-PL"/>
        </w:rPr>
        <w:t>25</w:t>
      </w:r>
      <w:r w:rsidR="00BC7E92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B05AF6">
        <w:rPr>
          <w:rFonts w:ascii="Arial" w:eastAsia="Times New Roman" w:hAnsi="Arial" w:cs="Arial"/>
          <w:bCs/>
          <w:sz w:val="20"/>
          <w:szCs w:val="20"/>
          <w:lang w:eastAsia="pl-PL"/>
        </w:rPr>
        <w:t>07</w:t>
      </w:r>
      <w:r w:rsidR="00BC7E92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621690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>20</w:t>
      </w:r>
      <w:r w:rsidR="00B05AF6">
        <w:rPr>
          <w:rFonts w:ascii="Arial" w:eastAsia="Times New Roman" w:hAnsi="Arial" w:cs="Arial"/>
          <w:bCs/>
          <w:sz w:val="20"/>
          <w:szCs w:val="20"/>
          <w:lang w:eastAsia="pl-PL"/>
        </w:rPr>
        <w:t>23</w:t>
      </w:r>
      <w:r w:rsidR="00621690" w:rsidRPr="001732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</w:t>
      </w:r>
      <w:r w:rsidR="00BC7E92" w:rsidRPr="00A7522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BC7E92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BC7E92" w:rsidRPr="00A7522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>rozpoczęciu konsultacji oraz o formach, w jakich były prowadzone poinformowano poprzez zamieszczenie ogłoszenia na stron</w:t>
      </w:r>
      <w:r w:rsidR="003E04EE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="005A05E9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internetow</w:t>
      </w:r>
      <w:r w:rsidR="003E04EE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="005A05E9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G</w:t>
      </w:r>
      <w:r w:rsidR="00454F97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min </w:t>
      </w:r>
      <w:r w:rsidR="00B05AF6">
        <w:rPr>
          <w:rFonts w:ascii="Arial" w:eastAsia="Times New Roman" w:hAnsi="Arial" w:cs="Arial"/>
          <w:sz w:val="20"/>
          <w:szCs w:val="20"/>
          <w:lang w:eastAsia="pl-PL"/>
        </w:rPr>
        <w:t>Czechowice-Dziedzice i Hażlach</w:t>
      </w:r>
      <w:r w:rsidR="00454F97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05AF6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454F97" w:rsidRPr="00A75224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Biuletynie Informacji Publicznej</w:t>
      </w:r>
      <w:r w:rsidR="00B05AF6">
        <w:rPr>
          <w:rFonts w:ascii="Arial" w:eastAsia="Times New Roman" w:hAnsi="Arial" w:cs="Arial"/>
          <w:sz w:val="20"/>
          <w:szCs w:val="20"/>
          <w:lang w:eastAsia="pl-PL"/>
        </w:rPr>
        <w:t xml:space="preserve"> Urzędu Miejskiego w Czechowicach-Dziedzicach. </w:t>
      </w:r>
    </w:p>
    <w:p w14:paraId="4E84509B" w14:textId="73F6F372" w:rsidR="0017420F" w:rsidRPr="00A75224" w:rsidRDefault="0017420F" w:rsidP="00D93A4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Przeprowadzone konsultacje skierowane były do szerokiego grona osób, a w szczególności do mieszkańców oraz interesariuszy </w:t>
      </w:r>
      <w:r w:rsidR="00621690" w:rsidRPr="00A75224"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min Czechowice-Dziedzice </w:t>
      </w:r>
      <w:r w:rsidR="00B806F3">
        <w:rPr>
          <w:rFonts w:ascii="Arial" w:eastAsia="Times New Roman" w:hAnsi="Arial" w:cs="Arial"/>
          <w:sz w:val="20"/>
          <w:szCs w:val="20"/>
          <w:lang w:eastAsia="pl-PL"/>
        </w:rPr>
        <w:t xml:space="preserve">oraz Hażlach 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t>zainteresowanych montaże</w:t>
      </w:r>
      <w:r w:rsidR="00621690" w:rsidRPr="00A75224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urządzeń</w:t>
      </w:r>
      <w:r w:rsidR="009D4058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odnawialnych źródeł energii w 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budynkach jednorodzinnych </w:t>
      </w:r>
      <w:r w:rsidR="000511E1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zlokalizowanych na terenie </w:t>
      </w:r>
      <w:r w:rsidR="00B806F3">
        <w:rPr>
          <w:rFonts w:ascii="Arial" w:eastAsia="Times New Roman" w:hAnsi="Arial" w:cs="Arial"/>
          <w:sz w:val="20"/>
          <w:szCs w:val="20"/>
          <w:lang w:eastAsia="pl-PL"/>
        </w:rPr>
        <w:t xml:space="preserve">obu </w:t>
      </w:r>
      <w:r w:rsidR="000511E1" w:rsidRPr="00A75224">
        <w:rPr>
          <w:rFonts w:ascii="Arial" w:eastAsia="Times New Roman" w:hAnsi="Arial" w:cs="Arial"/>
          <w:sz w:val="20"/>
          <w:szCs w:val="20"/>
          <w:lang w:eastAsia="pl-PL"/>
        </w:rPr>
        <w:t>gmin.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Wszelkie niezbędne materiały do konsultacji dostępne były</w:t>
      </w:r>
      <w:r w:rsidR="005A05E9" w:rsidRPr="00A75224">
        <w:rPr>
          <w:rFonts w:ascii="Arial" w:hAnsi="Arial" w:cs="Arial"/>
          <w:sz w:val="20"/>
          <w:szCs w:val="20"/>
        </w:rPr>
        <w:t xml:space="preserve"> w zakładce „Prawo/Konsultacje Społeczne” na stronie internetowej Biuletynu Informacji Publicznej Urzędu Miejskiego</w:t>
      </w:r>
      <w:r w:rsidR="00B806F3">
        <w:rPr>
          <w:rFonts w:ascii="Arial" w:hAnsi="Arial" w:cs="Arial"/>
          <w:sz w:val="20"/>
          <w:szCs w:val="20"/>
        </w:rPr>
        <w:t xml:space="preserve"> w Czechowicach-Dziedzicach</w:t>
      </w:r>
      <w:r w:rsidR="005A05E9" w:rsidRPr="00A75224">
        <w:rPr>
          <w:rFonts w:ascii="Arial" w:hAnsi="Arial" w:cs="Arial"/>
          <w:sz w:val="20"/>
          <w:szCs w:val="20"/>
        </w:rPr>
        <w:t>, na stornie internetowej Gminy</w:t>
      </w:r>
      <w:r w:rsidR="007E27E0">
        <w:rPr>
          <w:rFonts w:ascii="Arial" w:hAnsi="Arial" w:cs="Arial"/>
          <w:sz w:val="20"/>
          <w:szCs w:val="20"/>
        </w:rPr>
        <w:t xml:space="preserve"> Czechowice-Dziedzice</w:t>
      </w:r>
      <w:r w:rsidR="005A05E9" w:rsidRPr="00A75224">
        <w:rPr>
          <w:rFonts w:ascii="Arial" w:hAnsi="Arial" w:cs="Arial"/>
          <w:sz w:val="20"/>
          <w:szCs w:val="20"/>
        </w:rPr>
        <w:t xml:space="preserve"> </w:t>
      </w:r>
      <w:r w:rsidR="007E27E0" w:rsidRPr="007E27E0">
        <w:rPr>
          <w:rFonts w:ascii="Arial" w:hAnsi="Arial" w:cs="Arial"/>
          <w:sz w:val="20"/>
          <w:szCs w:val="20"/>
        </w:rPr>
        <w:t>https://www.czechowice-dziedzice.pl/komunikaty/od-wegla-do-slonca-konsultacje-spoleczne-projektu-grantowego</w:t>
      </w:r>
      <w:r w:rsidR="007E27E0">
        <w:rPr>
          <w:rFonts w:ascii="Arial" w:hAnsi="Arial" w:cs="Arial"/>
          <w:sz w:val="20"/>
          <w:szCs w:val="20"/>
        </w:rPr>
        <w:t xml:space="preserve"> 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7E27E0">
        <w:rPr>
          <w:rFonts w:ascii="Arial" w:eastAsia="Times New Roman" w:hAnsi="Arial" w:cs="Arial"/>
          <w:sz w:val="20"/>
          <w:szCs w:val="20"/>
          <w:lang w:eastAsia="pl-PL"/>
        </w:rPr>
        <w:t xml:space="preserve">Gminy Hażlach </w:t>
      </w:r>
      <w:r w:rsidR="007E27E0" w:rsidRPr="007E27E0">
        <w:rPr>
          <w:rFonts w:ascii="Arial" w:eastAsia="Times New Roman" w:hAnsi="Arial" w:cs="Arial"/>
          <w:sz w:val="20"/>
          <w:szCs w:val="20"/>
          <w:lang w:eastAsia="pl-PL"/>
        </w:rPr>
        <w:t>https://samorzad.gov.pl/web/gmina-hazlach/od-wegla-do-slonca--konsultacje-spoleczne-projektu-grantowego</w:t>
      </w:r>
      <w:r w:rsidR="007E27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5152D37" w14:textId="77777777" w:rsidR="0017420F" w:rsidRPr="00A75224" w:rsidRDefault="0017420F" w:rsidP="001742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sz w:val="20"/>
          <w:szCs w:val="20"/>
          <w:lang w:eastAsia="pl-PL"/>
        </w:rPr>
        <w:t>Konsultacje zostały przeprowadzone w formie:</w:t>
      </w:r>
    </w:p>
    <w:p w14:paraId="587467D4" w14:textId="7DD6158C" w:rsidR="0017420F" w:rsidRPr="00A75224" w:rsidRDefault="0017420F" w:rsidP="00D93A45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sz w:val="20"/>
          <w:szCs w:val="20"/>
          <w:lang w:eastAsia="pl-PL"/>
        </w:rPr>
        <w:t>pisemnej poprzez specjalny formularz zgłoszeniowy (do pobrania na stronie internetowe</w:t>
      </w:r>
      <w:r w:rsidR="00B806F3">
        <w:rPr>
          <w:rFonts w:ascii="Arial" w:eastAsia="Times New Roman" w:hAnsi="Arial" w:cs="Arial"/>
          <w:sz w:val="20"/>
          <w:szCs w:val="20"/>
          <w:lang w:eastAsia="pl-PL"/>
        </w:rPr>
        <w:t xml:space="preserve">j </w:t>
      </w:r>
      <w:r w:rsidR="000511E1" w:rsidRPr="00A75224"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>miny</w:t>
      </w:r>
      <w:r w:rsidR="00B806F3">
        <w:rPr>
          <w:rFonts w:ascii="Arial" w:eastAsia="Times New Roman" w:hAnsi="Arial" w:cs="Arial"/>
          <w:sz w:val="20"/>
          <w:szCs w:val="20"/>
          <w:lang w:eastAsia="pl-PL"/>
        </w:rPr>
        <w:t xml:space="preserve"> Czechowice-Dziedzice oraz Hażlach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), który należało przesłać na adres mailowy: </w:t>
      </w:r>
      <w:r w:rsidR="00781F00" w:rsidRPr="00A75224">
        <w:rPr>
          <w:rFonts w:ascii="Arial" w:hAnsi="Arial" w:cs="Arial"/>
          <w:i/>
          <w:sz w:val="20"/>
          <w:szCs w:val="20"/>
        </w:rPr>
        <w:t>sr@um.czechowice-dziedzice.pl</w:t>
      </w:r>
    </w:p>
    <w:p w14:paraId="54CF42A5" w14:textId="68464D5D" w:rsidR="00A75224" w:rsidRPr="00BE65E3" w:rsidRDefault="00781F00" w:rsidP="00A75224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hAnsi="Arial" w:cs="Arial"/>
          <w:sz w:val="20"/>
          <w:szCs w:val="20"/>
        </w:rPr>
        <w:t>uwagi można było także złożyć osobiście lub przesłać na adres: Wydział Strategii i</w:t>
      </w:r>
      <w:r w:rsidR="009D4058" w:rsidRPr="00A75224">
        <w:rPr>
          <w:rFonts w:ascii="Arial" w:hAnsi="Arial" w:cs="Arial"/>
          <w:sz w:val="20"/>
          <w:szCs w:val="20"/>
        </w:rPr>
        <w:t> </w:t>
      </w:r>
      <w:r w:rsidRPr="00A75224">
        <w:rPr>
          <w:rFonts w:ascii="Arial" w:hAnsi="Arial" w:cs="Arial"/>
          <w:sz w:val="20"/>
          <w:szCs w:val="20"/>
        </w:rPr>
        <w:t>Rozwoju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A75224">
        <w:rPr>
          <w:rFonts w:ascii="Arial" w:hAnsi="Arial" w:cs="Arial"/>
          <w:sz w:val="20"/>
          <w:szCs w:val="20"/>
        </w:rPr>
        <w:t>Urząd Miejski w Czechowicach-Dziedzicach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A75224">
        <w:rPr>
          <w:rFonts w:ascii="Arial" w:hAnsi="Arial" w:cs="Arial"/>
          <w:sz w:val="20"/>
          <w:szCs w:val="20"/>
        </w:rPr>
        <w:t>Plac Jana Pawła II 1</w:t>
      </w:r>
      <w:r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75224">
        <w:rPr>
          <w:rFonts w:ascii="Arial" w:hAnsi="Arial" w:cs="Arial"/>
          <w:sz w:val="20"/>
          <w:szCs w:val="20"/>
        </w:rPr>
        <w:t>43-502 Czechowice-Dziedzice</w:t>
      </w:r>
      <w:r w:rsidR="00411C15" w:rsidRPr="00A75224">
        <w:rPr>
          <w:rFonts w:ascii="Arial" w:hAnsi="Arial" w:cs="Arial"/>
          <w:sz w:val="20"/>
          <w:szCs w:val="20"/>
        </w:rPr>
        <w:t>.</w:t>
      </w:r>
    </w:p>
    <w:p w14:paraId="2E3C9A38" w14:textId="77777777" w:rsidR="0017420F" w:rsidRPr="00A75224" w:rsidRDefault="0017420F" w:rsidP="0017420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Podsumowanie konsultacji</w:t>
      </w:r>
    </w:p>
    <w:p w14:paraId="65F52DDC" w14:textId="01732ACD" w:rsidR="0017420F" w:rsidRPr="00A75224" w:rsidRDefault="00B63C87" w:rsidP="00D93A45">
      <w:pPr>
        <w:spacing w:before="100" w:beforeAutospacing="1" w:after="100" w:afterAutospacing="1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63C87">
        <w:rPr>
          <w:rFonts w:ascii="Arial" w:eastAsia="Times New Roman" w:hAnsi="Arial" w:cs="Arial"/>
          <w:sz w:val="20"/>
          <w:szCs w:val="20"/>
          <w:lang w:eastAsia="pl-PL"/>
        </w:rPr>
        <w:t xml:space="preserve">W wyniku przeprowadzonych konsultacji w wyznaczonym terminie, tj. od dnia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B1128">
        <w:rPr>
          <w:rFonts w:ascii="Arial" w:eastAsia="Times New Roman" w:hAnsi="Arial" w:cs="Arial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Pr="00B63C87">
        <w:rPr>
          <w:rFonts w:ascii="Arial" w:eastAsia="Times New Roman" w:hAnsi="Arial" w:cs="Arial"/>
          <w:sz w:val="20"/>
          <w:szCs w:val="20"/>
          <w:lang w:eastAsia="pl-PL"/>
        </w:rPr>
        <w:t xml:space="preserve"> do dnia </w:t>
      </w:r>
      <w:r>
        <w:rPr>
          <w:rFonts w:ascii="Arial" w:eastAsia="Times New Roman" w:hAnsi="Arial" w:cs="Arial"/>
          <w:sz w:val="20"/>
          <w:szCs w:val="20"/>
          <w:lang w:eastAsia="pl-PL"/>
        </w:rPr>
        <w:t>25 lipca 2023 r.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F04E3">
        <w:rPr>
          <w:rFonts w:ascii="Arial" w:eastAsia="Times New Roman" w:hAnsi="Arial" w:cs="Arial"/>
          <w:sz w:val="20"/>
          <w:szCs w:val="20"/>
          <w:lang w:eastAsia="pl-PL"/>
        </w:rPr>
        <w:t xml:space="preserve">dotyczących </w:t>
      </w:r>
      <w:r w:rsidR="00BE65E3" w:rsidRPr="00BE65E3">
        <w:rPr>
          <w:rFonts w:ascii="Arial" w:eastAsia="Times New Roman" w:hAnsi="Arial" w:cs="Arial"/>
          <w:sz w:val="20"/>
          <w:szCs w:val="20"/>
          <w:lang w:eastAsia="pl-PL"/>
        </w:rPr>
        <w:t xml:space="preserve">regulaminu naboru oraz realizacji projektu grantowego </w:t>
      </w:r>
      <w:r w:rsidR="00BE65E3" w:rsidRPr="00BE65E3">
        <w:rPr>
          <w:rFonts w:ascii="Arial" w:hAnsi="Arial" w:cs="Arial"/>
          <w:i/>
          <w:sz w:val="20"/>
          <w:szCs w:val="20"/>
        </w:rPr>
        <w:t>„Od węgla do słońca – odnawialne źródła energii dla mieszkańców gmin Czechowice-Dziedzice i Hażlach</w:t>
      </w:r>
      <w:r w:rsidR="00DB1128">
        <w:rPr>
          <w:rFonts w:ascii="Arial" w:hAnsi="Arial" w:cs="Arial"/>
          <w:i/>
          <w:sz w:val="20"/>
          <w:szCs w:val="20"/>
        </w:rPr>
        <w:t xml:space="preserve"> 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>zgłoszon</w:t>
      </w:r>
      <w:r w:rsidR="00D93A45" w:rsidRPr="00A75224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B78E2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>uwag</w:t>
      </w:r>
      <w:r w:rsidR="000D7DD1" w:rsidRPr="00A75224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17420F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93A45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poprzez specjalny formularz zgłoszeniowy, </w:t>
      </w:r>
      <w:r w:rsidR="007B78E2" w:rsidRPr="00A7522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081219" w:rsidRPr="00A7522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7B78E2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których </w:t>
      </w:r>
      <w:r w:rsidR="00B806F3">
        <w:rPr>
          <w:rFonts w:ascii="Arial" w:eastAsia="Times New Roman" w:hAnsi="Arial" w:cs="Arial"/>
          <w:sz w:val="20"/>
          <w:szCs w:val="20"/>
          <w:lang w:eastAsia="pl-PL"/>
        </w:rPr>
        <w:t>żadna nie została</w:t>
      </w:r>
      <w:r w:rsidR="00D93A45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uw</w:t>
      </w:r>
      <w:r w:rsidR="009D4058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zględniona w projekcie </w:t>
      </w:r>
      <w:r w:rsidR="00B806F3">
        <w:rPr>
          <w:rFonts w:ascii="Arial" w:eastAsia="Times New Roman" w:hAnsi="Arial" w:cs="Arial"/>
          <w:sz w:val="20"/>
          <w:szCs w:val="20"/>
          <w:lang w:eastAsia="pl-PL"/>
        </w:rPr>
        <w:t>regulaminu naboru oraz realizacji projektu</w:t>
      </w:r>
      <w:r w:rsidR="004F04E3">
        <w:rPr>
          <w:rFonts w:ascii="Arial" w:eastAsia="Times New Roman" w:hAnsi="Arial" w:cs="Arial"/>
          <w:sz w:val="20"/>
          <w:szCs w:val="20"/>
          <w:lang w:eastAsia="pl-PL"/>
        </w:rPr>
        <w:t xml:space="preserve"> z powodu braku podstaw i prawidłowego uzasadnienia</w:t>
      </w:r>
      <w:r w:rsidR="009D4058" w:rsidRPr="00A75224">
        <w:rPr>
          <w:rFonts w:ascii="Arial" w:eastAsia="Times New Roman" w:hAnsi="Arial" w:cs="Arial"/>
          <w:sz w:val="20"/>
          <w:szCs w:val="20"/>
          <w:lang w:eastAsia="pl-PL"/>
        </w:rPr>
        <w:t>. Z</w:t>
      </w:r>
      <w:r w:rsidR="005A05E9" w:rsidRPr="00A75224">
        <w:rPr>
          <w:rFonts w:ascii="Arial" w:eastAsia="Times New Roman" w:hAnsi="Arial" w:cs="Arial"/>
          <w:sz w:val="20"/>
          <w:szCs w:val="20"/>
          <w:lang w:eastAsia="pl-PL"/>
        </w:rPr>
        <w:t>estawienie</w:t>
      </w:r>
      <w:r w:rsidR="00D93A45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uwag wraz z ich interpretacją załączono do niniejszego raportu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t xml:space="preserve"> – załącznik nr </w:t>
      </w:r>
      <w:r w:rsidR="005A05E9" w:rsidRPr="00A7522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61681C" w:rsidRPr="00A7522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9ED30C2" w14:textId="77777777" w:rsidR="0061681C" w:rsidRPr="00A75224" w:rsidRDefault="0061681C" w:rsidP="0061681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Wykaz załączników</w:t>
      </w:r>
    </w:p>
    <w:p w14:paraId="6B74422A" w14:textId="77777777" w:rsidR="0061681C" w:rsidRPr="00A75224" w:rsidRDefault="0061681C" w:rsidP="0061681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1911F0" w14:textId="56156797" w:rsidR="003E058B" w:rsidRPr="00BE65E3" w:rsidRDefault="005A05E9" w:rsidP="00BE65E3">
      <w:pPr>
        <w:pStyle w:val="Akapitzlist"/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276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5224">
        <w:rPr>
          <w:rFonts w:ascii="Arial" w:hAnsi="Arial" w:cs="Arial"/>
          <w:sz w:val="20"/>
          <w:szCs w:val="20"/>
        </w:rPr>
        <w:t xml:space="preserve">Zestawienie uwag do </w:t>
      </w:r>
      <w:r w:rsidR="00BE65E3" w:rsidRPr="00BE65E3">
        <w:rPr>
          <w:rFonts w:ascii="Arial" w:hAnsi="Arial" w:cs="Arial"/>
          <w:sz w:val="20"/>
          <w:szCs w:val="20"/>
        </w:rPr>
        <w:t>regulaminu naboru oraz realizacji projektu grantowego</w:t>
      </w:r>
      <w:r w:rsidRPr="00A75224">
        <w:rPr>
          <w:rFonts w:ascii="Arial" w:hAnsi="Arial" w:cs="Arial"/>
          <w:sz w:val="20"/>
          <w:szCs w:val="20"/>
        </w:rPr>
        <w:t xml:space="preserve"> </w:t>
      </w:r>
      <w:r w:rsidR="00BE65E3" w:rsidRPr="00BE65E3">
        <w:rPr>
          <w:rFonts w:ascii="Arial" w:hAnsi="Arial" w:cs="Arial"/>
          <w:sz w:val="20"/>
          <w:szCs w:val="20"/>
        </w:rPr>
        <w:t>„Od węgla do słońca – odnawialne źródła energii dla mieszkańców gmin Czechowice-Dziedzice i Hażlach”</w:t>
      </w:r>
    </w:p>
    <w:sectPr w:rsidR="003E058B" w:rsidRPr="00BE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B72"/>
    <w:multiLevelType w:val="multilevel"/>
    <w:tmpl w:val="EC844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24830"/>
    <w:multiLevelType w:val="multilevel"/>
    <w:tmpl w:val="49B64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B710E0"/>
    <w:multiLevelType w:val="multilevel"/>
    <w:tmpl w:val="17BA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040AB4"/>
    <w:multiLevelType w:val="hybridMultilevel"/>
    <w:tmpl w:val="7250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C30E8"/>
    <w:multiLevelType w:val="multilevel"/>
    <w:tmpl w:val="FE5A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00771"/>
    <w:multiLevelType w:val="hybridMultilevel"/>
    <w:tmpl w:val="C2105E04"/>
    <w:lvl w:ilvl="0" w:tplc="33AA83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32571"/>
    <w:multiLevelType w:val="multilevel"/>
    <w:tmpl w:val="49B64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21854"/>
    <w:multiLevelType w:val="multilevel"/>
    <w:tmpl w:val="F5600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889210">
    <w:abstractNumId w:val="2"/>
  </w:num>
  <w:num w:numId="2" w16cid:durableId="504370486">
    <w:abstractNumId w:val="0"/>
  </w:num>
  <w:num w:numId="3" w16cid:durableId="1710686369">
    <w:abstractNumId w:val="7"/>
  </w:num>
  <w:num w:numId="4" w16cid:durableId="997153054">
    <w:abstractNumId w:val="4"/>
  </w:num>
  <w:num w:numId="5" w16cid:durableId="1163744568">
    <w:abstractNumId w:val="1"/>
  </w:num>
  <w:num w:numId="6" w16cid:durableId="1076049400">
    <w:abstractNumId w:val="6"/>
  </w:num>
  <w:num w:numId="7" w16cid:durableId="125398251">
    <w:abstractNumId w:val="3"/>
  </w:num>
  <w:num w:numId="8" w16cid:durableId="2039116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0F"/>
    <w:rsid w:val="000449F6"/>
    <w:rsid w:val="000511E1"/>
    <w:rsid w:val="00081219"/>
    <w:rsid w:val="000D7DD1"/>
    <w:rsid w:val="00173273"/>
    <w:rsid w:val="0017420F"/>
    <w:rsid w:val="001A13CE"/>
    <w:rsid w:val="001E1AE7"/>
    <w:rsid w:val="00312C20"/>
    <w:rsid w:val="003447AA"/>
    <w:rsid w:val="003E04EE"/>
    <w:rsid w:val="00411C15"/>
    <w:rsid w:val="004427C7"/>
    <w:rsid w:val="00454F97"/>
    <w:rsid w:val="004C6D89"/>
    <w:rsid w:val="004F04E3"/>
    <w:rsid w:val="00524DBA"/>
    <w:rsid w:val="00575DE2"/>
    <w:rsid w:val="00576DF3"/>
    <w:rsid w:val="005A05E9"/>
    <w:rsid w:val="005C4C2E"/>
    <w:rsid w:val="005E5783"/>
    <w:rsid w:val="00607300"/>
    <w:rsid w:val="0061681C"/>
    <w:rsid w:val="00621690"/>
    <w:rsid w:val="00781F00"/>
    <w:rsid w:val="007B78E2"/>
    <w:rsid w:val="007C0350"/>
    <w:rsid w:val="007E27E0"/>
    <w:rsid w:val="00861753"/>
    <w:rsid w:val="008B5001"/>
    <w:rsid w:val="009522A0"/>
    <w:rsid w:val="00974D3F"/>
    <w:rsid w:val="009D4058"/>
    <w:rsid w:val="00A13546"/>
    <w:rsid w:val="00A21462"/>
    <w:rsid w:val="00A75224"/>
    <w:rsid w:val="00B05AF6"/>
    <w:rsid w:val="00B63C87"/>
    <w:rsid w:val="00B806F3"/>
    <w:rsid w:val="00BC7E92"/>
    <w:rsid w:val="00BE65E3"/>
    <w:rsid w:val="00C439B7"/>
    <w:rsid w:val="00D93A45"/>
    <w:rsid w:val="00DB1128"/>
    <w:rsid w:val="00E0546F"/>
    <w:rsid w:val="00E24E85"/>
    <w:rsid w:val="00E34CBF"/>
    <w:rsid w:val="00E80924"/>
    <w:rsid w:val="00EB5FD6"/>
    <w:rsid w:val="00ED0B6B"/>
    <w:rsid w:val="00EE6B00"/>
    <w:rsid w:val="00EF2D41"/>
    <w:rsid w:val="00F15324"/>
    <w:rsid w:val="00F2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8406"/>
  <w15:docId w15:val="{F5241345-71E9-492B-BE52-80C5D444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420F"/>
    <w:rPr>
      <w:b/>
      <w:bCs/>
    </w:rPr>
  </w:style>
  <w:style w:type="character" w:styleId="Uwydatnienie">
    <w:name w:val="Emphasis"/>
    <w:basedOn w:val="Domylnaczcionkaakapitu"/>
    <w:uiPriority w:val="20"/>
    <w:qFormat/>
    <w:rsid w:val="0017420F"/>
    <w:rPr>
      <w:i/>
      <w:iCs/>
    </w:rPr>
  </w:style>
  <w:style w:type="character" w:styleId="Hipercze">
    <w:name w:val="Hyperlink"/>
    <w:uiPriority w:val="99"/>
    <w:unhideWhenUsed/>
    <w:rsid w:val="00781F00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8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E8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E92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2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522A0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1538-16F2-4929-A3AB-8A5BCF64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Jaruszowiec</dc:creator>
  <cp:lastModifiedBy>gpartyka</cp:lastModifiedBy>
  <cp:revision>2</cp:revision>
  <dcterms:created xsi:type="dcterms:W3CDTF">2023-08-02T07:03:00Z</dcterms:created>
  <dcterms:modified xsi:type="dcterms:W3CDTF">2023-08-02T07:03:00Z</dcterms:modified>
</cp:coreProperties>
</file>