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1D4B5" w14:textId="77777777" w:rsidR="00760B28" w:rsidRPr="00D946BA" w:rsidRDefault="00760B28" w:rsidP="005F3D8A">
      <w:pPr>
        <w:jc w:val="both"/>
        <w:rPr>
          <w:rFonts w:ascii="Arial" w:hAnsi="Arial" w:cs="Arial"/>
          <w:sz w:val="16"/>
        </w:rPr>
      </w:pPr>
    </w:p>
    <w:p w14:paraId="272A0038" w14:textId="0D5A96CF" w:rsidR="00760B28" w:rsidRPr="00D946BA" w:rsidRDefault="00760B28" w:rsidP="005F3D8A">
      <w:pPr>
        <w:jc w:val="both"/>
        <w:rPr>
          <w:rFonts w:ascii="Arial" w:hAnsi="Arial" w:cs="Arial"/>
          <w:b/>
          <w:bCs/>
          <w:sz w:val="16"/>
        </w:rPr>
      </w:pPr>
      <w:r w:rsidRPr="00D946BA"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</w:t>
      </w:r>
      <w:r w:rsidR="00807351" w:rsidRPr="00D946BA">
        <w:rPr>
          <w:rFonts w:ascii="Arial" w:hAnsi="Arial" w:cs="Arial"/>
          <w:sz w:val="16"/>
        </w:rPr>
        <w:t xml:space="preserve">          </w:t>
      </w:r>
      <w:r w:rsidRPr="00D946BA">
        <w:rPr>
          <w:rFonts w:ascii="Arial" w:hAnsi="Arial" w:cs="Arial"/>
          <w:sz w:val="16"/>
        </w:rPr>
        <w:t xml:space="preserve"> </w:t>
      </w:r>
      <w:r w:rsidRPr="00D946BA">
        <w:rPr>
          <w:rFonts w:ascii="Arial" w:hAnsi="Arial" w:cs="Arial"/>
          <w:b/>
          <w:bCs/>
          <w:sz w:val="16"/>
        </w:rPr>
        <w:t xml:space="preserve">Załącznik </w:t>
      </w:r>
    </w:p>
    <w:p w14:paraId="11571D5E" w14:textId="55768DA8" w:rsidR="00760B28" w:rsidRPr="00D946BA" w:rsidRDefault="00760B28" w:rsidP="005F3D8A">
      <w:pPr>
        <w:jc w:val="both"/>
        <w:rPr>
          <w:rFonts w:ascii="Arial" w:hAnsi="Arial" w:cs="Arial"/>
          <w:b/>
          <w:bCs/>
          <w:sz w:val="16"/>
        </w:rPr>
      </w:pPr>
      <w:r w:rsidRPr="00D946BA">
        <w:rPr>
          <w:rFonts w:ascii="Arial" w:hAnsi="Arial" w:cs="Arial"/>
          <w:b/>
          <w:bCs/>
          <w:sz w:val="16"/>
        </w:rPr>
        <w:t xml:space="preserve">                                                                                                                                         </w:t>
      </w:r>
      <w:r w:rsidR="00807351" w:rsidRPr="00D946BA">
        <w:rPr>
          <w:rFonts w:ascii="Arial" w:hAnsi="Arial" w:cs="Arial"/>
          <w:b/>
          <w:bCs/>
          <w:sz w:val="16"/>
        </w:rPr>
        <w:t xml:space="preserve">          </w:t>
      </w:r>
      <w:r w:rsidRPr="00D946BA">
        <w:rPr>
          <w:rFonts w:ascii="Arial" w:hAnsi="Arial" w:cs="Arial"/>
          <w:b/>
          <w:bCs/>
          <w:sz w:val="16"/>
        </w:rPr>
        <w:t xml:space="preserve">  do Zarządzenia nr</w:t>
      </w:r>
      <w:r w:rsidR="009716BF" w:rsidRPr="00D946BA">
        <w:rPr>
          <w:rFonts w:ascii="Arial" w:hAnsi="Arial" w:cs="Arial"/>
          <w:b/>
          <w:bCs/>
          <w:sz w:val="16"/>
        </w:rPr>
        <w:t xml:space="preserve"> </w:t>
      </w:r>
      <w:r w:rsidR="008F0EA0">
        <w:rPr>
          <w:rFonts w:ascii="Arial" w:hAnsi="Arial" w:cs="Arial"/>
          <w:b/>
          <w:bCs/>
          <w:sz w:val="16"/>
        </w:rPr>
        <w:t>49</w:t>
      </w:r>
      <w:r w:rsidR="00822DCD">
        <w:rPr>
          <w:rFonts w:ascii="Arial" w:hAnsi="Arial" w:cs="Arial"/>
          <w:b/>
          <w:bCs/>
          <w:sz w:val="16"/>
        </w:rPr>
        <w:t>/</w:t>
      </w:r>
      <w:r w:rsidR="00AE5B06">
        <w:rPr>
          <w:rFonts w:ascii="Arial" w:hAnsi="Arial" w:cs="Arial"/>
          <w:b/>
          <w:bCs/>
          <w:sz w:val="16"/>
        </w:rPr>
        <w:t>23</w:t>
      </w:r>
    </w:p>
    <w:p w14:paraId="560E5B64" w14:textId="52C7F2B4" w:rsidR="00760B28" w:rsidRPr="00D946BA" w:rsidRDefault="00760B28" w:rsidP="005F3D8A">
      <w:pPr>
        <w:jc w:val="both"/>
        <w:rPr>
          <w:rFonts w:ascii="Arial" w:hAnsi="Arial" w:cs="Arial"/>
          <w:b/>
          <w:bCs/>
          <w:sz w:val="16"/>
        </w:rPr>
      </w:pPr>
      <w:r w:rsidRPr="00D946BA">
        <w:rPr>
          <w:rFonts w:ascii="Arial" w:hAnsi="Arial" w:cs="Arial"/>
          <w:b/>
          <w:bCs/>
          <w:sz w:val="16"/>
        </w:rPr>
        <w:t xml:space="preserve">                                                                                                                                        </w:t>
      </w:r>
      <w:r w:rsidR="00807351" w:rsidRPr="00D946BA">
        <w:rPr>
          <w:rFonts w:ascii="Arial" w:hAnsi="Arial" w:cs="Arial"/>
          <w:b/>
          <w:bCs/>
          <w:sz w:val="16"/>
        </w:rPr>
        <w:t xml:space="preserve">          </w:t>
      </w:r>
      <w:r w:rsidRPr="00D946BA">
        <w:rPr>
          <w:rFonts w:ascii="Arial" w:hAnsi="Arial" w:cs="Arial"/>
          <w:b/>
          <w:bCs/>
          <w:sz w:val="16"/>
        </w:rPr>
        <w:t xml:space="preserve">   Burmistrza Czechowic-Dziedzic </w:t>
      </w:r>
    </w:p>
    <w:p w14:paraId="7FD4E6AA" w14:textId="79D20902" w:rsidR="00760B28" w:rsidRPr="00D946BA" w:rsidRDefault="00760B28" w:rsidP="005F3D8A">
      <w:pPr>
        <w:jc w:val="both"/>
        <w:rPr>
          <w:rFonts w:ascii="Arial" w:hAnsi="Arial" w:cs="Arial"/>
          <w:b/>
          <w:bCs/>
          <w:sz w:val="16"/>
        </w:rPr>
      </w:pPr>
      <w:r w:rsidRPr="00D946BA">
        <w:rPr>
          <w:rFonts w:ascii="Arial" w:hAnsi="Arial" w:cs="Arial"/>
          <w:b/>
          <w:bCs/>
          <w:sz w:val="16"/>
        </w:rPr>
        <w:t xml:space="preserve">                                                                                                                                         </w:t>
      </w:r>
      <w:r w:rsidR="00807351" w:rsidRPr="00D946BA">
        <w:rPr>
          <w:rFonts w:ascii="Arial" w:hAnsi="Arial" w:cs="Arial"/>
          <w:b/>
          <w:bCs/>
          <w:sz w:val="16"/>
        </w:rPr>
        <w:t xml:space="preserve">           </w:t>
      </w:r>
      <w:r w:rsidRPr="00D946BA">
        <w:rPr>
          <w:rFonts w:ascii="Arial" w:hAnsi="Arial" w:cs="Arial"/>
          <w:b/>
          <w:bCs/>
          <w:sz w:val="16"/>
        </w:rPr>
        <w:t xml:space="preserve"> z dnia</w:t>
      </w:r>
      <w:r w:rsidR="00E94DF8">
        <w:rPr>
          <w:rFonts w:ascii="Arial" w:hAnsi="Arial" w:cs="Arial"/>
          <w:b/>
          <w:bCs/>
          <w:sz w:val="16"/>
        </w:rPr>
        <w:t xml:space="preserve"> </w:t>
      </w:r>
      <w:r w:rsidR="008F0EA0">
        <w:rPr>
          <w:rFonts w:ascii="Arial" w:hAnsi="Arial" w:cs="Arial"/>
          <w:b/>
          <w:bCs/>
          <w:sz w:val="16"/>
        </w:rPr>
        <w:t>15</w:t>
      </w:r>
      <w:r w:rsidR="00E94DF8">
        <w:rPr>
          <w:rFonts w:ascii="Arial" w:hAnsi="Arial" w:cs="Arial"/>
          <w:b/>
          <w:bCs/>
          <w:sz w:val="16"/>
        </w:rPr>
        <w:t xml:space="preserve"> </w:t>
      </w:r>
      <w:r w:rsidR="00FC78AA">
        <w:rPr>
          <w:rFonts w:ascii="Arial" w:hAnsi="Arial" w:cs="Arial"/>
          <w:b/>
          <w:bCs/>
          <w:sz w:val="16"/>
        </w:rPr>
        <w:t>marca</w:t>
      </w:r>
      <w:r w:rsidR="00AE5B06">
        <w:rPr>
          <w:rFonts w:ascii="Arial" w:hAnsi="Arial" w:cs="Arial"/>
          <w:b/>
          <w:bCs/>
          <w:sz w:val="16"/>
        </w:rPr>
        <w:t xml:space="preserve"> 2023 r.</w:t>
      </w:r>
    </w:p>
    <w:p w14:paraId="25A1F1B5" w14:textId="77777777" w:rsidR="00760B28" w:rsidRPr="008C232D" w:rsidRDefault="00760B28" w:rsidP="005F3D8A">
      <w:pPr>
        <w:jc w:val="both"/>
        <w:rPr>
          <w:rFonts w:ascii="Arial" w:hAnsi="Arial" w:cs="Arial"/>
          <w:b/>
          <w:bCs/>
          <w:color w:val="FF0000"/>
          <w:sz w:val="16"/>
        </w:rPr>
      </w:pPr>
    </w:p>
    <w:p w14:paraId="6CF1742F" w14:textId="77777777" w:rsidR="00707BBD" w:rsidRDefault="00707BBD" w:rsidP="002E4902">
      <w:pPr>
        <w:rPr>
          <w:rFonts w:ascii="Arial" w:hAnsi="Arial" w:cs="Arial"/>
          <w:b/>
          <w:bCs/>
          <w:sz w:val="16"/>
        </w:rPr>
      </w:pPr>
    </w:p>
    <w:p w14:paraId="50CC513C" w14:textId="20672A12" w:rsidR="00760B28" w:rsidRDefault="00760B28" w:rsidP="005F3D8A">
      <w:pPr>
        <w:jc w:val="center"/>
        <w:rPr>
          <w:rFonts w:ascii="Arial" w:hAnsi="Arial" w:cs="Arial"/>
          <w:b/>
          <w:bCs/>
          <w:sz w:val="16"/>
        </w:rPr>
      </w:pPr>
    </w:p>
    <w:p w14:paraId="30C5A791" w14:textId="77777777" w:rsidR="00200D8A" w:rsidRDefault="00200D8A" w:rsidP="00983614">
      <w:pPr>
        <w:spacing w:line="276" w:lineRule="auto"/>
        <w:jc w:val="center"/>
        <w:rPr>
          <w:rFonts w:ascii="Arial" w:hAnsi="Arial" w:cs="Arial"/>
          <w:b/>
          <w:bCs/>
          <w:sz w:val="16"/>
        </w:rPr>
      </w:pPr>
    </w:p>
    <w:p w14:paraId="49555AF7" w14:textId="77777777" w:rsidR="00760B28" w:rsidRPr="008C232D" w:rsidRDefault="00760B28" w:rsidP="00983614">
      <w:pPr>
        <w:spacing w:line="276" w:lineRule="auto"/>
        <w:jc w:val="center"/>
        <w:rPr>
          <w:rFonts w:ascii="Arial" w:hAnsi="Arial" w:cs="Arial"/>
          <w:b/>
          <w:bCs/>
          <w:color w:val="FF0000"/>
          <w:sz w:val="16"/>
        </w:rPr>
      </w:pPr>
    </w:p>
    <w:p w14:paraId="6A8F8C58" w14:textId="77777777" w:rsidR="00760B28" w:rsidRPr="00D946BA" w:rsidRDefault="00760B28" w:rsidP="00983614">
      <w:pPr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D946BA">
        <w:rPr>
          <w:rFonts w:ascii="Arial" w:hAnsi="Arial" w:cs="Arial"/>
          <w:b/>
          <w:bCs/>
          <w:sz w:val="20"/>
        </w:rPr>
        <w:t>WYKAZ</w:t>
      </w:r>
    </w:p>
    <w:p w14:paraId="6FA54735" w14:textId="668C1417" w:rsidR="00760B28" w:rsidRPr="00BA50BC" w:rsidRDefault="00760B28" w:rsidP="00983614">
      <w:pPr>
        <w:pStyle w:val="Nagwek1"/>
        <w:spacing w:line="276" w:lineRule="auto"/>
        <w:jc w:val="center"/>
        <w:rPr>
          <w:rFonts w:ascii="Arial" w:hAnsi="Arial" w:cs="Arial"/>
          <w:sz w:val="20"/>
        </w:rPr>
      </w:pPr>
      <w:r w:rsidRPr="00D946BA">
        <w:rPr>
          <w:rFonts w:ascii="Arial" w:hAnsi="Arial" w:cs="Arial"/>
          <w:sz w:val="20"/>
        </w:rPr>
        <w:t>NIERUCHOMOŚCI  PRZEZNACZON</w:t>
      </w:r>
      <w:r w:rsidRPr="00D946BA">
        <w:rPr>
          <w:rFonts w:ascii="Arial" w:hAnsi="Arial" w:cs="Arial"/>
          <w:sz w:val="20"/>
          <w:lang w:val="pl-PL"/>
        </w:rPr>
        <w:t>EJ</w:t>
      </w:r>
      <w:r w:rsidRPr="00D946BA">
        <w:rPr>
          <w:rFonts w:ascii="Arial" w:hAnsi="Arial" w:cs="Arial"/>
          <w:sz w:val="20"/>
        </w:rPr>
        <w:t xml:space="preserve">  DO  ODDANIA  W  DZIERŻAWĘ</w:t>
      </w:r>
    </w:p>
    <w:p w14:paraId="32A9A0BC" w14:textId="77777777" w:rsidR="00760B28" w:rsidRPr="008C232D" w:rsidRDefault="00760B28" w:rsidP="00B92674">
      <w:pPr>
        <w:pStyle w:val="Tekstpodstawowy3"/>
        <w:rPr>
          <w:b/>
          <w:bCs/>
          <w:i/>
          <w:iCs/>
          <w:color w:val="FF0000"/>
          <w:szCs w:val="20"/>
        </w:rPr>
      </w:pPr>
    </w:p>
    <w:p w14:paraId="3088161A" w14:textId="0B08B570" w:rsidR="00760B28" w:rsidRPr="00144365" w:rsidRDefault="00E072D6" w:rsidP="00B92674">
      <w:pPr>
        <w:pStyle w:val="Tekstpodstawowy3"/>
        <w:ind w:firstLine="360"/>
        <w:rPr>
          <w:i/>
          <w:iCs/>
          <w:sz w:val="18"/>
          <w:szCs w:val="18"/>
        </w:rPr>
      </w:pPr>
      <w:r w:rsidRPr="008C232D">
        <w:rPr>
          <w:color w:val="FF0000"/>
          <w:szCs w:val="20"/>
        </w:rPr>
        <w:t xml:space="preserve">      </w:t>
      </w:r>
      <w:r w:rsidR="00760B28" w:rsidRPr="00D946BA">
        <w:rPr>
          <w:szCs w:val="20"/>
        </w:rPr>
        <w:t>Zgodnie z art. 35 ustawy z dnia 21 sierpnia 1997 r.</w:t>
      </w:r>
      <w:r w:rsidR="00760B28" w:rsidRPr="00D946BA">
        <w:rPr>
          <w:i/>
          <w:iCs/>
          <w:szCs w:val="20"/>
        </w:rPr>
        <w:t xml:space="preserve"> o gospodarce nieruchomościami </w:t>
      </w:r>
      <w:r w:rsidR="00760B28" w:rsidRPr="00D946BA">
        <w:rPr>
          <w:i/>
          <w:iCs/>
          <w:szCs w:val="20"/>
        </w:rPr>
        <w:br/>
        <w:t>(</w:t>
      </w:r>
      <w:r w:rsidR="00FC78AA">
        <w:t>t.j. Dz. U. z 2023 r. poz. 344</w:t>
      </w:r>
      <w:r w:rsidR="00760B28" w:rsidRPr="00D946BA">
        <w:rPr>
          <w:szCs w:val="20"/>
        </w:rPr>
        <w:t>),</w:t>
      </w:r>
      <w:r w:rsidR="00760B28" w:rsidRPr="008C232D">
        <w:rPr>
          <w:color w:val="FF0000"/>
          <w:szCs w:val="20"/>
        </w:rPr>
        <w:t xml:space="preserve"> </w:t>
      </w:r>
      <w:r w:rsidR="00D946BA" w:rsidRPr="003A058B">
        <w:rPr>
          <w:szCs w:val="20"/>
        </w:rPr>
        <w:t>zarządzenie</w:t>
      </w:r>
      <w:r w:rsidR="00BA50BC">
        <w:rPr>
          <w:szCs w:val="20"/>
        </w:rPr>
        <w:t>m</w:t>
      </w:r>
      <w:r w:rsidR="00D946BA" w:rsidRPr="003A058B">
        <w:rPr>
          <w:szCs w:val="20"/>
        </w:rPr>
        <w:t xml:space="preserve"> nr</w:t>
      </w:r>
      <w:r w:rsidR="00D946BA">
        <w:rPr>
          <w:szCs w:val="20"/>
        </w:rPr>
        <w:t xml:space="preserve"> </w:t>
      </w:r>
      <w:r w:rsidR="00D946BA" w:rsidRPr="003A058B">
        <w:rPr>
          <w:szCs w:val="20"/>
        </w:rPr>
        <w:t xml:space="preserve">177/2022 Burmistrza Czechowic-Dziedzic </w:t>
      </w:r>
      <w:r w:rsidR="00144365">
        <w:rPr>
          <w:szCs w:val="20"/>
        </w:rPr>
        <w:br/>
      </w:r>
      <w:r w:rsidR="00D946BA" w:rsidRPr="003A058B">
        <w:rPr>
          <w:szCs w:val="20"/>
        </w:rPr>
        <w:t xml:space="preserve">z dnia 7 listopada 2022 r. </w:t>
      </w:r>
      <w:r w:rsidR="00D946BA" w:rsidRPr="00144365">
        <w:rPr>
          <w:i/>
          <w:iCs/>
          <w:szCs w:val="20"/>
        </w:rPr>
        <w:t xml:space="preserve">w sprawie ustalenia wysokości stawek czynszów z tytułu dzierżawy gruntów stanowiących własność Gminy Czechowice-Dziedzice </w:t>
      </w:r>
      <w:bookmarkStart w:id="0" w:name="_Hlk117155622"/>
      <w:r w:rsidR="00D946BA" w:rsidRPr="00144365">
        <w:rPr>
          <w:i/>
          <w:iCs/>
          <w:szCs w:val="20"/>
        </w:rPr>
        <w:t>lub będących w użytkowaniu wieczystym Gminy Czechowice-Dziedzice</w:t>
      </w:r>
      <w:bookmarkEnd w:id="0"/>
    </w:p>
    <w:p w14:paraId="6FC4BA0F" w14:textId="77777777" w:rsidR="00760B28" w:rsidRPr="008C232D" w:rsidRDefault="00760B28" w:rsidP="00B92674">
      <w:pPr>
        <w:jc w:val="both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</w:p>
    <w:p w14:paraId="6922D0C0" w14:textId="55E0811F" w:rsidR="00760B28" w:rsidRPr="00D946BA" w:rsidRDefault="00760B28" w:rsidP="00B9267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946BA">
        <w:rPr>
          <w:rFonts w:ascii="Arial" w:hAnsi="Arial" w:cs="Arial"/>
          <w:b/>
          <w:bCs/>
          <w:sz w:val="20"/>
          <w:szCs w:val="20"/>
        </w:rPr>
        <w:t>Burmistrz Czechowic-Dziedzic podaje do publicznej wiadomości wykaz nieruchomości przeznaczon</w:t>
      </w:r>
      <w:r w:rsidR="00FA5EE6" w:rsidRPr="00D946BA">
        <w:rPr>
          <w:rFonts w:ascii="Arial" w:hAnsi="Arial" w:cs="Arial"/>
          <w:b/>
          <w:bCs/>
          <w:sz w:val="20"/>
          <w:szCs w:val="20"/>
        </w:rPr>
        <w:t>ej</w:t>
      </w:r>
      <w:r w:rsidRPr="00D946BA">
        <w:rPr>
          <w:rFonts w:ascii="Arial" w:hAnsi="Arial" w:cs="Arial"/>
          <w:b/>
          <w:bCs/>
          <w:sz w:val="20"/>
          <w:szCs w:val="20"/>
        </w:rPr>
        <w:t xml:space="preserve"> do oddania w dzierżawę, obejmując</w:t>
      </w:r>
      <w:r w:rsidR="00FA5EE6" w:rsidRPr="00D946BA">
        <w:rPr>
          <w:rFonts w:ascii="Arial" w:hAnsi="Arial" w:cs="Arial"/>
          <w:b/>
          <w:bCs/>
          <w:sz w:val="20"/>
          <w:szCs w:val="20"/>
        </w:rPr>
        <w:t>ej</w:t>
      </w:r>
      <w:r w:rsidRPr="00D946BA">
        <w:rPr>
          <w:rFonts w:ascii="Arial" w:hAnsi="Arial" w:cs="Arial"/>
          <w:b/>
          <w:bCs/>
          <w:sz w:val="20"/>
          <w:szCs w:val="20"/>
        </w:rPr>
        <w:t>:</w:t>
      </w:r>
    </w:p>
    <w:p w14:paraId="239A43D4" w14:textId="77777777" w:rsidR="00E2337D" w:rsidRPr="008C232D" w:rsidRDefault="00E2337D" w:rsidP="00B92674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5BCE9ABD" w14:textId="6B60826F" w:rsidR="00372C09" w:rsidRPr="008C232D" w:rsidRDefault="00793B16" w:rsidP="00B92674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D946BA">
        <w:rPr>
          <w:rFonts w:ascii="Arial" w:hAnsi="Arial" w:cs="Arial"/>
          <w:b/>
          <w:sz w:val="20"/>
          <w:szCs w:val="20"/>
        </w:rPr>
        <w:t xml:space="preserve">- </w:t>
      </w:r>
      <w:r w:rsidR="00153060" w:rsidRPr="00D946BA">
        <w:rPr>
          <w:rFonts w:ascii="Arial" w:hAnsi="Arial" w:cs="Arial"/>
          <w:b/>
          <w:sz w:val="20"/>
          <w:szCs w:val="20"/>
        </w:rPr>
        <w:t>część</w:t>
      </w:r>
      <w:r w:rsidR="009D167B" w:rsidRPr="00D946BA">
        <w:rPr>
          <w:rFonts w:ascii="Arial" w:hAnsi="Arial" w:cs="Arial"/>
          <w:b/>
          <w:sz w:val="20"/>
          <w:szCs w:val="20"/>
        </w:rPr>
        <w:t xml:space="preserve"> o</w:t>
      </w:r>
      <w:r w:rsidR="009545F2" w:rsidRPr="00D946BA">
        <w:rPr>
          <w:rFonts w:ascii="Arial" w:hAnsi="Arial" w:cs="Arial"/>
          <w:b/>
          <w:bCs/>
          <w:sz w:val="20"/>
          <w:szCs w:val="20"/>
        </w:rPr>
        <w:t xml:space="preserve"> powierzchni </w:t>
      </w:r>
      <w:r w:rsidR="004F7E38">
        <w:rPr>
          <w:rFonts w:ascii="Arial" w:hAnsi="Arial" w:cs="Arial"/>
          <w:b/>
          <w:bCs/>
          <w:sz w:val="20"/>
          <w:szCs w:val="20"/>
        </w:rPr>
        <w:t>0,0</w:t>
      </w:r>
      <w:r w:rsidR="00872C2D">
        <w:rPr>
          <w:rFonts w:ascii="Arial" w:hAnsi="Arial" w:cs="Arial"/>
          <w:b/>
          <w:bCs/>
          <w:sz w:val="20"/>
          <w:szCs w:val="20"/>
        </w:rPr>
        <w:t xml:space="preserve">036 </w:t>
      </w:r>
      <w:r w:rsidR="004F7E38">
        <w:rPr>
          <w:rFonts w:ascii="Arial" w:hAnsi="Arial" w:cs="Arial"/>
          <w:b/>
          <w:bCs/>
          <w:sz w:val="20"/>
          <w:szCs w:val="20"/>
        </w:rPr>
        <w:t>ha</w:t>
      </w:r>
      <w:r w:rsidR="009D167B" w:rsidRPr="00D946BA">
        <w:rPr>
          <w:rFonts w:ascii="Arial" w:hAnsi="Arial" w:cs="Arial"/>
          <w:b/>
          <w:sz w:val="20"/>
          <w:szCs w:val="20"/>
        </w:rPr>
        <w:t xml:space="preserve"> </w:t>
      </w:r>
      <w:r w:rsidR="00D946BA" w:rsidRPr="00D946BA">
        <w:rPr>
          <w:rFonts w:ascii="Arial" w:hAnsi="Arial" w:cs="Arial"/>
          <w:b/>
          <w:sz w:val="20"/>
          <w:szCs w:val="20"/>
        </w:rPr>
        <w:t xml:space="preserve">z </w:t>
      </w:r>
      <w:r w:rsidR="009D167B" w:rsidRPr="00D946BA">
        <w:rPr>
          <w:rFonts w:ascii="Arial" w:hAnsi="Arial" w:cs="Arial"/>
          <w:b/>
          <w:sz w:val="20"/>
          <w:szCs w:val="20"/>
        </w:rPr>
        <w:t xml:space="preserve">działki </w:t>
      </w:r>
      <w:r w:rsidR="009545F2" w:rsidRPr="00D946BA">
        <w:rPr>
          <w:rFonts w:ascii="Arial" w:hAnsi="Arial" w:cs="Arial"/>
          <w:b/>
          <w:bCs/>
          <w:sz w:val="20"/>
          <w:szCs w:val="20"/>
        </w:rPr>
        <w:t>oznaczon</w:t>
      </w:r>
      <w:r w:rsidR="00153060" w:rsidRPr="00D946BA">
        <w:rPr>
          <w:rFonts w:ascii="Arial" w:hAnsi="Arial" w:cs="Arial"/>
          <w:b/>
          <w:bCs/>
          <w:sz w:val="20"/>
          <w:szCs w:val="20"/>
        </w:rPr>
        <w:t>ej</w:t>
      </w:r>
      <w:r w:rsidR="009545F2" w:rsidRPr="00D946BA">
        <w:rPr>
          <w:rFonts w:ascii="Arial" w:hAnsi="Arial" w:cs="Arial"/>
          <w:b/>
          <w:bCs/>
          <w:sz w:val="20"/>
          <w:szCs w:val="20"/>
        </w:rPr>
        <w:t xml:space="preserve"> numerem</w:t>
      </w:r>
      <w:r w:rsidR="00872C2D">
        <w:rPr>
          <w:rFonts w:ascii="Arial" w:hAnsi="Arial" w:cs="Arial"/>
          <w:b/>
          <w:bCs/>
          <w:sz w:val="20"/>
          <w:szCs w:val="20"/>
        </w:rPr>
        <w:t xml:space="preserve"> 517/33</w:t>
      </w:r>
      <w:r w:rsidR="00D946BA">
        <w:rPr>
          <w:rFonts w:ascii="Arial" w:hAnsi="Arial" w:cs="Arial"/>
          <w:b/>
          <w:bCs/>
          <w:sz w:val="20"/>
          <w:szCs w:val="20"/>
        </w:rPr>
        <w:t xml:space="preserve"> </w:t>
      </w:r>
      <w:r w:rsidR="00760B28" w:rsidRPr="006E37FD">
        <w:rPr>
          <w:rFonts w:ascii="Arial" w:hAnsi="Arial" w:cs="Arial"/>
          <w:sz w:val="20"/>
          <w:szCs w:val="20"/>
        </w:rPr>
        <w:t>w jednostce ewidencyjnej: 240204_</w:t>
      </w:r>
      <w:r w:rsidR="000601AC">
        <w:rPr>
          <w:rFonts w:ascii="Arial" w:hAnsi="Arial" w:cs="Arial"/>
          <w:sz w:val="20"/>
          <w:szCs w:val="20"/>
        </w:rPr>
        <w:t>4</w:t>
      </w:r>
      <w:r w:rsidR="00760B28" w:rsidRPr="006E37FD">
        <w:rPr>
          <w:rFonts w:ascii="Arial" w:hAnsi="Arial" w:cs="Arial"/>
          <w:sz w:val="20"/>
          <w:szCs w:val="20"/>
        </w:rPr>
        <w:t xml:space="preserve"> Czechowice-Dziedzice – </w:t>
      </w:r>
      <w:r w:rsidR="000601AC">
        <w:rPr>
          <w:rFonts w:ascii="Arial" w:hAnsi="Arial" w:cs="Arial"/>
          <w:sz w:val="20"/>
          <w:szCs w:val="20"/>
        </w:rPr>
        <w:t xml:space="preserve">miasto, </w:t>
      </w:r>
      <w:r w:rsidR="00760B28" w:rsidRPr="006E37FD">
        <w:rPr>
          <w:rFonts w:ascii="Arial" w:hAnsi="Arial" w:cs="Arial"/>
          <w:sz w:val="20"/>
          <w:szCs w:val="20"/>
        </w:rPr>
        <w:t>obręb 000</w:t>
      </w:r>
      <w:r w:rsidR="000601AC">
        <w:rPr>
          <w:rFonts w:ascii="Arial" w:hAnsi="Arial" w:cs="Arial"/>
          <w:sz w:val="20"/>
          <w:szCs w:val="20"/>
        </w:rPr>
        <w:t>3</w:t>
      </w:r>
      <w:r w:rsidR="00760B28" w:rsidRPr="006E37FD">
        <w:rPr>
          <w:rFonts w:ascii="Arial" w:hAnsi="Arial" w:cs="Arial"/>
          <w:sz w:val="20"/>
          <w:szCs w:val="20"/>
        </w:rPr>
        <w:t xml:space="preserve"> </w:t>
      </w:r>
      <w:r w:rsidR="000601AC">
        <w:rPr>
          <w:rFonts w:ascii="Arial" w:hAnsi="Arial" w:cs="Arial"/>
          <w:sz w:val="20"/>
          <w:szCs w:val="20"/>
        </w:rPr>
        <w:t>Dziedzice</w:t>
      </w:r>
      <w:r w:rsidR="00E04208" w:rsidRPr="006E37FD">
        <w:rPr>
          <w:rFonts w:ascii="Arial" w:hAnsi="Arial" w:cs="Arial"/>
          <w:sz w:val="20"/>
          <w:szCs w:val="20"/>
        </w:rPr>
        <w:t>.</w:t>
      </w:r>
    </w:p>
    <w:p w14:paraId="47B77C3F" w14:textId="7E86E873" w:rsidR="00FE6E01" w:rsidRDefault="00E04208" w:rsidP="00B92674">
      <w:pPr>
        <w:spacing w:before="240"/>
        <w:jc w:val="both"/>
        <w:rPr>
          <w:rFonts w:ascii="Arial" w:hAnsi="Arial" w:cs="Arial"/>
          <w:bCs/>
          <w:sz w:val="20"/>
          <w:szCs w:val="20"/>
        </w:rPr>
      </w:pPr>
      <w:r w:rsidRPr="006E37FD">
        <w:rPr>
          <w:rFonts w:ascii="Arial" w:hAnsi="Arial" w:cs="Arial"/>
          <w:bCs/>
          <w:sz w:val="20"/>
          <w:szCs w:val="20"/>
        </w:rPr>
        <w:t xml:space="preserve">W ewidencji gruntów i budynków ww. </w:t>
      </w:r>
      <w:r w:rsidR="000D4A3D" w:rsidRPr="006E37FD">
        <w:rPr>
          <w:rFonts w:ascii="Arial" w:hAnsi="Arial" w:cs="Arial"/>
          <w:bCs/>
          <w:sz w:val="20"/>
          <w:szCs w:val="20"/>
        </w:rPr>
        <w:t xml:space="preserve">część </w:t>
      </w:r>
      <w:r w:rsidRPr="006E37FD">
        <w:rPr>
          <w:rFonts w:ascii="Arial" w:hAnsi="Arial" w:cs="Arial"/>
          <w:bCs/>
          <w:sz w:val="20"/>
          <w:szCs w:val="20"/>
        </w:rPr>
        <w:t>dział</w:t>
      </w:r>
      <w:r w:rsidR="000D4A3D" w:rsidRPr="006E37FD">
        <w:rPr>
          <w:rFonts w:ascii="Arial" w:hAnsi="Arial" w:cs="Arial"/>
          <w:bCs/>
          <w:sz w:val="20"/>
          <w:szCs w:val="20"/>
        </w:rPr>
        <w:t>ki</w:t>
      </w:r>
      <w:r w:rsidRPr="006E37FD">
        <w:rPr>
          <w:rFonts w:ascii="Arial" w:hAnsi="Arial" w:cs="Arial"/>
          <w:bCs/>
          <w:sz w:val="20"/>
          <w:szCs w:val="20"/>
        </w:rPr>
        <w:t xml:space="preserve"> posiada użytek </w:t>
      </w:r>
      <w:r w:rsidR="000601AC">
        <w:rPr>
          <w:rFonts w:ascii="Arial" w:hAnsi="Arial" w:cs="Arial"/>
          <w:bCs/>
          <w:sz w:val="20"/>
          <w:szCs w:val="20"/>
        </w:rPr>
        <w:t xml:space="preserve">B </w:t>
      </w:r>
      <w:r w:rsidR="000D4A3D" w:rsidRPr="00C5781F">
        <w:rPr>
          <w:rFonts w:ascii="Arial" w:hAnsi="Arial" w:cs="Arial"/>
          <w:bCs/>
          <w:sz w:val="20"/>
          <w:szCs w:val="20"/>
        </w:rPr>
        <w:t>(</w:t>
      </w:r>
      <w:r w:rsidR="00C5781F" w:rsidRPr="00C5781F">
        <w:rPr>
          <w:rFonts w:ascii="Arial" w:hAnsi="Arial" w:cs="Arial"/>
          <w:sz w:val="20"/>
          <w:szCs w:val="20"/>
        </w:rPr>
        <w:t>tereny mieszkaniowe</w:t>
      </w:r>
      <w:r w:rsidR="000D4A3D" w:rsidRPr="00C5781F">
        <w:rPr>
          <w:rFonts w:ascii="Arial" w:hAnsi="Arial" w:cs="Arial"/>
          <w:sz w:val="20"/>
          <w:szCs w:val="20"/>
        </w:rPr>
        <w:t>)</w:t>
      </w:r>
      <w:r w:rsidR="000D4A3D" w:rsidRPr="00C5781F">
        <w:rPr>
          <w:rFonts w:ascii="Arial" w:hAnsi="Arial" w:cs="Arial"/>
          <w:bCs/>
          <w:sz w:val="20"/>
          <w:szCs w:val="20"/>
        </w:rPr>
        <w:t>.</w:t>
      </w:r>
      <w:r w:rsidRPr="006E37FD">
        <w:rPr>
          <w:rFonts w:ascii="Arial" w:hAnsi="Arial" w:cs="Arial"/>
          <w:bCs/>
          <w:sz w:val="20"/>
          <w:szCs w:val="20"/>
        </w:rPr>
        <w:t xml:space="preserve"> </w:t>
      </w:r>
      <w:r w:rsidR="00C5781F">
        <w:rPr>
          <w:rFonts w:ascii="Arial" w:hAnsi="Arial" w:cs="Arial"/>
          <w:bCs/>
          <w:sz w:val="20"/>
          <w:szCs w:val="20"/>
        </w:rPr>
        <w:br/>
      </w:r>
      <w:r w:rsidR="00803FDD" w:rsidRPr="006E37FD">
        <w:rPr>
          <w:rFonts w:ascii="Arial" w:hAnsi="Arial" w:cs="Arial"/>
          <w:bCs/>
          <w:sz w:val="20"/>
          <w:szCs w:val="20"/>
        </w:rPr>
        <w:t>Grunt przeznaczony do dzierżawy położony jes</w:t>
      </w:r>
      <w:r w:rsidR="00E072D6" w:rsidRPr="006E37FD">
        <w:rPr>
          <w:rFonts w:ascii="Arial" w:hAnsi="Arial" w:cs="Arial"/>
          <w:bCs/>
          <w:sz w:val="20"/>
          <w:szCs w:val="20"/>
        </w:rPr>
        <w:t>t</w:t>
      </w:r>
      <w:r w:rsidR="00FD554C">
        <w:rPr>
          <w:rFonts w:ascii="Arial" w:hAnsi="Arial" w:cs="Arial"/>
          <w:bCs/>
          <w:sz w:val="20"/>
          <w:szCs w:val="20"/>
        </w:rPr>
        <w:t xml:space="preserve"> w </w:t>
      </w:r>
      <w:r w:rsidR="000601AC">
        <w:rPr>
          <w:rFonts w:ascii="Arial" w:hAnsi="Arial" w:cs="Arial"/>
          <w:bCs/>
          <w:sz w:val="20"/>
          <w:szCs w:val="20"/>
        </w:rPr>
        <w:t xml:space="preserve">Czechowicach-Dziedzicach przy ul. Kolejowej </w:t>
      </w:r>
      <w:r w:rsidR="00C5781F">
        <w:rPr>
          <w:rFonts w:ascii="Arial" w:hAnsi="Arial" w:cs="Arial"/>
          <w:bCs/>
          <w:sz w:val="20"/>
          <w:szCs w:val="20"/>
        </w:rPr>
        <w:br/>
      </w:r>
      <w:r w:rsidR="000601AC">
        <w:rPr>
          <w:rFonts w:ascii="Arial" w:hAnsi="Arial" w:cs="Arial"/>
          <w:bCs/>
          <w:sz w:val="20"/>
          <w:szCs w:val="20"/>
        </w:rPr>
        <w:t>i</w:t>
      </w:r>
      <w:r w:rsidR="00FE6E01">
        <w:rPr>
          <w:rFonts w:ascii="Arial" w:hAnsi="Arial" w:cs="Arial"/>
          <w:bCs/>
          <w:sz w:val="20"/>
          <w:szCs w:val="20"/>
        </w:rPr>
        <w:t xml:space="preserve"> </w:t>
      </w:r>
      <w:r w:rsidR="00DB0304">
        <w:rPr>
          <w:rFonts w:ascii="Arial" w:hAnsi="Arial" w:cs="Arial"/>
          <w:bCs/>
          <w:sz w:val="20"/>
          <w:szCs w:val="20"/>
        </w:rPr>
        <w:t xml:space="preserve">stanowi teren </w:t>
      </w:r>
      <w:r w:rsidR="00B92674">
        <w:rPr>
          <w:rFonts w:ascii="Arial" w:hAnsi="Arial" w:cs="Arial"/>
          <w:bCs/>
          <w:sz w:val="20"/>
          <w:szCs w:val="20"/>
        </w:rPr>
        <w:t>na którym znajduje się</w:t>
      </w:r>
      <w:r w:rsidR="000601AC">
        <w:rPr>
          <w:rFonts w:ascii="Arial" w:hAnsi="Arial" w:cs="Arial"/>
          <w:bCs/>
          <w:sz w:val="20"/>
          <w:szCs w:val="20"/>
        </w:rPr>
        <w:t xml:space="preserve"> pawilon </w:t>
      </w:r>
      <w:r w:rsidR="00CD7B39">
        <w:rPr>
          <w:rFonts w:ascii="Arial" w:hAnsi="Arial" w:cs="Arial"/>
          <w:bCs/>
          <w:sz w:val="20"/>
          <w:szCs w:val="20"/>
        </w:rPr>
        <w:t>usługowy</w:t>
      </w:r>
      <w:r w:rsidR="00C5781F">
        <w:rPr>
          <w:rFonts w:ascii="Arial" w:hAnsi="Arial" w:cs="Arial"/>
          <w:bCs/>
          <w:sz w:val="20"/>
          <w:szCs w:val="20"/>
        </w:rPr>
        <w:t>.</w:t>
      </w:r>
    </w:p>
    <w:p w14:paraId="4373DF5E" w14:textId="58D74C8F" w:rsidR="00FE6E01" w:rsidRDefault="00760B28" w:rsidP="00B92674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6E37FD">
        <w:rPr>
          <w:rFonts w:ascii="Arial" w:hAnsi="Arial" w:cs="Arial"/>
          <w:bCs/>
          <w:sz w:val="20"/>
          <w:szCs w:val="20"/>
        </w:rPr>
        <w:t>Działk</w:t>
      </w:r>
      <w:r w:rsidR="00271248" w:rsidRPr="006E37FD">
        <w:rPr>
          <w:rFonts w:ascii="Arial" w:hAnsi="Arial" w:cs="Arial"/>
          <w:bCs/>
          <w:sz w:val="20"/>
          <w:szCs w:val="20"/>
        </w:rPr>
        <w:t>a</w:t>
      </w:r>
      <w:r w:rsidR="006A23E7" w:rsidRPr="006E37FD">
        <w:rPr>
          <w:rFonts w:ascii="Arial" w:hAnsi="Arial" w:cs="Arial"/>
          <w:bCs/>
          <w:sz w:val="20"/>
          <w:szCs w:val="20"/>
        </w:rPr>
        <w:t xml:space="preserve"> </w:t>
      </w:r>
      <w:r w:rsidRPr="006E37FD">
        <w:rPr>
          <w:rFonts w:ascii="Arial" w:hAnsi="Arial" w:cs="Arial"/>
          <w:bCs/>
          <w:sz w:val="20"/>
          <w:szCs w:val="20"/>
        </w:rPr>
        <w:t>zapisan</w:t>
      </w:r>
      <w:r w:rsidR="00AF3533" w:rsidRPr="006E37FD">
        <w:rPr>
          <w:rFonts w:ascii="Arial" w:hAnsi="Arial" w:cs="Arial"/>
          <w:bCs/>
          <w:sz w:val="20"/>
          <w:szCs w:val="20"/>
        </w:rPr>
        <w:t>a</w:t>
      </w:r>
      <w:r w:rsidR="006A23E7" w:rsidRPr="006E37FD">
        <w:rPr>
          <w:rFonts w:ascii="Arial" w:hAnsi="Arial" w:cs="Arial"/>
          <w:bCs/>
          <w:sz w:val="20"/>
          <w:szCs w:val="20"/>
        </w:rPr>
        <w:t xml:space="preserve"> </w:t>
      </w:r>
      <w:r w:rsidR="00AF3533" w:rsidRPr="006E37FD">
        <w:rPr>
          <w:rFonts w:ascii="Arial" w:hAnsi="Arial" w:cs="Arial"/>
          <w:bCs/>
          <w:sz w:val="20"/>
          <w:szCs w:val="20"/>
        </w:rPr>
        <w:t xml:space="preserve">jest </w:t>
      </w:r>
      <w:r w:rsidRPr="006E37FD">
        <w:rPr>
          <w:rFonts w:ascii="Arial" w:hAnsi="Arial" w:cs="Arial"/>
          <w:bCs/>
          <w:sz w:val="20"/>
          <w:szCs w:val="20"/>
        </w:rPr>
        <w:t>w księ</w:t>
      </w:r>
      <w:r w:rsidR="00AF3533" w:rsidRPr="006E37FD">
        <w:rPr>
          <w:rFonts w:ascii="Arial" w:hAnsi="Arial" w:cs="Arial"/>
          <w:bCs/>
          <w:sz w:val="20"/>
          <w:szCs w:val="20"/>
        </w:rPr>
        <w:t>dze</w:t>
      </w:r>
      <w:r w:rsidRPr="006E37FD">
        <w:rPr>
          <w:rFonts w:ascii="Arial" w:hAnsi="Arial" w:cs="Arial"/>
          <w:bCs/>
          <w:sz w:val="20"/>
          <w:szCs w:val="20"/>
        </w:rPr>
        <w:t xml:space="preserve"> wieczyst</w:t>
      </w:r>
      <w:r w:rsidR="00AF3533" w:rsidRPr="006E37FD">
        <w:rPr>
          <w:rFonts w:ascii="Arial" w:hAnsi="Arial" w:cs="Arial"/>
          <w:bCs/>
          <w:sz w:val="20"/>
          <w:szCs w:val="20"/>
        </w:rPr>
        <w:t>ej</w:t>
      </w:r>
      <w:r w:rsidR="00046E09" w:rsidRPr="006E37FD">
        <w:rPr>
          <w:rFonts w:ascii="Arial" w:hAnsi="Arial" w:cs="Arial"/>
          <w:bCs/>
          <w:sz w:val="20"/>
          <w:szCs w:val="20"/>
        </w:rPr>
        <w:t xml:space="preserve"> KA1P/</w:t>
      </w:r>
      <w:r w:rsidR="000601AC">
        <w:rPr>
          <w:rFonts w:ascii="Arial" w:hAnsi="Arial" w:cs="Arial"/>
          <w:bCs/>
          <w:sz w:val="20"/>
          <w:szCs w:val="20"/>
        </w:rPr>
        <w:t>00055191/2</w:t>
      </w:r>
      <w:r w:rsidR="00E04208" w:rsidRPr="006E37FD">
        <w:rPr>
          <w:rFonts w:ascii="Arial" w:hAnsi="Arial" w:cs="Arial"/>
          <w:bCs/>
          <w:sz w:val="20"/>
          <w:szCs w:val="20"/>
        </w:rPr>
        <w:t>,</w:t>
      </w:r>
      <w:r w:rsidR="00D52E07" w:rsidRPr="006E37FD">
        <w:rPr>
          <w:rFonts w:ascii="Arial" w:hAnsi="Arial" w:cs="Arial"/>
          <w:bCs/>
          <w:sz w:val="20"/>
          <w:szCs w:val="20"/>
        </w:rPr>
        <w:t xml:space="preserve"> </w:t>
      </w:r>
      <w:r w:rsidR="00046E09" w:rsidRPr="006E37FD">
        <w:rPr>
          <w:rFonts w:ascii="Arial" w:hAnsi="Arial" w:cs="Arial"/>
          <w:bCs/>
          <w:sz w:val="20"/>
          <w:szCs w:val="20"/>
        </w:rPr>
        <w:t>prowadzon</w:t>
      </w:r>
      <w:r w:rsidR="00E04208" w:rsidRPr="006E37FD">
        <w:rPr>
          <w:rFonts w:ascii="Arial" w:hAnsi="Arial" w:cs="Arial"/>
          <w:bCs/>
          <w:sz w:val="20"/>
          <w:szCs w:val="20"/>
        </w:rPr>
        <w:t>ej</w:t>
      </w:r>
      <w:r w:rsidR="002102CA" w:rsidRPr="006E37FD">
        <w:rPr>
          <w:rFonts w:ascii="Arial" w:hAnsi="Arial" w:cs="Arial"/>
          <w:bCs/>
          <w:sz w:val="20"/>
          <w:szCs w:val="20"/>
        </w:rPr>
        <w:t xml:space="preserve"> </w:t>
      </w:r>
      <w:r w:rsidR="00046E09" w:rsidRPr="006E37FD">
        <w:rPr>
          <w:rFonts w:ascii="Arial" w:hAnsi="Arial" w:cs="Arial"/>
          <w:bCs/>
          <w:sz w:val="20"/>
          <w:szCs w:val="20"/>
        </w:rPr>
        <w:t>przez</w:t>
      </w:r>
      <w:r w:rsidR="0051587E">
        <w:rPr>
          <w:rFonts w:ascii="Arial" w:hAnsi="Arial" w:cs="Arial"/>
          <w:sz w:val="20"/>
          <w:szCs w:val="20"/>
        </w:rPr>
        <w:t xml:space="preserve"> </w:t>
      </w:r>
      <w:r w:rsidR="004903BF" w:rsidRPr="006E37FD">
        <w:rPr>
          <w:rFonts w:ascii="Arial" w:hAnsi="Arial" w:cs="Arial"/>
          <w:sz w:val="20"/>
          <w:szCs w:val="20"/>
        </w:rPr>
        <w:t>Sąd Rejonow</w:t>
      </w:r>
      <w:r w:rsidR="00046E09" w:rsidRPr="006E37FD">
        <w:rPr>
          <w:rFonts w:ascii="Arial" w:hAnsi="Arial" w:cs="Arial"/>
          <w:sz w:val="20"/>
          <w:szCs w:val="20"/>
        </w:rPr>
        <w:t>y</w:t>
      </w:r>
      <w:r w:rsidR="004903BF" w:rsidRPr="006E37FD">
        <w:rPr>
          <w:rFonts w:ascii="Arial" w:hAnsi="Arial" w:cs="Arial"/>
          <w:sz w:val="20"/>
          <w:szCs w:val="20"/>
        </w:rPr>
        <w:t xml:space="preserve"> </w:t>
      </w:r>
      <w:r w:rsidR="00B92674">
        <w:rPr>
          <w:rFonts w:ascii="Arial" w:hAnsi="Arial" w:cs="Arial"/>
          <w:sz w:val="20"/>
          <w:szCs w:val="20"/>
        </w:rPr>
        <w:br/>
      </w:r>
      <w:r w:rsidR="004903BF" w:rsidRPr="006E37FD">
        <w:rPr>
          <w:rFonts w:ascii="Arial" w:hAnsi="Arial" w:cs="Arial"/>
          <w:sz w:val="20"/>
          <w:szCs w:val="20"/>
        </w:rPr>
        <w:t>w Pszczynie</w:t>
      </w:r>
      <w:r w:rsidRPr="006E37FD">
        <w:rPr>
          <w:rFonts w:ascii="Arial" w:hAnsi="Arial" w:cs="Arial"/>
          <w:sz w:val="20"/>
          <w:szCs w:val="20"/>
        </w:rPr>
        <w:t>,</w:t>
      </w:r>
      <w:r w:rsidR="004903BF" w:rsidRPr="006E37FD">
        <w:rPr>
          <w:rFonts w:ascii="Arial" w:hAnsi="Arial" w:cs="Arial"/>
          <w:sz w:val="20"/>
          <w:szCs w:val="20"/>
        </w:rPr>
        <w:t xml:space="preserve"> </w:t>
      </w:r>
      <w:r w:rsidRPr="006E37FD">
        <w:rPr>
          <w:rFonts w:ascii="Arial" w:hAnsi="Arial" w:cs="Arial"/>
          <w:sz w:val="20"/>
          <w:szCs w:val="20"/>
        </w:rPr>
        <w:t>w któr</w:t>
      </w:r>
      <w:r w:rsidR="00F30880" w:rsidRPr="006E37FD">
        <w:rPr>
          <w:rFonts w:ascii="Arial" w:hAnsi="Arial" w:cs="Arial"/>
          <w:sz w:val="20"/>
          <w:szCs w:val="20"/>
        </w:rPr>
        <w:t>ej</w:t>
      </w:r>
      <w:r w:rsidRPr="006E37FD">
        <w:rPr>
          <w:rFonts w:ascii="Arial" w:hAnsi="Arial" w:cs="Arial"/>
          <w:sz w:val="20"/>
          <w:szCs w:val="20"/>
        </w:rPr>
        <w:t xml:space="preserve"> prawo własności wpisane jest na rzecz Gminy Czechowice</w:t>
      </w:r>
      <w:r w:rsidR="00FE6E01">
        <w:rPr>
          <w:rFonts w:ascii="Arial" w:hAnsi="Arial" w:cs="Arial"/>
          <w:sz w:val="20"/>
          <w:szCs w:val="20"/>
        </w:rPr>
        <w:t>-</w:t>
      </w:r>
      <w:r w:rsidRPr="006E37FD">
        <w:rPr>
          <w:rFonts w:ascii="Arial" w:hAnsi="Arial" w:cs="Arial"/>
          <w:sz w:val="20"/>
          <w:szCs w:val="20"/>
        </w:rPr>
        <w:t>Dziedzice.</w:t>
      </w:r>
    </w:p>
    <w:p w14:paraId="73657BA3" w14:textId="77777777" w:rsidR="00FE6E01" w:rsidRPr="00BA50BC" w:rsidRDefault="00FE6E01" w:rsidP="00B92674">
      <w:pPr>
        <w:jc w:val="both"/>
        <w:rPr>
          <w:rFonts w:ascii="Arial" w:hAnsi="Arial" w:cs="Arial"/>
          <w:sz w:val="20"/>
          <w:szCs w:val="20"/>
        </w:rPr>
      </w:pPr>
    </w:p>
    <w:p w14:paraId="258F2A30" w14:textId="649087D8" w:rsidR="00707BBD" w:rsidRPr="00B92674" w:rsidRDefault="00AD2BF3" w:rsidP="00B92674">
      <w:pPr>
        <w:jc w:val="both"/>
        <w:rPr>
          <w:rFonts w:ascii="Arial" w:hAnsi="Arial" w:cs="Arial"/>
          <w:sz w:val="20"/>
          <w:szCs w:val="20"/>
        </w:rPr>
      </w:pPr>
      <w:r w:rsidRPr="00B92674">
        <w:rPr>
          <w:rFonts w:ascii="Arial" w:hAnsi="Arial" w:cs="Arial"/>
          <w:sz w:val="20"/>
          <w:szCs w:val="20"/>
        </w:rPr>
        <w:t>Zgodnie</w:t>
      </w:r>
      <w:r w:rsidR="00B92674" w:rsidRPr="00B92674">
        <w:rPr>
          <w:rFonts w:ascii="Arial" w:hAnsi="Arial" w:cs="Arial"/>
          <w:sz w:val="20"/>
          <w:szCs w:val="20"/>
        </w:rPr>
        <w:t xml:space="preserve"> z</w:t>
      </w:r>
      <w:r w:rsidR="00B92674">
        <w:rPr>
          <w:rFonts w:ascii="Arial" w:hAnsi="Arial" w:cs="Arial"/>
          <w:sz w:val="20"/>
          <w:szCs w:val="20"/>
        </w:rPr>
        <w:t xml:space="preserve"> </w:t>
      </w:r>
      <w:r w:rsidR="00B92674" w:rsidRPr="00B92674">
        <w:rPr>
          <w:rFonts w:ascii="Arial" w:hAnsi="Arial" w:cs="Arial"/>
          <w:sz w:val="20"/>
          <w:szCs w:val="20"/>
        </w:rPr>
        <w:t>uchwał</w:t>
      </w:r>
      <w:r w:rsidR="00B92674">
        <w:rPr>
          <w:rFonts w:ascii="Arial" w:hAnsi="Arial" w:cs="Arial"/>
          <w:sz w:val="20"/>
          <w:szCs w:val="20"/>
        </w:rPr>
        <w:t>ą</w:t>
      </w:r>
      <w:r w:rsidR="00B92674" w:rsidRPr="00B92674">
        <w:rPr>
          <w:rFonts w:ascii="Arial" w:hAnsi="Arial" w:cs="Arial"/>
          <w:sz w:val="20"/>
          <w:szCs w:val="20"/>
        </w:rPr>
        <w:t xml:space="preserve"> nr LII/566/18 Rady Miejskiej w Czechowicach-Dziedzicach z dnia 10 lipca 2018 r</w:t>
      </w:r>
      <w:r w:rsidR="00B92674" w:rsidRPr="00B92674">
        <w:rPr>
          <w:rFonts w:ascii="Arial" w:hAnsi="Arial" w:cs="Arial"/>
          <w:i/>
          <w:iCs/>
          <w:sz w:val="20"/>
          <w:szCs w:val="20"/>
        </w:rPr>
        <w:t xml:space="preserve">. </w:t>
      </w:r>
      <w:r w:rsidR="00B92674">
        <w:rPr>
          <w:rFonts w:ascii="Arial" w:hAnsi="Arial" w:cs="Arial"/>
          <w:i/>
          <w:iCs/>
          <w:sz w:val="20"/>
          <w:szCs w:val="20"/>
        </w:rPr>
        <w:br/>
      </w:r>
      <w:r w:rsidR="00B92674" w:rsidRPr="00B92674">
        <w:rPr>
          <w:rFonts w:ascii="Arial" w:hAnsi="Arial" w:cs="Arial"/>
          <w:i/>
          <w:iCs/>
          <w:sz w:val="20"/>
          <w:szCs w:val="20"/>
        </w:rPr>
        <w:t>w sprawie miejscowego planu zagospodarowania przestrzennego części obszaru Gminy Czechowice- Dziedzice obejmującej tereny centrum miasta położone na południe od torów kolejowych - CENTRUM I - etap 2</w:t>
      </w:r>
      <w:r w:rsidRPr="00B92674">
        <w:rPr>
          <w:rFonts w:ascii="Arial" w:hAnsi="Arial" w:cs="Arial"/>
          <w:sz w:val="20"/>
          <w:szCs w:val="20"/>
        </w:rPr>
        <w:t xml:space="preserve"> </w:t>
      </w:r>
      <w:r w:rsidRPr="00B92674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przedmiotowy grunt położony jest w </w:t>
      </w:r>
      <w:r w:rsidRPr="00B92674">
        <w:rPr>
          <w:rFonts w:ascii="Arial" w:hAnsi="Arial" w:cs="Arial"/>
          <w:sz w:val="20"/>
          <w:szCs w:val="20"/>
        </w:rPr>
        <w:t>teren</w:t>
      </w:r>
      <w:r w:rsidR="00AC38E8" w:rsidRPr="00B92674">
        <w:rPr>
          <w:rFonts w:ascii="Arial" w:hAnsi="Arial" w:cs="Arial"/>
          <w:sz w:val="20"/>
          <w:szCs w:val="20"/>
        </w:rPr>
        <w:t>ach</w:t>
      </w:r>
      <w:r w:rsidRPr="00B92674">
        <w:rPr>
          <w:rFonts w:ascii="Arial" w:hAnsi="Arial" w:cs="Arial"/>
          <w:sz w:val="20"/>
          <w:szCs w:val="20"/>
        </w:rPr>
        <w:t xml:space="preserve"> o symbolu</w:t>
      </w:r>
      <w:r w:rsidR="00A75918" w:rsidRPr="00B92674">
        <w:rPr>
          <w:rFonts w:ascii="Arial" w:hAnsi="Arial" w:cs="Arial"/>
          <w:sz w:val="20"/>
          <w:szCs w:val="20"/>
        </w:rPr>
        <w:t xml:space="preserve"> </w:t>
      </w:r>
      <w:r w:rsidR="001542E4" w:rsidRPr="00B92674">
        <w:rPr>
          <w:rFonts w:ascii="Arial" w:hAnsi="Arial" w:cs="Arial"/>
          <w:sz w:val="20"/>
          <w:szCs w:val="20"/>
        </w:rPr>
        <w:t xml:space="preserve">1ZS </w:t>
      </w:r>
      <w:r w:rsidRPr="00B92674">
        <w:rPr>
          <w:rFonts w:ascii="Arial" w:hAnsi="Arial" w:cs="Arial"/>
          <w:sz w:val="20"/>
          <w:szCs w:val="20"/>
        </w:rPr>
        <w:t>(</w:t>
      </w:r>
      <w:r w:rsidR="00795050" w:rsidRPr="00B92674">
        <w:rPr>
          <w:rFonts w:ascii="Arial" w:hAnsi="Arial" w:cs="Arial"/>
          <w:sz w:val="20"/>
          <w:szCs w:val="20"/>
        </w:rPr>
        <w:t>tereny zabudowy usługowo-mieszkaniowej śródmiejskiej</w:t>
      </w:r>
      <w:r w:rsidRPr="00B92674">
        <w:rPr>
          <w:rFonts w:ascii="Arial" w:hAnsi="Arial" w:cs="Arial"/>
          <w:sz w:val="20"/>
          <w:szCs w:val="20"/>
        </w:rPr>
        <w:t>).</w:t>
      </w:r>
    </w:p>
    <w:p w14:paraId="7883DE36" w14:textId="77777777" w:rsidR="00BF3AC1" w:rsidRPr="00BF3AC1" w:rsidRDefault="00BF3AC1" w:rsidP="00B92674">
      <w:pPr>
        <w:jc w:val="both"/>
        <w:rPr>
          <w:rFonts w:ascii="Arial" w:hAnsi="Arial" w:cs="Arial"/>
          <w:sz w:val="20"/>
          <w:szCs w:val="20"/>
        </w:rPr>
      </w:pPr>
    </w:p>
    <w:p w14:paraId="44917197" w14:textId="11D58B42" w:rsidR="0041456E" w:rsidRPr="00C91233" w:rsidRDefault="00760B28" w:rsidP="00B92674">
      <w:pPr>
        <w:jc w:val="both"/>
        <w:rPr>
          <w:rFonts w:ascii="Arial" w:hAnsi="Arial" w:cs="Arial"/>
          <w:bCs/>
          <w:sz w:val="20"/>
          <w:szCs w:val="20"/>
        </w:rPr>
      </w:pPr>
      <w:r w:rsidRPr="00C91233">
        <w:rPr>
          <w:rFonts w:ascii="Arial" w:hAnsi="Arial" w:cs="Arial"/>
          <w:bCs/>
          <w:sz w:val="20"/>
          <w:szCs w:val="20"/>
        </w:rPr>
        <w:t>Ww.</w:t>
      </w:r>
      <w:r w:rsidR="00046E09" w:rsidRPr="00C91233">
        <w:rPr>
          <w:rFonts w:ascii="Arial" w:hAnsi="Arial" w:cs="Arial"/>
          <w:bCs/>
          <w:sz w:val="20"/>
          <w:szCs w:val="20"/>
        </w:rPr>
        <w:t xml:space="preserve"> </w:t>
      </w:r>
      <w:r w:rsidR="00E072D6" w:rsidRPr="00C91233">
        <w:rPr>
          <w:rFonts w:ascii="Arial" w:hAnsi="Arial" w:cs="Arial"/>
          <w:bCs/>
          <w:sz w:val="20"/>
          <w:szCs w:val="20"/>
        </w:rPr>
        <w:t>nieruchomość</w:t>
      </w:r>
      <w:r w:rsidRPr="00C91233">
        <w:rPr>
          <w:rFonts w:ascii="Arial" w:hAnsi="Arial" w:cs="Arial"/>
          <w:bCs/>
          <w:sz w:val="20"/>
          <w:szCs w:val="20"/>
        </w:rPr>
        <w:t xml:space="preserve"> przeznacza się do oddania w dzierżawę</w:t>
      </w:r>
      <w:r w:rsidR="00BA50BC" w:rsidRPr="00C91233">
        <w:rPr>
          <w:rFonts w:ascii="Arial" w:hAnsi="Arial" w:cs="Arial"/>
          <w:bCs/>
          <w:sz w:val="20"/>
          <w:szCs w:val="20"/>
        </w:rPr>
        <w:t xml:space="preserve"> </w:t>
      </w:r>
      <w:r w:rsidR="00F31510" w:rsidRPr="00C91233">
        <w:rPr>
          <w:rFonts w:ascii="Arial" w:hAnsi="Arial" w:cs="Arial"/>
          <w:sz w:val="20"/>
          <w:szCs w:val="20"/>
        </w:rPr>
        <w:t xml:space="preserve">pod </w:t>
      </w:r>
      <w:r w:rsidR="001B6B7F">
        <w:rPr>
          <w:rFonts w:ascii="Arial" w:hAnsi="Arial" w:cs="Arial"/>
          <w:sz w:val="20"/>
          <w:szCs w:val="20"/>
        </w:rPr>
        <w:t>usługi</w:t>
      </w:r>
      <w:r w:rsidR="00F31510" w:rsidRPr="00C91233">
        <w:rPr>
          <w:rFonts w:ascii="Arial" w:hAnsi="Arial" w:cs="Arial"/>
          <w:bCs/>
          <w:sz w:val="20"/>
          <w:szCs w:val="20"/>
        </w:rPr>
        <w:t xml:space="preserve"> </w:t>
      </w:r>
      <w:r w:rsidR="00BA50BC" w:rsidRPr="00C91233">
        <w:rPr>
          <w:rFonts w:ascii="Arial" w:hAnsi="Arial" w:cs="Arial"/>
          <w:bCs/>
          <w:sz w:val="20"/>
          <w:szCs w:val="20"/>
        </w:rPr>
        <w:t>do dnia 31.12.2025 r.</w:t>
      </w:r>
    </w:p>
    <w:p w14:paraId="2B2510B4" w14:textId="77777777" w:rsidR="00760B28" w:rsidRPr="008C232D" w:rsidRDefault="00760B28" w:rsidP="00B92674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2C32293D" w14:textId="1305E141" w:rsidR="001F0C10" w:rsidRPr="00144365" w:rsidRDefault="001F0C10" w:rsidP="00B92674">
      <w:pPr>
        <w:pStyle w:val="Tekstpodstawowy3"/>
        <w:rPr>
          <w:sz w:val="18"/>
          <w:szCs w:val="18"/>
        </w:rPr>
      </w:pPr>
      <w:r w:rsidRPr="00144365">
        <w:rPr>
          <w:szCs w:val="20"/>
        </w:rPr>
        <w:t xml:space="preserve">Wysokość czynszu ustala się w oparciu o </w:t>
      </w:r>
      <w:r w:rsidR="00144365" w:rsidRPr="003A058B">
        <w:rPr>
          <w:szCs w:val="20"/>
        </w:rPr>
        <w:t>zarządzenie nr</w:t>
      </w:r>
      <w:r w:rsidR="00144365">
        <w:rPr>
          <w:szCs w:val="20"/>
        </w:rPr>
        <w:t xml:space="preserve"> </w:t>
      </w:r>
      <w:r w:rsidR="00144365" w:rsidRPr="003A058B">
        <w:rPr>
          <w:szCs w:val="20"/>
        </w:rPr>
        <w:t xml:space="preserve">177/2022 Burmistrza Czechowic-Dziedzic </w:t>
      </w:r>
      <w:r w:rsidR="00144365">
        <w:rPr>
          <w:szCs w:val="20"/>
        </w:rPr>
        <w:br/>
      </w:r>
      <w:r w:rsidR="00144365" w:rsidRPr="003A058B">
        <w:rPr>
          <w:szCs w:val="20"/>
        </w:rPr>
        <w:t xml:space="preserve">z dnia 7 listopada 2022 r. </w:t>
      </w:r>
      <w:r w:rsidR="00144365" w:rsidRPr="00144365">
        <w:rPr>
          <w:i/>
          <w:iCs/>
          <w:szCs w:val="20"/>
        </w:rPr>
        <w:t>w sprawie ustalenia wysokości stawek czynszów z tytułu dzierżawy gruntów stanowiących własność Gminy Czechowice-Dziedzice lub będących w użytkowaniu wieczystym Gminy Czechowice-Dziedzice</w:t>
      </w:r>
      <w:r w:rsidR="0051587E">
        <w:rPr>
          <w:i/>
          <w:iCs/>
          <w:szCs w:val="20"/>
        </w:rPr>
        <w:t>.</w:t>
      </w:r>
    </w:p>
    <w:p w14:paraId="0FD23119" w14:textId="355134E4" w:rsidR="00AD2BF3" w:rsidRPr="00E81AAF" w:rsidRDefault="00B175CE" w:rsidP="00B92674">
      <w:pPr>
        <w:pStyle w:val="Tekstpodstawowy3"/>
        <w:rPr>
          <w:szCs w:val="20"/>
        </w:rPr>
      </w:pPr>
      <w:r>
        <w:rPr>
          <w:szCs w:val="20"/>
        </w:rPr>
        <w:t xml:space="preserve">Stawka miesięczna </w:t>
      </w:r>
      <w:r w:rsidR="00F61568" w:rsidRPr="00BC116F">
        <w:rPr>
          <w:bCs/>
          <w:szCs w:val="20"/>
        </w:rPr>
        <w:t>za 1</w:t>
      </w:r>
      <w:r w:rsidR="00F61568">
        <w:rPr>
          <w:bCs/>
          <w:szCs w:val="20"/>
        </w:rPr>
        <w:t xml:space="preserve"> </w:t>
      </w:r>
      <w:r w:rsidR="00F61568" w:rsidRPr="00BC116F">
        <w:rPr>
          <w:bCs/>
          <w:szCs w:val="20"/>
        </w:rPr>
        <w:t>m</w:t>
      </w:r>
      <w:r w:rsidR="00F61568" w:rsidRPr="00312FB5">
        <w:rPr>
          <w:bCs/>
          <w:szCs w:val="20"/>
          <w:vertAlign w:val="superscript"/>
        </w:rPr>
        <w:t>2</w:t>
      </w:r>
      <w:r w:rsidR="00F61568" w:rsidRPr="00BC116F">
        <w:rPr>
          <w:bCs/>
          <w:szCs w:val="20"/>
        </w:rPr>
        <w:t xml:space="preserve"> powierzchni gruntu pod </w:t>
      </w:r>
      <w:r w:rsidR="003E171B">
        <w:rPr>
          <w:bCs/>
          <w:szCs w:val="20"/>
        </w:rPr>
        <w:t>usługi</w:t>
      </w:r>
      <w:r w:rsidR="00F61568">
        <w:rPr>
          <w:szCs w:val="20"/>
        </w:rPr>
        <w:t xml:space="preserve"> wynosi </w:t>
      </w:r>
      <w:r w:rsidR="00C5781F">
        <w:rPr>
          <w:szCs w:val="20"/>
        </w:rPr>
        <w:t>5</w:t>
      </w:r>
      <w:r w:rsidR="00F61568">
        <w:rPr>
          <w:szCs w:val="20"/>
        </w:rPr>
        <w:t xml:space="preserve">,00 zł + 23% podatku VAT. </w:t>
      </w:r>
      <w:r w:rsidR="00C5781F">
        <w:rPr>
          <w:szCs w:val="20"/>
        </w:rPr>
        <w:br/>
      </w:r>
      <w:r>
        <w:rPr>
          <w:szCs w:val="20"/>
        </w:rPr>
        <w:t>Zatem m</w:t>
      </w:r>
      <w:r w:rsidRPr="00E22742">
        <w:rPr>
          <w:szCs w:val="20"/>
        </w:rPr>
        <w:t xml:space="preserve">iesięczny czynsz dzierżawny ustalony został </w:t>
      </w:r>
      <w:r>
        <w:rPr>
          <w:szCs w:val="20"/>
        </w:rPr>
        <w:t xml:space="preserve">w wysokości </w:t>
      </w:r>
      <w:r w:rsidR="000F5B21">
        <w:rPr>
          <w:szCs w:val="20"/>
        </w:rPr>
        <w:t>180</w:t>
      </w:r>
      <w:r w:rsidR="00A75918">
        <w:rPr>
          <w:szCs w:val="20"/>
        </w:rPr>
        <w:t>,00</w:t>
      </w:r>
      <w:r>
        <w:rPr>
          <w:szCs w:val="20"/>
        </w:rPr>
        <w:t xml:space="preserve"> zł + 23</w:t>
      </w:r>
      <w:r w:rsidR="00A37577">
        <w:rPr>
          <w:szCs w:val="20"/>
        </w:rPr>
        <w:t xml:space="preserve"> </w:t>
      </w:r>
      <w:r>
        <w:rPr>
          <w:szCs w:val="20"/>
        </w:rPr>
        <w:t>% VAT</w:t>
      </w:r>
      <w:r w:rsidRPr="00E22742">
        <w:rPr>
          <w:szCs w:val="20"/>
        </w:rPr>
        <w:t xml:space="preserve"> </w:t>
      </w:r>
      <w:r w:rsidRPr="00A46B13">
        <w:rPr>
          <w:szCs w:val="20"/>
        </w:rPr>
        <w:t xml:space="preserve">i płatny jest </w:t>
      </w:r>
      <w:r>
        <w:rPr>
          <w:szCs w:val="20"/>
        </w:rPr>
        <w:br/>
        <w:t xml:space="preserve">do </w:t>
      </w:r>
      <w:r w:rsidR="001542E4">
        <w:rPr>
          <w:szCs w:val="20"/>
        </w:rPr>
        <w:t>10. dnia każdego miesiąca</w:t>
      </w:r>
      <w:r w:rsidR="00AD2BF3" w:rsidRPr="00E81AAF">
        <w:rPr>
          <w:szCs w:val="20"/>
        </w:rPr>
        <w:t>, na konto Gminy Czechowice-Dziedzice PKO BP S.A.</w:t>
      </w:r>
      <w:r w:rsidR="00AD2BF3">
        <w:rPr>
          <w:szCs w:val="20"/>
        </w:rPr>
        <w:t xml:space="preserve"> </w:t>
      </w:r>
      <w:r w:rsidR="00AD2BF3" w:rsidRPr="00E81AAF">
        <w:rPr>
          <w:szCs w:val="20"/>
        </w:rPr>
        <w:t xml:space="preserve">Oddział Bielsko-Biała </w:t>
      </w:r>
      <w:r w:rsidR="00AD2BF3">
        <w:rPr>
          <w:szCs w:val="20"/>
        </w:rPr>
        <w:t>n</w:t>
      </w:r>
      <w:r w:rsidR="00AD2BF3" w:rsidRPr="00E81AAF">
        <w:rPr>
          <w:szCs w:val="20"/>
        </w:rPr>
        <w:t>r 68 1020 1390 0000 6802 0024 9680 lub w kasie Urzędu Miejskiego w Czechowicach-Dziedzicach Plac Jana Pawła II 1.</w:t>
      </w:r>
    </w:p>
    <w:p w14:paraId="32EB85AC" w14:textId="77777777" w:rsidR="00D14059" w:rsidRPr="002E4902" w:rsidRDefault="00D14059" w:rsidP="00B92674">
      <w:pPr>
        <w:pStyle w:val="Tekstpodstawowy3"/>
        <w:rPr>
          <w:b/>
          <w:bCs/>
          <w:szCs w:val="20"/>
        </w:rPr>
      </w:pPr>
    </w:p>
    <w:p w14:paraId="28AF679B" w14:textId="5189747D" w:rsidR="00F06430" w:rsidRPr="00BA50BC" w:rsidRDefault="00D14059" w:rsidP="00B92674">
      <w:pPr>
        <w:jc w:val="both"/>
        <w:rPr>
          <w:rFonts w:ascii="Arial" w:hAnsi="Arial" w:cs="Arial"/>
          <w:sz w:val="20"/>
          <w:szCs w:val="20"/>
        </w:rPr>
      </w:pPr>
      <w:r w:rsidRPr="00BA50BC">
        <w:rPr>
          <w:rFonts w:ascii="Arial" w:hAnsi="Arial" w:cs="Arial"/>
          <w:sz w:val="20"/>
          <w:szCs w:val="20"/>
        </w:rPr>
        <w:t>Wysokość czynszu za dzierżawę gruntu może być waloryzowan</w:t>
      </w:r>
      <w:r w:rsidR="005E6AAE" w:rsidRPr="00BA50BC">
        <w:rPr>
          <w:rFonts w:ascii="Arial" w:hAnsi="Arial" w:cs="Arial"/>
          <w:sz w:val="20"/>
          <w:szCs w:val="20"/>
        </w:rPr>
        <w:t>a</w:t>
      </w:r>
      <w:r w:rsidRPr="00BA50BC">
        <w:rPr>
          <w:rFonts w:ascii="Arial" w:hAnsi="Arial" w:cs="Arial"/>
          <w:sz w:val="20"/>
          <w:szCs w:val="20"/>
        </w:rPr>
        <w:t xml:space="preserve"> nie częściej niż raz w roku, jeżeli publikowany w Monitorze Polskim przez Prezesa GUS średnioroczny wskaźnik cen towarów i usług konsumpcyjnych przekroczy 3% lub suma wskaźników z kolejnych po sobie lat</w:t>
      </w:r>
      <w:r w:rsidRPr="00BA50BC">
        <w:rPr>
          <w:rFonts w:ascii="Arial" w:eastAsia="Calibri" w:hAnsi="Arial" w:cs="Arial"/>
          <w:sz w:val="20"/>
          <w:szCs w:val="20"/>
        </w:rPr>
        <w:t xml:space="preserve"> </w:t>
      </w:r>
      <w:r w:rsidRPr="00BA50BC">
        <w:rPr>
          <w:rFonts w:ascii="Arial" w:hAnsi="Arial" w:cs="Arial"/>
          <w:sz w:val="20"/>
          <w:szCs w:val="20"/>
        </w:rPr>
        <w:t>przekroczy 3%.</w:t>
      </w:r>
    </w:p>
    <w:p w14:paraId="2146BB0D" w14:textId="77777777" w:rsidR="002E4902" w:rsidRPr="002E4902" w:rsidRDefault="002E4902" w:rsidP="00B9267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C7B30B6" w14:textId="627A2104" w:rsidR="00614AB9" w:rsidRDefault="00760B28" w:rsidP="00B92674">
      <w:pPr>
        <w:pStyle w:val="Tekstpodstawowy2"/>
        <w:jc w:val="both"/>
        <w:rPr>
          <w:rFonts w:ascii="Arial" w:hAnsi="Arial" w:cs="Arial"/>
          <w:i w:val="0"/>
          <w:sz w:val="20"/>
          <w:szCs w:val="20"/>
        </w:rPr>
      </w:pPr>
      <w:r w:rsidRPr="00171C92">
        <w:rPr>
          <w:rFonts w:ascii="Arial" w:hAnsi="Arial" w:cs="Arial"/>
          <w:i w:val="0"/>
          <w:sz w:val="20"/>
          <w:szCs w:val="20"/>
        </w:rPr>
        <w:t>Dodatkowe informacje można uzyskać w Wydziale Geodezji, Kartografii, Katastru i Gospodarki Nieruchomościami Urzędu Miejskiego w Czechowicach-Dziedzicach Plac Jana Pawła II 3/2.</w:t>
      </w:r>
    </w:p>
    <w:p w14:paraId="3CB9135B" w14:textId="77777777" w:rsidR="00A11306" w:rsidRDefault="00A11306" w:rsidP="00A11306">
      <w:pPr>
        <w:ind w:firstLine="6096"/>
        <w:jc w:val="both"/>
        <w:rPr>
          <w:rFonts w:ascii="Arial" w:hAnsi="Arial"/>
          <w:bCs/>
          <w:sz w:val="20"/>
        </w:rPr>
      </w:pPr>
    </w:p>
    <w:p w14:paraId="607615C0" w14:textId="77777777" w:rsidR="00A11306" w:rsidRDefault="00A11306" w:rsidP="00A11306">
      <w:pPr>
        <w:ind w:firstLine="6096"/>
        <w:jc w:val="both"/>
        <w:rPr>
          <w:rFonts w:ascii="Arial" w:hAnsi="Arial"/>
          <w:bCs/>
          <w:sz w:val="20"/>
        </w:rPr>
      </w:pPr>
    </w:p>
    <w:p w14:paraId="736C37CB" w14:textId="232869F8" w:rsidR="00A11306" w:rsidRDefault="00A11306" w:rsidP="00A11306">
      <w:pPr>
        <w:ind w:firstLine="6096"/>
        <w:jc w:val="both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 xml:space="preserve">B u r m i s t r z </w:t>
      </w:r>
    </w:p>
    <w:p w14:paraId="19A54ADA" w14:textId="77777777" w:rsidR="00A11306" w:rsidRDefault="00A11306" w:rsidP="00A11306">
      <w:pPr>
        <w:ind w:firstLine="6096"/>
        <w:jc w:val="both"/>
        <w:rPr>
          <w:rFonts w:ascii="Arial" w:hAnsi="Arial"/>
          <w:bCs/>
          <w:sz w:val="20"/>
        </w:rPr>
      </w:pPr>
    </w:p>
    <w:p w14:paraId="75355A72" w14:textId="77777777" w:rsidR="00A11306" w:rsidRDefault="00A11306" w:rsidP="00A11306">
      <w:pPr>
        <w:ind w:firstLine="6096"/>
        <w:jc w:val="both"/>
        <w:rPr>
          <w:rFonts w:ascii="Arial" w:hAnsi="Arial"/>
          <w:bCs/>
          <w:sz w:val="20"/>
        </w:rPr>
      </w:pPr>
    </w:p>
    <w:p w14:paraId="1ADBABAC" w14:textId="77777777" w:rsidR="00A11306" w:rsidRDefault="00A11306" w:rsidP="00A11306">
      <w:pPr>
        <w:pStyle w:val="Tekstpodstawowy3"/>
        <w:ind w:left="5388" w:firstLine="708"/>
        <w:rPr>
          <w:szCs w:val="20"/>
        </w:rPr>
      </w:pPr>
      <w:r>
        <w:rPr>
          <w:bCs/>
        </w:rPr>
        <w:t>Marian Błachut</w:t>
      </w:r>
    </w:p>
    <w:p w14:paraId="223B7884" w14:textId="270561F3" w:rsidR="00F20C5F" w:rsidRPr="00F20C5F" w:rsidRDefault="00F20C5F" w:rsidP="00F20C5F">
      <w:pPr>
        <w:ind w:firstLine="6096"/>
        <w:jc w:val="both"/>
        <w:rPr>
          <w:rFonts w:ascii="Arial" w:hAnsi="Arial"/>
          <w:bCs/>
        </w:rPr>
      </w:pPr>
    </w:p>
    <w:sectPr w:rsidR="00F20C5F" w:rsidRPr="00F20C5F" w:rsidSect="001829E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772"/>
    <w:rsid w:val="000217E2"/>
    <w:rsid w:val="00046E09"/>
    <w:rsid w:val="000601AC"/>
    <w:rsid w:val="000B4F37"/>
    <w:rsid w:val="000C529F"/>
    <w:rsid w:val="000D4A3D"/>
    <w:rsid w:val="000D6851"/>
    <w:rsid w:val="000F5B21"/>
    <w:rsid w:val="00101B14"/>
    <w:rsid w:val="00104DFE"/>
    <w:rsid w:val="001158FE"/>
    <w:rsid w:val="00117B7D"/>
    <w:rsid w:val="00137C0E"/>
    <w:rsid w:val="00144365"/>
    <w:rsid w:val="00153060"/>
    <w:rsid w:val="001542E4"/>
    <w:rsid w:val="00162288"/>
    <w:rsid w:val="00166EFD"/>
    <w:rsid w:val="00171C92"/>
    <w:rsid w:val="00181900"/>
    <w:rsid w:val="001829E2"/>
    <w:rsid w:val="00194EA4"/>
    <w:rsid w:val="001B6B7F"/>
    <w:rsid w:val="001C76F8"/>
    <w:rsid w:val="001F0C10"/>
    <w:rsid w:val="00200D8A"/>
    <w:rsid w:val="002102CA"/>
    <w:rsid w:val="00242E56"/>
    <w:rsid w:val="00244C31"/>
    <w:rsid w:val="00271248"/>
    <w:rsid w:val="00296111"/>
    <w:rsid w:val="002A6327"/>
    <w:rsid w:val="002B7429"/>
    <w:rsid w:val="002E2D69"/>
    <w:rsid w:val="002E4902"/>
    <w:rsid w:val="002F26AE"/>
    <w:rsid w:val="00303EDF"/>
    <w:rsid w:val="00310078"/>
    <w:rsid w:val="00314C30"/>
    <w:rsid w:val="003273A8"/>
    <w:rsid w:val="00351287"/>
    <w:rsid w:val="00372C09"/>
    <w:rsid w:val="003D5A75"/>
    <w:rsid w:val="003E171B"/>
    <w:rsid w:val="004071E8"/>
    <w:rsid w:val="00411883"/>
    <w:rsid w:val="0041456E"/>
    <w:rsid w:val="004160DE"/>
    <w:rsid w:val="00432772"/>
    <w:rsid w:val="00476436"/>
    <w:rsid w:val="00487F67"/>
    <w:rsid w:val="004903BF"/>
    <w:rsid w:val="004A4185"/>
    <w:rsid w:val="004C0ACB"/>
    <w:rsid w:val="004F5A52"/>
    <w:rsid w:val="004F7E38"/>
    <w:rsid w:val="005156AA"/>
    <w:rsid w:val="0051587E"/>
    <w:rsid w:val="005500A2"/>
    <w:rsid w:val="0057370A"/>
    <w:rsid w:val="00581E1C"/>
    <w:rsid w:val="00595EBD"/>
    <w:rsid w:val="005D66D4"/>
    <w:rsid w:val="005E6AAE"/>
    <w:rsid w:val="005F05FA"/>
    <w:rsid w:val="005F0A37"/>
    <w:rsid w:val="005F3D8A"/>
    <w:rsid w:val="00614AB9"/>
    <w:rsid w:val="00636595"/>
    <w:rsid w:val="006401EC"/>
    <w:rsid w:val="0065148B"/>
    <w:rsid w:val="00656B18"/>
    <w:rsid w:val="00670E24"/>
    <w:rsid w:val="00681D3B"/>
    <w:rsid w:val="00682B51"/>
    <w:rsid w:val="00682F5C"/>
    <w:rsid w:val="006A23E7"/>
    <w:rsid w:val="006A4AD9"/>
    <w:rsid w:val="006B50DB"/>
    <w:rsid w:val="006E37FD"/>
    <w:rsid w:val="006E73F2"/>
    <w:rsid w:val="006F0974"/>
    <w:rsid w:val="00707BBD"/>
    <w:rsid w:val="00717EBD"/>
    <w:rsid w:val="007315DB"/>
    <w:rsid w:val="00760B28"/>
    <w:rsid w:val="00770B6B"/>
    <w:rsid w:val="00793B16"/>
    <w:rsid w:val="00795050"/>
    <w:rsid w:val="00803FDD"/>
    <w:rsid w:val="00807351"/>
    <w:rsid w:val="00822DCD"/>
    <w:rsid w:val="00872C2D"/>
    <w:rsid w:val="00876382"/>
    <w:rsid w:val="00896997"/>
    <w:rsid w:val="008C232D"/>
    <w:rsid w:val="008D6275"/>
    <w:rsid w:val="008F0C8A"/>
    <w:rsid w:val="008F0EA0"/>
    <w:rsid w:val="008F1981"/>
    <w:rsid w:val="00904007"/>
    <w:rsid w:val="00925B9D"/>
    <w:rsid w:val="009469AB"/>
    <w:rsid w:val="009545F2"/>
    <w:rsid w:val="00960F32"/>
    <w:rsid w:val="009716BF"/>
    <w:rsid w:val="00983614"/>
    <w:rsid w:val="009C1F4F"/>
    <w:rsid w:val="009C6AE8"/>
    <w:rsid w:val="009D167B"/>
    <w:rsid w:val="009E31C3"/>
    <w:rsid w:val="00A11306"/>
    <w:rsid w:val="00A15C61"/>
    <w:rsid w:val="00A20398"/>
    <w:rsid w:val="00A37577"/>
    <w:rsid w:val="00A46B13"/>
    <w:rsid w:val="00A75918"/>
    <w:rsid w:val="00A92EDB"/>
    <w:rsid w:val="00AC31BA"/>
    <w:rsid w:val="00AC38E8"/>
    <w:rsid w:val="00AC7EEC"/>
    <w:rsid w:val="00AD2BF3"/>
    <w:rsid w:val="00AE5B06"/>
    <w:rsid w:val="00AF135E"/>
    <w:rsid w:val="00AF3533"/>
    <w:rsid w:val="00B175CE"/>
    <w:rsid w:val="00B4620F"/>
    <w:rsid w:val="00B8264A"/>
    <w:rsid w:val="00B92674"/>
    <w:rsid w:val="00BA50BC"/>
    <w:rsid w:val="00BB0AE3"/>
    <w:rsid w:val="00BC05FA"/>
    <w:rsid w:val="00BC3C8A"/>
    <w:rsid w:val="00BF3AC1"/>
    <w:rsid w:val="00C42A3B"/>
    <w:rsid w:val="00C5781F"/>
    <w:rsid w:val="00C85F28"/>
    <w:rsid w:val="00C90D6D"/>
    <w:rsid w:val="00C91233"/>
    <w:rsid w:val="00CB0764"/>
    <w:rsid w:val="00CD01F1"/>
    <w:rsid w:val="00CD7B39"/>
    <w:rsid w:val="00D14059"/>
    <w:rsid w:val="00D31D82"/>
    <w:rsid w:val="00D44BB6"/>
    <w:rsid w:val="00D52E07"/>
    <w:rsid w:val="00D663E2"/>
    <w:rsid w:val="00D70390"/>
    <w:rsid w:val="00D76E43"/>
    <w:rsid w:val="00D80A22"/>
    <w:rsid w:val="00D946BA"/>
    <w:rsid w:val="00DB0304"/>
    <w:rsid w:val="00DB7A94"/>
    <w:rsid w:val="00DB7C22"/>
    <w:rsid w:val="00DD6DD5"/>
    <w:rsid w:val="00E04208"/>
    <w:rsid w:val="00E072D6"/>
    <w:rsid w:val="00E22742"/>
    <w:rsid w:val="00E2337D"/>
    <w:rsid w:val="00E235B5"/>
    <w:rsid w:val="00E362E2"/>
    <w:rsid w:val="00E755F2"/>
    <w:rsid w:val="00E81AAF"/>
    <w:rsid w:val="00E94DF8"/>
    <w:rsid w:val="00E96062"/>
    <w:rsid w:val="00ED7813"/>
    <w:rsid w:val="00EE5209"/>
    <w:rsid w:val="00F06430"/>
    <w:rsid w:val="00F20C5F"/>
    <w:rsid w:val="00F30880"/>
    <w:rsid w:val="00F31510"/>
    <w:rsid w:val="00F34915"/>
    <w:rsid w:val="00F61568"/>
    <w:rsid w:val="00FA5EE6"/>
    <w:rsid w:val="00FC6CC0"/>
    <w:rsid w:val="00FC78AA"/>
    <w:rsid w:val="00FD24AE"/>
    <w:rsid w:val="00FD554C"/>
    <w:rsid w:val="00FE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4D225"/>
  <w15:chartTrackingRefBased/>
  <w15:docId w15:val="{23C826D6-7575-44FC-81DF-BAEEDB85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0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0F32"/>
    <w:pPr>
      <w:keepNext/>
      <w:outlineLvl w:val="0"/>
    </w:pPr>
    <w:rPr>
      <w:b/>
      <w:bCs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F3D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0F3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semiHidden/>
    <w:rsid w:val="00960F32"/>
    <w:rPr>
      <w:i/>
      <w:iCs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60F32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semiHidden/>
    <w:rsid w:val="00960F32"/>
    <w:pPr>
      <w:jc w:val="both"/>
    </w:pPr>
    <w:rPr>
      <w:rFonts w:ascii="Arial" w:hAnsi="Arial" w:cs="Arial"/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60F32"/>
    <w:rPr>
      <w:rFonts w:ascii="Arial" w:eastAsia="Times New Roman" w:hAnsi="Arial" w:cs="Arial"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4C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4C3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F0C8A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5F3D8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1</Pages>
  <Words>510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eglac</dc:creator>
  <cp:keywords/>
  <dc:description/>
  <cp:lastModifiedBy>eglac</cp:lastModifiedBy>
  <cp:revision>83</cp:revision>
  <cp:lastPrinted>2023-03-10T10:30:00Z</cp:lastPrinted>
  <dcterms:created xsi:type="dcterms:W3CDTF">2021-01-27T12:39:00Z</dcterms:created>
  <dcterms:modified xsi:type="dcterms:W3CDTF">2023-03-23T14:47:00Z</dcterms:modified>
</cp:coreProperties>
</file>