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F1F3" w14:textId="77777777" w:rsidR="00E102A5" w:rsidRPr="005B1B7E" w:rsidRDefault="00E102A5" w:rsidP="00E102A5">
      <w:pPr>
        <w:pStyle w:val="Tekstpodstawowywcity2"/>
        <w:ind w:firstLine="0"/>
      </w:pPr>
      <w:r w:rsidRPr="005B1B7E">
        <w:t xml:space="preserve">OŚ. </w:t>
      </w:r>
      <w:r>
        <w:t>6220.48.2023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03</w:t>
      </w:r>
      <w:r w:rsidRPr="005B1B7E">
        <w:t>.</w:t>
      </w:r>
      <w:r>
        <w:t>01</w:t>
      </w:r>
      <w:r w:rsidRPr="005B1B7E">
        <w:t>.20</w:t>
      </w:r>
      <w:r>
        <w:t xml:space="preserve">23 </w:t>
      </w:r>
      <w:r w:rsidRPr="005B1B7E">
        <w:t>r.</w:t>
      </w:r>
    </w:p>
    <w:p w14:paraId="70AEBF5B" w14:textId="77777777" w:rsidR="00E102A5" w:rsidRPr="005B1B7E" w:rsidRDefault="00E102A5" w:rsidP="00E102A5">
      <w:pPr>
        <w:pStyle w:val="Tekstpodstawowywcity2"/>
        <w:ind w:firstLine="0"/>
        <w:rPr>
          <w:b/>
        </w:rPr>
      </w:pPr>
    </w:p>
    <w:p w14:paraId="7AEFFC38" w14:textId="77777777" w:rsidR="00E102A5" w:rsidRPr="005B1B7E" w:rsidRDefault="00E102A5" w:rsidP="00E102A5">
      <w:pPr>
        <w:pStyle w:val="Tekstpodstawowywcity2"/>
        <w:ind w:firstLine="0"/>
        <w:jc w:val="center"/>
        <w:rPr>
          <w:b/>
        </w:rPr>
      </w:pPr>
    </w:p>
    <w:p w14:paraId="63ABDB6A" w14:textId="77777777" w:rsidR="00E102A5" w:rsidRPr="005B1B7E" w:rsidRDefault="00E102A5" w:rsidP="00E102A5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530D6113" w14:textId="77777777" w:rsidR="00E102A5" w:rsidRPr="005B1B7E" w:rsidRDefault="00E102A5" w:rsidP="00E102A5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43520180" w14:textId="77777777" w:rsidR="00E102A5" w:rsidRPr="005B1B7E" w:rsidRDefault="00E102A5" w:rsidP="00E102A5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>
        <w:rPr>
          <w:b/>
        </w:rPr>
        <w:t>3 stycznia</w:t>
      </w:r>
      <w:r w:rsidRPr="005B1B7E">
        <w:rPr>
          <w:b/>
        </w:rPr>
        <w:t xml:space="preserve"> 20</w:t>
      </w:r>
      <w:r>
        <w:rPr>
          <w:b/>
        </w:rPr>
        <w:t xml:space="preserve">23 </w:t>
      </w:r>
      <w:r w:rsidRPr="005B1B7E">
        <w:rPr>
          <w:b/>
        </w:rPr>
        <w:t>r.</w:t>
      </w:r>
    </w:p>
    <w:p w14:paraId="3C105F0C" w14:textId="77777777" w:rsidR="00E102A5" w:rsidRPr="005B1B7E" w:rsidRDefault="00E102A5" w:rsidP="00E102A5">
      <w:pPr>
        <w:ind w:firstLine="708"/>
        <w:jc w:val="both"/>
      </w:pPr>
    </w:p>
    <w:p w14:paraId="5B1B1724" w14:textId="77777777" w:rsidR="00E102A5" w:rsidRPr="005B1B7E" w:rsidRDefault="00E102A5" w:rsidP="00E102A5">
      <w:pPr>
        <w:ind w:firstLine="708"/>
        <w:jc w:val="both"/>
      </w:pPr>
      <w:r w:rsidRPr="005B1B7E">
        <w:t xml:space="preserve">Zgodnie z art. 49 </w:t>
      </w:r>
      <w:r>
        <w:t xml:space="preserve">i art. 61 §1 i §4 </w:t>
      </w:r>
      <w:r w:rsidRPr="005B1B7E">
        <w:t>ustawy z dnia 14 czerwca 1960 roku Kodeks postępowania administracyjnego</w:t>
      </w:r>
      <w:r>
        <w:t xml:space="preserve"> (</w:t>
      </w:r>
      <w:r w:rsidRPr="005B1B7E">
        <w:t>Dz. U. z 20</w:t>
      </w:r>
      <w:r>
        <w:t>22</w:t>
      </w:r>
      <w:r w:rsidRPr="005B1B7E">
        <w:t xml:space="preserve"> r</w:t>
      </w:r>
      <w:r>
        <w:t>.,</w:t>
      </w:r>
      <w:r w:rsidRPr="005B1B7E">
        <w:t xml:space="preserve"> poz. </w:t>
      </w:r>
      <w:r>
        <w:t>2000 ze zm.)</w:t>
      </w:r>
      <w:r w:rsidRPr="005B1B7E">
        <w:t xml:space="preserve"> w związku z art. 74 ust. 3 ustawy z</w:t>
      </w:r>
      <w:r>
        <w:t> </w:t>
      </w:r>
      <w:r w:rsidRPr="005B1B7E">
        <w:t>dnia 3 października 2008 roku o  udostępnianiu informacji o środowisku i jego ochronie, udziale społeczeństwa w ochronie środowiska oraz o ocenach oddziaływania na środowisko (Dz. U.</w:t>
      </w:r>
      <w:r>
        <w:t xml:space="preserve"> z 2022 r., poz. 1029 ze zm.</w:t>
      </w:r>
      <w:r w:rsidRPr="005B1B7E">
        <w:t>)</w:t>
      </w:r>
    </w:p>
    <w:p w14:paraId="39539A5E" w14:textId="77777777" w:rsidR="00E102A5" w:rsidRPr="005B1B7E" w:rsidRDefault="00E102A5" w:rsidP="00E102A5">
      <w:pPr>
        <w:pStyle w:val="Tekstpodstawowywcity2"/>
        <w:ind w:firstLine="709"/>
      </w:pPr>
      <w:r w:rsidRPr="005B1B7E">
        <w:t xml:space="preserve"> </w:t>
      </w:r>
    </w:p>
    <w:p w14:paraId="5755DD44" w14:textId="77777777" w:rsidR="00E102A5" w:rsidRPr="005B1B7E" w:rsidRDefault="00E102A5" w:rsidP="00E102A5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  <w:r>
        <w:rPr>
          <w:b/>
          <w:bCs/>
        </w:rPr>
        <w:t xml:space="preserve">     s t r o n y    p o s t ę p o w a n i a   </w:t>
      </w:r>
    </w:p>
    <w:p w14:paraId="141660BC" w14:textId="77777777" w:rsidR="00E102A5" w:rsidRPr="005B1B7E" w:rsidRDefault="00E102A5" w:rsidP="00E102A5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3989B668" w14:textId="77777777" w:rsidR="00E102A5" w:rsidRPr="005B1B7E" w:rsidRDefault="00E102A5" w:rsidP="00E102A5">
      <w:pPr>
        <w:jc w:val="both"/>
      </w:pPr>
      <w:r w:rsidRPr="005B1B7E">
        <w:t xml:space="preserve">iż w dniu </w:t>
      </w:r>
      <w:r>
        <w:t xml:space="preserve">14 grudnia </w:t>
      </w:r>
      <w:r w:rsidRPr="005B1B7E">
        <w:t>20</w:t>
      </w:r>
      <w:r>
        <w:t xml:space="preserve">22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732790C4" w14:textId="77777777" w:rsidR="00E102A5" w:rsidRDefault="00E102A5" w:rsidP="00E102A5">
      <w:pPr>
        <w:jc w:val="both"/>
        <w:rPr>
          <w:b/>
        </w:rPr>
      </w:pPr>
      <w:r>
        <w:rPr>
          <w:b/>
        </w:rPr>
        <w:t xml:space="preserve">„Modernizacja zespołu piecowego topielno-odlewniczego nr 1 (linia P) wchodzącego w skład instalacji IPPC do wtórnego wytopu metali nieżelaznych na terenie Walcowni Metali „DZIEDZICE” S.A. w Czechowicach-Dziedzicach przy ul. Kaniowskiej 3”. </w:t>
      </w:r>
    </w:p>
    <w:p w14:paraId="4FE99900" w14:textId="77777777" w:rsidR="00E102A5" w:rsidRPr="00542440" w:rsidRDefault="00E102A5" w:rsidP="00E102A5">
      <w:pPr>
        <w:jc w:val="both"/>
      </w:pPr>
      <w:r w:rsidRPr="005B1B7E">
        <w:t xml:space="preserve">planowanego do realizacji w Czechowicach –Dziedzicach, którego inwestorem jest </w:t>
      </w:r>
      <w:r>
        <w:t>Walcownia Metali „DZIEDZICE” S.A.</w:t>
      </w:r>
      <w:r w:rsidRPr="00F87291">
        <w:t xml:space="preserve">, ul. </w:t>
      </w:r>
      <w:r>
        <w:t>Kaniowska 3</w:t>
      </w:r>
      <w:r w:rsidRPr="00F87291">
        <w:t xml:space="preserve">, </w:t>
      </w:r>
      <w:r>
        <w:t>43-502 Czechowice-Dziedzice;</w:t>
      </w:r>
    </w:p>
    <w:p w14:paraId="4F9F811F" w14:textId="77777777" w:rsidR="00E102A5" w:rsidRPr="00542440" w:rsidRDefault="00E102A5" w:rsidP="00E102A5">
      <w:pPr>
        <w:tabs>
          <w:tab w:val="left" w:pos="1610"/>
        </w:tabs>
        <w:jc w:val="both"/>
      </w:pPr>
      <w:r w:rsidRPr="00B36A32">
        <w:t>w dniu</w:t>
      </w:r>
      <w:r>
        <w:t xml:space="preserve"> 14 grudnia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</w:t>
      </w:r>
      <w:r>
        <w:t>.</w:t>
      </w:r>
    </w:p>
    <w:p w14:paraId="35296039" w14:textId="77777777" w:rsidR="00E102A5" w:rsidRPr="005B1B7E" w:rsidRDefault="00E102A5" w:rsidP="00E102A5">
      <w:pPr>
        <w:jc w:val="both"/>
      </w:pPr>
    </w:p>
    <w:p w14:paraId="0F5D3C02" w14:textId="77777777" w:rsidR="00E102A5" w:rsidRPr="009720E1" w:rsidRDefault="00E102A5" w:rsidP="00E102A5">
      <w:pPr>
        <w:ind w:firstLine="708"/>
        <w:jc w:val="both"/>
      </w:pPr>
      <w:r w:rsidRPr="005B1B7E">
        <w:t xml:space="preserve">Ze złożonym raportem oddziaływania na środowisko dla planowanego przedsięwzięcia strony mogą zapoznać się </w:t>
      </w:r>
      <w:r w:rsidRPr="009720E1">
        <w:t>w Urzędzie Miejskim w Czechowicach-Dziedzicach Plac Jana Pawła II 1 w Wydziale Ochrony Środowiska i Rolnictwa ( IIIp.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</w:t>
      </w:r>
      <w:r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. </w:t>
      </w:r>
    </w:p>
    <w:p w14:paraId="06D3CF47" w14:textId="77777777" w:rsidR="00E102A5" w:rsidRPr="009720E1" w:rsidRDefault="00E102A5" w:rsidP="00E102A5">
      <w:pPr>
        <w:ind w:firstLine="708"/>
        <w:jc w:val="both"/>
      </w:pPr>
    </w:p>
    <w:p w14:paraId="06C39344" w14:textId="77777777" w:rsidR="00E102A5" w:rsidRPr="005B1B7E" w:rsidRDefault="00E102A5" w:rsidP="00E102A5">
      <w:pPr>
        <w:pStyle w:val="Tekstpodstawowywcity2"/>
      </w:pPr>
      <w:r w:rsidRPr="005B1B7E">
        <w:t>Zgodnie z art. 10 §1 kpa wszystkie strony tego postępowania mają prawo czynnego udziału w każdym jego stadium.</w:t>
      </w:r>
    </w:p>
    <w:p w14:paraId="17F53B39" w14:textId="77777777" w:rsidR="00E102A5" w:rsidRPr="005B1B7E" w:rsidRDefault="00E102A5" w:rsidP="00E102A5">
      <w:pPr>
        <w:pStyle w:val="Tekstpodstawowywcity2"/>
      </w:pPr>
      <w:r w:rsidRPr="005B1B7E">
        <w:t>W toku postępowania strony oraz ich przedstawiciele i pełnomocnicy mają obowiązek zawiadomić organ administracji publicznej o każdej zmianie swego adresu – art. 41 § 1 kpa.</w:t>
      </w:r>
    </w:p>
    <w:p w14:paraId="35EDB0EE" w14:textId="77777777" w:rsidR="00E102A5" w:rsidRPr="005B1B7E" w:rsidRDefault="00E102A5" w:rsidP="00E102A5">
      <w:pPr>
        <w:jc w:val="both"/>
      </w:pPr>
      <w:r>
        <w:tab/>
      </w:r>
      <w:r w:rsidRPr="005B1B7E">
        <w:t>Jednocześnie informuję, iż tut. organ pism</w:t>
      </w:r>
      <w:r>
        <w:t>ami</w:t>
      </w:r>
      <w:r w:rsidRPr="005B1B7E">
        <w:t xml:space="preserve"> nr OŚ.</w:t>
      </w:r>
      <w:r>
        <w:t>6220.48.2022</w:t>
      </w:r>
      <w:r w:rsidRPr="005B1B7E">
        <w:t xml:space="preserve"> z dnia </w:t>
      </w:r>
      <w:r>
        <w:t>03</w:t>
      </w:r>
      <w:r w:rsidRPr="005B1B7E">
        <w:t>.</w:t>
      </w:r>
      <w:r>
        <w:t>01</w:t>
      </w:r>
      <w:r w:rsidRPr="005B1B7E">
        <w:t>.20</w:t>
      </w:r>
      <w:r>
        <w:t xml:space="preserve">23 </w:t>
      </w:r>
      <w:r w:rsidRPr="005B1B7E">
        <w:t>r. zwrócił się do Regionalnego Dyrektora Ochrony Środowiska w Katowicach</w:t>
      </w:r>
      <w:r>
        <w:t xml:space="preserve"> i</w:t>
      </w:r>
      <w:r w:rsidRPr="005B1B7E">
        <w:t xml:space="preserve"> </w:t>
      </w:r>
      <w:r>
        <w:t xml:space="preserve">Państwowego Gospodarstwa Wodnego Wody Polskie Regionalnego Zarządu Gospodarki Wodnej w Gliwicach </w:t>
      </w:r>
      <w:r w:rsidRPr="005B1B7E">
        <w:t xml:space="preserve">o wydanie uzgodnień warunków realizacji przedsięwzięcia </w:t>
      </w:r>
      <w:r>
        <w:t xml:space="preserve">oraz do </w:t>
      </w:r>
      <w:r w:rsidRPr="009720E1">
        <w:t>Państwow</w:t>
      </w:r>
      <w:r>
        <w:t>ego</w:t>
      </w:r>
      <w:r w:rsidRPr="009720E1">
        <w:t xml:space="preserve"> Powiatow</w:t>
      </w:r>
      <w:r>
        <w:t>ego</w:t>
      </w:r>
      <w:r w:rsidRPr="009720E1">
        <w:t xml:space="preserve"> Inspektor</w:t>
      </w:r>
      <w:r>
        <w:t>a</w:t>
      </w:r>
      <w:r w:rsidRPr="009720E1">
        <w:t xml:space="preserve"> Sanitarn</w:t>
      </w:r>
      <w:r>
        <w:t>ego</w:t>
      </w:r>
      <w:r w:rsidRPr="009720E1">
        <w:t xml:space="preserve"> w Bielsku-Białej</w:t>
      </w:r>
      <w:r>
        <w:t xml:space="preserve"> i Marszałka Województwa Śląskiego</w:t>
      </w:r>
      <w:r w:rsidRPr="005B1B7E">
        <w:t xml:space="preserve"> o wydanie opinii dla planowanego przedsięwzięcia.</w:t>
      </w:r>
    </w:p>
    <w:p w14:paraId="7AA96F47" w14:textId="77777777" w:rsidR="00E102A5" w:rsidRPr="005B1B7E" w:rsidRDefault="00E102A5" w:rsidP="00E102A5">
      <w:pPr>
        <w:pStyle w:val="Tekstpodstawowywcity2"/>
        <w:ind w:firstLine="0"/>
      </w:pPr>
    </w:p>
    <w:p w14:paraId="2BB1AABF" w14:textId="19B672D1" w:rsidR="00977680" w:rsidRDefault="00977680"/>
    <w:p w14:paraId="075F70C1" w14:textId="737551C2" w:rsidR="00E102A5" w:rsidRDefault="00E102A5"/>
    <w:p w14:paraId="1793FD07" w14:textId="55B89D97" w:rsidR="00E102A5" w:rsidRPr="00E102A5" w:rsidRDefault="00E102A5" w:rsidP="00E102A5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E102A5">
        <w:t>Z up. BURMISTRZA</w:t>
      </w:r>
    </w:p>
    <w:p w14:paraId="235EC618" w14:textId="77777777" w:rsidR="00E102A5" w:rsidRPr="00E102A5" w:rsidRDefault="00E102A5" w:rsidP="00E102A5">
      <w:pPr>
        <w:tabs>
          <w:tab w:val="left" w:pos="1610"/>
        </w:tabs>
      </w:pPr>
    </w:p>
    <w:p w14:paraId="05E24450" w14:textId="77777777" w:rsidR="00E102A5" w:rsidRPr="00E102A5" w:rsidRDefault="00E102A5" w:rsidP="00E102A5">
      <w:pPr>
        <w:tabs>
          <w:tab w:val="left" w:pos="1610"/>
        </w:tabs>
        <w:rPr>
          <w:sz w:val="20"/>
          <w:szCs w:val="20"/>
        </w:rPr>
      </w:pP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  <w:t xml:space="preserve">            </w:t>
      </w:r>
      <w:r w:rsidRPr="00E102A5">
        <w:rPr>
          <w:sz w:val="20"/>
          <w:szCs w:val="20"/>
        </w:rPr>
        <w:t>Michał Polok</w:t>
      </w:r>
    </w:p>
    <w:p w14:paraId="54637060" w14:textId="77777777" w:rsidR="00E102A5" w:rsidRPr="00E102A5" w:rsidRDefault="00E102A5" w:rsidP="00E102A5">
      <w:pPr>
        <w:tabs>
          <w:tab w:val="left" w:pos="1610"/>
        </w:tabs>
      </w:pP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</w:r>
      <w:r w:rsidRPr="00E102A5">
        <w:rPr>
          <w:sz w:val="20"/>
          <w:szCs w:val="20"/>
        </w:rPr>
        <w:tab/>
        <w:t xml:space="preserve">              NACZELNIK</w:t>
      </w:r>
    </w:p>
    <w:p w14:paraId="05DAFF60" w14:textId="77777777" w:rsidR="00E102A5" w:rsidRPr="00E102A5" w:rsidRDefault="00E102A5" w:rsidP="00E102A5">
      <w:pPr>
        <w:tabs>
          <w:tab w:val="left" w:pos="1610"/>
        </w:tabs>
        <w:rPr>
          <w:sz w:val="18"/>
          <w:szCs w:val="18"/>
        </w:rPr>
      </w:pP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</w:r>
      <w:r w:rsidRPr="00E102A5">
        <w:tab/>
        <w:t xml:space="preserve">     </w:t>
      </w:r>
      <w:r w:rsidRPr="00E102A5">
        <w:rPr>
          <w:sz w:val="18"/>
          <w:szCs w:val="18"/>
        </w:rPr>
        <w:t>Wydziału Ochrony Środowiska i Rolnictwa</w:t>
      </w:r>
    </w:p>
    <w:p w14:paraId="76CE81C6" w14:textId="3D83B9F3" w:rsidR="00E102A5" w:rsidRDefault="00E102A5"/>
    <w:sectPr w:rsidR="00E1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8"/>
    <w:rsid w:val="00977680"/>
    <w:rsid w:val="00E102A5"/>
    <w:rsid w:val="00E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E1DB"/>
  <w15:chartTrackingRefBased/>
  <w15:docId w15:val="{EBDBA4C1-E365-47EB-A9FD-4A6B5FD4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102A5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102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2023-01-04T13:20:00Z</dcterms:created>
  <dcterms:modified xsi:type="dcterms:W3CDTF">2023-01-04T13:21:00Z</dcterms:modified>
</cp:coreProperties>
</file>