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1B20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E72748">
        <w:rPr>
          <w:rFonts w:ascii="Times New Roman" w:hAnsi="Times New Roman"/>
          <w:sz w:val="28"/>
          <w:szCs w:val="28"/>
        </w:rPr>
        <w:t>BRM.0012.3.51.2022</w:t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  <w:t>Czechowice-Dziedzice, 2022.11.29</w:t>
      </w:r>
    </w:p>
    <w:p w14:paraId="2CCD421D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E21CF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3E2C7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EFF1AB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B1B4E" w14:textId="3698D198" w:rsidR="00E72748" w:rsidRPr="00E72748" w:rsidRDefault="00E72748" w:rsidP="00E7274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  <w:r w:rsidRPr="00E72748">
        <w:rPr>
          <w:rFonts w:ascii="Times New Roman" w:hAnsi="Times New Roman"/>
          <w:sz w:val="28"/>
          <w:szCs w:val="28"/>
        </w:rPr>
        <w:tab/>
      </w:r>
    </w:p>
    <w:p w14:paraId="13536085" w14:textId="77777777" w:rsidR="00E72748" w:rsidRPr="00E72748" w:rsidRDefault="00E72748" w:rsidP="00E727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7274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6 grudnia 2022 roku o godz. 15</w:t>
      </w:r>
      <w:r w:rsidRPr="00E72748"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 w:rsidRPr="00E7274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Pr="00E72748">
        <w:rPr>
          <w:rFonts w:ascii="Times New Roman" w:hAnsi="Times New Roman"/>
          <w:sz w:val="28"/>
          <w:szCs w:val="28"/>
        </w:rPr>
        <w:t xml:space="preserve">w sali nr 305 </w:t>
      </w:r>
      <w:r w:rsidRPr="00E7274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00AA985A" w14:textId="77777777" w:rsidR="00E72748" w:rsidRPr="00E72748" w:rsidRDefault="00E72748" w:rsidP="00E72748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2BA3537E" w14:textId="77777777" w:rsidR="00E72748" w:rsidRPr="00E72748" w:rsidRDefault="00E72748" w:rsidP="00E7274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7274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3C6D55A" w14:textId="77777777" w:rsidR="00E72748" w:rsidRPr="00E72748" w:rsidRDefault="00E72748" w:rsidP="00E7274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7274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================</w:t>
      </w:r>
    </w:p>
    <w:p w14:paraId="6DF3B519" w14:textId="77777777" w:rsidR="00E72748" w:rsidRPr="00E72748" w:rsidRDefault="00E72748" w:rsidP="00E7274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72748">
        <w:rPr>
          <w:rFonts w:ascii="Times New Roman" w:hAnsi="Times New Roman"/>
          <w:sz w:val="28"/>
          <w:szCs w:val="28"/>
        </w:rPr>
        <w:t>Opiniowanie projektu  budżetu Gminy na rok 2023.</w:t>
      </w:r>
    </w:p>
    <w:p w14:paraId="397768A5" w14:textId="77777777" w:rsidR="00E72748" w:rsidRPr="00E72748" w:rsidRDefault="00E72748" w:rsidP="00E7274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72748">
        <w:rPr>
          <w:rFonts w:ascii="Times New Roman" w:hAnsi="Times New Roman"/>
          <w:sz w:val="28"/>
          <w:szCs w:val="28"/>
        </w:rPr>
        <w:t xml:space="preserve">Sprawy bieżące. </w:t>
      </w:r>
    </w:p>
    <w:p w14:paraId="34F65B08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F1A9E" w14:textId="1FAD85E5" w:rsidR="00E72748" w:rsidRPr="00E72748" w:rsidRDefault="00E72748" w:rsidP="00E7274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72748">
        <w:rPr>
          <w:rFonts w:ascii="Times New Roman" w:eastAsia="Arial Unicode MS" w:hAnsi="Times New Roman"/>
          <w:sz w:val="28"/>
          <w:szCs w:val="28"/>
        </w:rPr>
        <w:tab/>
      </w:r>
    </w:p>
    <w:p w14:paraId="607D21FF" w14:textId="77777777" w:rsidR="00E72748" w:rsidRPr="00E72748" w:rsidRDefault="00E72748" w:rsidP="00E72748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72748">
        <w:rPr>
          <w:rFonts w:ascii="Times New Roman" w:eastAsia="Arial Unicode MS" w:hAnsi="Times New Roman"/>
          <w:sz w:val="28"/>
          <w:szCs w:val="28"/>
        </w:rPr>
        <w:tab/>
      </w:r>
      <w:r w:rsidRPr="00E72748">
        <w:rPr>
          <w:rFonts w:ascii="Times New Roman" w:eastAsia="Arial Unicode MS" w:hAnsi="Times New Roman"/>
          <w:sz w:val="28"/>
          <w:szCs w:val="28"/>
        </w:rPr>
        <w:tab/>
      </w:r>
      <w:r w:rsidRPr="00E72748">
        <w:rPr>
          <w:rFonts w:ascii="Times New Roman" w:eastAsia="Arial Unicode MS" w:hAnsi="Times New Roman"/>
          <w:sz w:val="28"/>
          <w:szCs w:val="28"/>
        </w:rPr>
        <w:tab/>
      </w:r>
      <w:r w:rsidRPr="00E72748">
        <w:rPr>
          <w:rFonts w:ascii="Times New Roman" w:eastAsia="Arial Unicode MS" w:hAnsi="Times New Roman"/>
          <w:sz w:val="28"/>
          <w:szCs w:val="28"/>
        </w:rPr>
        <w:tab/>
      </w:r>
      <w:r w:rsidRPr="00E72748">
        <w:rPr>
          <w:rFonts w:ascii="Times New Roman" w:eastAsia="Arial Unicode MS" w:hAnsi="Times New Roman"/>
          <w:sz w:val="28"/>
          <w:szCs w:val="28"/>
        </w:rPr>
        <w:tab/>
      </w:r>
    </w:p>
    <w:p w14:paraId="3B8E247B" w14:textId="77777777" w:rsidR="00E72748" w:rsidRPr="00E72748" w:rsidRDefault="00E72748" w:rsidP="00E727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571A4B4A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6C73019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28CFD3B" w14:textId="77777777" w:rsidR="00E72748" w:rsidRPr="00E72748" w:rsidRDefault="00E72748" w:rsidP="00E727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5DBAB95" w14:textId="6E6B93CA" w:rsidR="00E72748" w:rsidRPr="00E72748" w:rsidRDefault="00E72748" w:rsidP="00E727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(-)</w:t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E72748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4752433A" w14:textId="77777777" w:rsidR="00E72748" w:rsidRPr="00E72748" w:rsidRDefault="00E72748" w:rsidP="00E727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6372C2" w14:textId="77777777" w:rsidR="00CA09CC" w:rsidRDefault="00CA09CC"/>
    <w:sectPr w:rsidR="00CA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348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0F"/>
    <w:rsid w:val="00113BA6"/>
    <w:rsid w:val="00355E0F"/>
    <w:rsid w:val="00CA09CC"/>
    <w:rsid w:val="00E72748"/>
    <w:rsid w:val="00E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49FC"/>
  <w15:chartTrackingRefBased/>
  <w15:docId w15:val="{3E77CA2B-098E-4640-ADE5-6B5548E8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A7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4</cp:revision>
  <dcterms:created xsi:type="dcterms:W3CDTF">2022-06-10T09:55:00Z</dcterms:created>
  <dcterms:modified xsi:type="dcterms:W3CDTF">2022-11-29T13:33:00Z</dcterms:modified>
</cp:coreProperties>
</file>