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C71F" w14:textId="77777777" w:rsidR="00DC48FE" w:rsidRDefault="00DC48FE" w:rsidP="00DC48FE">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 6220.25.2021</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Czechowice-Dziedzice, 19.10.2022 r.</w:t>
      </w:r>
    </w:p>
    <w:p w14:paraId="2B6ABC3E" w14:textId="77777777" w:rsidR="00DC48FE" w:rsidRDefault="00DC48FE" w:rsidP="00DC48FE">
      <w:pPr>
        <w:spacing w:after="0" w:line="240" w:lineRule="auto"/>
        <w:rPr>
          <w:rFonts w:ascii="Times New Roman" w:eastAsia="Times New Roman" w:hAnsi="Times New Roman" w:cs="Times New Roman"/>
          <w:b/>
          <w:sz w:val="36"/>
          <w:szCs w:val="36"/>
          <w:lang w:eastAsia="pl-PL"/>
        </w:rPr>
      </w:pPr>
    </w:p>
    <w:p w14:paraId="38C4510B" w14:textId="77777777" w:rsidR="00DC48FE" w:rsidRDefault="00DC48FE" w:rsidP="00DC48FE">
      <w:pPr>
        <w:spacing w:after="0" w:line="240" w:lineRule="auto"/>
        <w:rPr>
          <w:rFonts w:ascii="Times New Roman" w:eastAsia="Times New Roman" w:hAnsi="Times New Roman" w:cs="Times New Roman"/>
          <w:b/>
          <w:sz w:val="36"/>
          <w:szCs w:val="36"/>
          <w:lang w:eastAsia="pl-PL"/>
        </w:rPr>
      </w:pPr>
    </w:p>
    <w:p w14:paraId="5E65E784" w14:textId="77777777" w:rsidR="00DC48FE" w:rsidRDefault="00DC48FE" w:rsidP="00DC48FE">
      <w:pPr>
        <w:spacing w:after="0" w:line="240" w:lineRule="auto"/>
        <w:rPr>
          <w:rFonts w:ascii="Times New Roman" w:eastAsia="Times New Roman" w:hAnsi="Times New Roman" w:cs="Times New Roman"/>
          <w:b/>
          <w:sz w:val="36"/>
          <w:szCs w:val="36"/>
          <w:lang w:eastAsia="pl-PL"/>
        </w:rPr>
      </w:pPr>
    </w:p>
    <w:p w14:paraId="066F889A" w14:textId="77777777" w:rsidR="00DC48FE" w:rsidRDefault="00DC48FE" w:rsidP="00DC48FE">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DECYZJA </w:t>
      </w:r>
    </w:p>
    <w:p w14:paraId="7FD820A8" w14:textId="77777777" w:rsidR="00DC48FE" w:rsidRDefault="00DC48FE" w:rsidP="00DC48FE">
      <w:pPr>
        <w:spacing w:after="0" w:line="240" w:lineRule="auto"/>
        <w:ind w:left="36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OKREŚLAJĄCA ŚRODOWISKOWE UWARUNKOWANIA </w:t>
      </w:r>
    </w:p>
    <w:p w14:paraId="2169CD63"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72F90848"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56BFB0A2"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12E82812"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71 ust. 2 pkt 2, art. 73 ust.1, art. 75 ust. 1 pkt 4, art. 85 ust. 2 pkt 1 ustawy z dnia 3 października 2008 roku o udostępnianiu informacji o środowisku i jego ochronie, udziale społeczeństwa w ochronie środowiska oraz o ocenach oddziaływania na środowisko (Dz. U. z 2022 r., poz. 1029 ze zm.), art. 104 ustawy z dnia 14 czerwca 1960 roku Kodeks postępowania administracyjnego (Dz. U. z 2022 r., poz. 2000), § 3 ust.1 pkt 83b</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rozporządzenia Rady Ministrów z dnia 10 września 2019 roku w sprawie przedsięwzięć mogących znacząco oddziaływać na środowisko (Dz.U. z 2019 r., poz. 1839 ze zm.), po  rozpatrzeniu wniosku w sprawie wydania decyzji o środowiskowych uwarunkowaniach</w:t>
      </w:r>
      <w:r>
        <w:rPr>
          <w:rFonts w:ascii="Times New Roman" w:eastAsia="Times New Roman" w:hAnsi="Times New Roman" w:cs="Times New Roman"/>
          <w:sz w:val="24"/>
          <w:szCs w:val="24"/>
          <w:lang w:eastAsia="pl-PL"/>
        </w:rPr>
        <w:tab/>
      </w:r>
    </w:p>
    <w:p w14:paraId="6F55FF9F"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p>
    <w:p w14:paraId="513C62BC"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14A49666"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p>
    <w:p w14:paraId="092A8134" w14:textId="77777777" w:rsidR="00DC48FE" w:rsidRDefault="00DC48FE" w:rsidP="00DC48FE">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t xml:space="preserve">środowiskowe uwarunkowania realizacji przedsięwzięcia pod nazwą: </w:t>
      </w:r>
      <w:bookmarkStart w:id="0" w:name="_Hlk38348588"/>
      <w:bookmarkStart w:id="1" w:name="_Hlk78873818"/>
      <w:r>
        <w:rPr>
          <w:rFonts w:ascii="Times New Roman" w:hAnsi="Times New Roman" w:cs="Times New Roman"/>
          <w:b/>
          <w:sz w:val="24"/>
          <w:szCs w:val="24"/>
        </w:rPr>
        <w:t>„Realizacja i eksploatacja punktu zbierania odpadów na terenie działki nr 3995/35 przy ul. Górniczej 15 w Czechowicach-Dziedzicach”</w:t>
      </w:r>
      <w:r>
        <w:rPr>
          <w:rFonts w:ascii="Times New Roman" w:eastAsia="Times New Roman" w:hAnsi="Times New Roman" w:cs="Times New Roman"/>
          <w:b/>
          <w:sz w:val="24"/>
          <w:szCs w:val="24"/>
          <w:lang w:eastAsia="pl-PL"/>
        </w:rPr>
        <w:t xml:space="preserve"> </w:t>
      </w:r>
      <w:bookmarkEnd w:id="0"/>
    </w:p>
    <w:bookmarkEnd w:id="1"/>
    <w:p w14:paraId="3EAB5992" w14:textId="77777777" w:rsidR="00DC48FE" w:rsidRDefault="00DC48FE" w:rsidP="00DC48FE">
      <w:pPr>
        <w:spacing w:after="0" w:line="240" w:lineRule="auto"/>
        <w:jc w:val="both"/>
        <w:rPr>
          <w:rFonts w:ascii="Times New Roman" w:eastAsia="Times New Roman" w:hAnsi="Times New Roman" w:cs="Times New Roman"/>
          <w:bCs/>
          <w:sz w:val="24"/>
          <w:szCs w:val="24"/>
          <w:lang w:eastAsia="pl-PL"/>
        </w:rPr>
      </w:pPr>
    </w:p>
    <w:p w14:paraId="4E97F9EC" w14:textId="77777777" w:rsidR="00DC48FE" w:rsidRDefault="00DC48FE" w:rsidP="00DC48FE">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 Na etapie eksploatacji: </w:t>
      </w:r>
    </w:p>
    <w:p w14:paraId="375BC24E" w14:textId="77777777" w:rsidR="00DC48FE" w:rsidRDefault="00DC48FE" w:rsidP="00DC48FE">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Odpady należy magazynować selektywnie w wyznaczonych miejscach:</w:t>
      </w:r>
    </w:p>
    <w:p w14:paraId="5639EF92" w14:textId="77777777" w:rsidR="00DC48FE" w:rsidRDefault="00DC48FE" w:rsidP="00DC48FE">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Odpady stałe w kontenerach, w hali magazynowej oraz we wiacie stalowej przeznaczonej na odpady stałe;</w:t>
      </w:r>
    </w:p>
    <w:p w14:paraId="07A88796" w14:textId="77777777" w:rsidR="00DC48FE" w:rsidRDefault="00DC48FE" w:rsidP="00DC48FE">
      <w:pPr>
        <w:pStyle w:val="Akapitzlist"/>
        <w:numPr>
          <w:ilvl w:val="0"/>
          <w:numId w:val="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Odpady płynne w stalowych zbiornikach naziemnych dwupłaszczowych oraz w stalowej wiacie przeznaczonej na odpady płynne, na tacach odciekowych;</w:t>
      </w:r>
    </w:p>
    <w:p w14:paraId="67664D45" w14:textId="77777777" w:rsidR="00DC48FE" w:rsidRDefault="00DC48FE" w:rsidP="00DC48FE">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Rozładunek odpadów płynnych z autocystern należy prowadzić na tacy odciekowej;</w:t>
      </w:r>
    </w:p>
    <w:p w14:paraId="5AAF50B8" w14:textId="77777777" w:rsidR="00DC48FE" w:rsidRDefault="00DC48FE" w:rsidP="00DC48FE">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nie dopuścić do zanieczyszczenia terenu substancjami chemicznymi mogącymi przeniknąć do wód, miejsca przeznaczone do składowania substancji mogących stanowić zagrożenie dla wód powinny być zabezpieczone materiałami izolacyjnymi;</w:t>
      </w:r>
    </w:p>
    <w:p w14:paraId="12B877F7" w14:textId="77777777" w:rsidR="00DC48FE" w:rsidRDefault="00DC48FE" w:rsidP="00DC48FE">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należy zapewnić dostępność sorbentów i materiałów filtracyjnych, w odpowiedniej ilości i rodzaju do potencjalnego zagrożenia, mogącego wystąpić w następstwie sytuacji awaryjnych (np. w przypadku powstania wycieków zanieczyszczeń z miejsc magazynowania i przeładunku odpadów).</w:t>
      </w:r>
    </w:p>
    <w:p w14:paraId="49DEFF65" w14:textId="77777777" w:rsidR="00DC48FE" w:rsidRDefault="00DC48FE" w:rsidP="00DC48FE">
      <w:pPr>
        <w:spacing w:after="0" w:line="240" w:lineRule="auto"/>
        <w:jc w:val="both"/>
        <w:rPr>
          <w:rFonts w:ascii="Times New Roman" w:eastAsia="Times New Roman" w:hAnsi="Times New Roman" w:cs="Times New Roman"/>
          <w:bCs/>
          <w:sz w:val="24"/>
          <w:szCs w:val="24"/>
          <w:lang w:eastAsia="pl-PL"/>
        </w:rPr>
      </w:pPr>
    </w:p>
    <w:p w14:paraId="0AF8962B" w14:textId="77777777" w:rsidR="00DC48FE" w:rsidRDefault="00DC48FE" w:rsidP="00DC48FE">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II Nie stwierdzam konieczności przeprowadzenia ponownej oceny oddziaływania na środowisko oraz potrzeby przeprowadzenia postępowania w sprawie transgranicznego oddziaływania na środowisko przed rozpoczęciem realizacji przedsięwzięcia. </w:t>
      </w:r>
    </w:p>
    <w:p w14:paraId="7DA5A63E" w14:textId="77777777" w:rsidR="00DC48FE" w:rsidRDefault="00DC48FE" w:rsidP="00DC48FE">
      <w:pPr>
        <w:spacing w:after="0" w:line="240" w:lineRule="auto"/>
        <w:jc w:val="both"/>
        <w:rPr>
          <w:rFonts w:ascii="Times New Roman" w:eastAsia="Times New Roman" w:hAnsi="Times New Roman" w:cs="Times New Roman"/>
          <w:bCs/>
          <w:sz w:val="24"/>
          <w:szCs w:val="24"/>
          <w:lang w:eastAsia="pl-PL"/>
        </w:rPr>
      </w:pPr>
    </w:p>
    <w:p w14:paraId="56E78252" w14:textId="77777777" w:rsidR="00DC48FE" w:rsidRDefault="00DC48FE" w:rsidP="00DC48FE">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III W dokumentacji wymaganej do uzyskania decyzji wymienionych w art. 72 ust. 1 ustawy z dnia 3 października 2008 r. o udostępnianiu informacji o środowisku i jego ochronie, udziale społeczeństwa w ochronie środowiska oraz o ocenach oddziaływania na środowisko (Dz. U. z 2021 r., poz. 1029 ze zm.) należy uwzględnić:</w:t>
      </w:r>
    </w:p>
    <w:p w14:paraId="0A7F6FEA" w14:textId="77777777" w:rsidR="00DC48FE" w:rsidRDefault="00DC48FE" w:rsidP="00DC48FE">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wyposażenie miejsc magazynowania odpadów płynnych oraz rozładunku i załadunku zbiorników magazynowych odpadów płynnych w tace odciekowe;</w:t>
      </w:r>
    </w:p>
    <w:p w14:paraId="55F51B9B" w14:textId="77777777" w:rsidR="00DC48FE" w:rsidRDefault="00DC48FE" w:rsidP="00DC48FE">
      <w:pPr>
        <w:pStyle w:val="Akapitzlist"/>
        <w:numPr>
          <w:ilvl w:val="0"/>
          <w:numId w:val="3"/>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wyposażenie miejsc magazynowania, rozładunku i załadunku odpadów w szczelną nawierzchnię.</w:t>
      </w:r>
    </w:p>
    <w:p w14:paraId="3730DA9B" w14:textId="77777777" w:rsidR="00DC48FE" w:rsidRDefault="00DC48FE" w:rsidP="00DC48FE">
      <w:pPr>
        <w:spacing w:after="0" w:line="240" w:lineRule="auto"/>
        <w:jc w:val="both"/>
        <w:rPr>
          <w:rFonts w:ascii="Times New Roman" w:eastAsia="Times New Roman" w:hAnsi="Times New Roman" w:cs="Times New Roman"/>
          <w:bCs/>
          <w:sz w:val="24"/>
          <w:szCs w:val="24"/>
          <w:lang w:eastAsia="pl-PL"/>
        </w:rPr>
      </w:pPr>
    </w:p>
    <w:p w14:paraId="683F4938"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 z a s a d n i e n i e</w:t>
      </w:r>
    </w:p>
    <w:p w14:paraId="5EE8CC2C" w14:textId="77777777" w:rsidR="00DC48FE" w:rsidRDefault="00DC48FE" w:rsidP="00DC48FE">
      <w:pPr>
        <w:spacing w:after="0" w:line="240" w:lineRule="auto"/>
        <w:jc w:val="both"/>
        <w:rPr>
          <w:rFonts w:ascii="Times New Roman" w:eastAsia="Times New Roman" w:hAnsi="Times New Roman" w:cs="Times New Roman"/>
          <w:b/>
          <w:sz w:val="24"/>
          <w:szCs w:val="24"/>
          <w:lang w:eastAsia="pl-PL"/>
        </w:rPr>
      </w:pPr>
    </w:p>
    <w:p w14:paraId="23EDA43B" w14:textId="77777777" w:rsidR="00DC48FE" w:rsidRDefault="00DC48FE" w:rsidP="00DC48FE">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W dniu 04.08.2021 r. Polska Grupa Odzysku Sp. z o.o. z siedzibą: 40-007 Katowice, ul. Uniwersytecka 13 poprzez pełnomocnika – Panią Martę </w:t>
      </w:r>
      <w:proofErr w:type="spellStart"/>
      <w:r>
        <w:rPr>
          <w:rFonts w:ascii="Times New Roman" w:eastAsia="Times New Roman" w:hAnsi="Times New Roman" w:cs="Times New Roman"/>
          <w:sz w:val="24"/>
          <w:szCs w:val="24"/>
          <w:lang w:eastAsia="pl-PL"/>
        </w:rPr>
        <w:t>Buzińską</w:t>
      </w:r>
      <w:proofErr w:type="spellEnd"/>
      <w:r>
        <w:rPr>
          <w:rFonts w:ascii="Times New Roman" w:eastAsia="Times New Roman" w:hAnsi="Times New Roman" w:cs="Times New Roman"/>
          <w:sz w:val="24"/>
          <w:szCs w:val="24"/>
          <w:lang w:eastAsia="pl-PL"/>
        </w:rPr>
        <w:t xml:space="preserve"> – reprezentującą Przedsiębiorstwo Naukowo-Badawczo-Usługowe „BT” Teresa </w:t>
      </w:r>
      <w:proofErr w:type="spellStart"/>
      <w:r>
        <w:rPr>
          <w:rFonts w:ascii="Times New Roman" w:eastAsia="Times New Roman" w:hAnsi="Times New Roman" w:cs="Times New Roman"/>
          <w:sz w:val="24"/>
          <w:szCs w:val="24"/>
          <w:lang w:eastAsia="pl-PL"/>
        </w:rPr>
        <w:t>Buzińska</w:t>
      </w:r>
      <w:proofErr w:type="spellEnd"/>
      <w:r>
        <w:rPr>
          <w:rFonts w:ascii="Times New Roman" w:eastAsia="Times New Roman" w:hAnsi="Times New Roman" w:cs="Times New Roman"/>
          <w:sz w:val="24"/>
          <w:szCs w:val="24"/>
          <w:lang w:eastAsia="pl-PL"/>
        </w:rPr>
        <w:t xml:space="preserve"> z siedzibą: 43-300 Bielsko-Biała, ul. Inwalidów 2c zwróciła się z wnioskiem o wydanie decyzji o środowiskowych uwarunkowaniach na realizację przedsięwzięcia pod nazwą: </w:t>
      </w:r>
      <w:r>
        <w:rPr>
          <w:rFonts w:ascii="Times New Roman" w:hAnsi="Times New Roman" w:cs="Times New Roman"/>
          <w:b/>
          <w:sz w:val="24"/>
          <w:szCs w:val="24"/>
        </w:rPr>
        <w:t>„Realizacja i eksploatacja punktu zbierania odpadów na terenie działki nr 3995/35 przy ul. Górniczej 15 w Czechowicach-Dziedzicach”</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załączając do wniosku kartę informacyjną przedsięwzięcia, poświadczoną przez właściwy organ kopię mapy ewidencyjnej obejmującą przewidywany teren, na którym będzie realizowane przedsięwzięcie</w:t>
      </w:r>
      <w:r>
        <w:rPr>
          <w:rFonts w:ascii="Times New Roman" w:eastAsia="Times New Roman" w:hAnsi="Times New Roman" w:cs="Times New Roman"/>
          <w:lang w:eastAsia="pl-PL"/>
        </w:rPr>
        <w:t xml:space="preserve"> </w:t>
      </w:r>
      <w:r>
        <w:rPr>
          <w:rFonts w:ascii="Times New Roman" w:eastAsia="Times New Roman" w:hAnsi="Times New Roman" w:cs="Times New Roman"/>
          <w:sz w:val="24"/>
          <w:szCs w:val="24"/>
          <w:lang w:eastAsia="pl-PL"/>
        </w:rPr>
        <w:t>oraz wypis z ewidencji gruntów.</w:t>
      </w:r>
    </w:p>
    <w:p w14:paraId="6EC222A7" w14:textId="77777777" w:rsidR="00DC48FE" w:rsidRDefault="00DC48FE" w:rsidP="00DC48FE">
      <w:pPr>
        <w:spacing w:after="0" w:line="240" w:lineRule="auto"/>
        <w:ind w:firstLine="708"/>
        <w:jc w:val="both"/>
        <w:rPr>
          <w:rFonts w:ascii="Times New Roman" w:eastAsia="Times New Roman" w:hAnsi="Times New Roman" w:cs="Times New Roman"/>
          <w:b/>
          <w:sz w:val="24"/>
          <w:szCs w:val="24"/>
          <w:lang w:eastAsia="pl-PL"/>
        </w:rPr>
      </w:pPr>
    </w:p>
    <w:p w14:paraId="28B85BDA"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Przedmiotowe przedsięwzięcie wymienione jest w § 3 ust.1 pkt 83b rozporządzenia Rady Ministrów z dnia 10 września 2019 roku w sprawie przedsięwzięć mogących znacząco oddziaływać na środowisko (Dz.U. z 2019 r., poz. 1839):</w:t>
      </w:r>
    </w:p>
    <w:p w14:paraId="43A88559"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3 ust. 1 pkt 83: „punkty do zbierania, w tym przeładunku odpadów wymagających uzyskania zezwolenia na zbieranie odpadów z wyłączeniem odpadów obojętnych oraz punktów selektywnego zbierania odpadów komunalnych”; jako przedsięwzięcie mogące potencjalnie znacząco oddziaływać na środowisko, o którym mowa w art. 59 ust.1 pkt. 2 cyt. wyżej ustawy i może wymagać przeprowadzenia oceny oddziaływania na środowisko.</w:t>
      </w:r>
    </w:p>
    <w:p w14:paraId="3310884A"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 związku z powyższym zgodnie z art. 64 ust.1 ustawy o udostępnianiu informacji o środowisku i jego ochronie, udziale społeczeństwa w ochronie środowiska, oraz o ocenach oddziaływania na środowisko tut. organ pismem nr OŚ. 6220.25.2021 z dnia 25.08.2021 r. zwrócił się do Regionalnego Dyrektora Ochrony Środowiska w Katowicach, Państwowego Powiatowego Inspektora Sanitarnego w Bielsku-Białej oraz Zarządu Zlewni Wisły Małej w Katowicach o wydanie opinii, co do potrzeby przeprowadzenia oceny oddziaływania na środowisko przedmiotowego przedsięwzięcia. </w:t>
      </w:r>
    </w:p>
    <w:p w14:paraId="1C495A5F"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Obwieszczeniem nr OŚ.6220.25.2021 z dnia 25.08.2021 r. strony postępowania zostały powiadomione o możliwości zapoznania się ze złożoną dokumentacją. </w:t>
      </w:r>
    </w:p>
    <w:p w14:paraId="451CC009"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Pismem z dnia 03.09.2021 r. (data wpływu: 07.09.2021 r.) pełnomocnik inwestora przedłożył uzupełnienie dokumentacji w zakresie masy poszczególnych rodzajów odpadów przewidzianych do zbierania. </w:t>
      </w:r>
    </w:p>
    <w:p w14:paraId="7AFFE4B8"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 związku z powyższym tutejszy organ pismami nr OŚ6220.25.2021 z dnia 08.09.2021 r. przesłał treść uzupełnienia organom opiniującym.</w:t>
      </w:r>
    </w:p>
    <w:p w14:paraId="45F663AD"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Państwowe Gospodarstwo Wodne Wody Polskie Zarząd Zlewni w Katowicach pismem nr GL.ZZŚ.2.435.258.2021.TH z dnia 08.10.2021 r.  (data wpływu: 13.10.2021 r.) wniosło o przedłożenie uzupełnień/wyjaśnień w zakresie:</w:t>
      </w:r>
    </w:p>
    <w:p w14:paraId="185AAF01" w14:textId="77777777" w:rsidR="00DC48FE" w:rsidRDefault="00DC48FE" w:rsidP="00DC48FE">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punkcie 6 karty informacyjnej przedsięwzięcia podano, iż „wody opadowe i roztopowe nie będą narażone na kontakt z substancjami niebezpiecznymi. Działka wyposażona jest w separator olejowy” oraz, iż „miejsca magazynowania odpadów są utwardzone, uszczelnione zabezpieczone przed przedostaniem się wód opadowych do gruntu, wyposażone w instalację kanalizacyjną ze zbiornikiem wód opadowych” w związku z tym proszę o informację, gdzie zostaną ostatecznie odprowadzane wody opadowe i roztopowe pochodzące z terenu przedsięwzięcia;</w:t>
      </w:r>
    </w:p>
    <w:p w14:paraId="69F873F4" w14:textId="77777777" w:rsidR="00DC48FE" w:rsidRDefault="00DC48FE" w:rsidP="00DC48FE">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przypadku zamiaru odprowadzania wód opadowych do miejskiej sieci kanalizacji ogólnospławnej proszę o informację, czy administrator kanalizacji gminnej wyraził zgodę na odprowadzanie w/w wód;</w:t>
      </w:r>
    </w:p>
    <w:p w14:paraId="7B85597D" w14:textId="77777777" w:rsidR="00DC48FE" w:rsidRDefault="00DC48FE" w:rsidP="00DC48FE">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punkcie 7.2 karty informacyjnej przedsięwzięcia podano, iż „ścieki socjalno-bytowe – odprowadzane będą do zbiornika bezodpływowego w ilości około 100,00 m</w:t>
      </w:r>
      <w:r>
        <w:rPr>
          <w:rFonts w:ascii="Times New Roman" w:eastAsia="Times New Roman" w:hAnsi="Times New Roman" w:cs="Times New Roman"/>
          <w:sz w:val="24"/>
          <w:szCs w:val="24"/>
          <w:vertAlign w:val="superscript"/>
          <w:lang w:eastAsia="pl-PL"/>
        </w:rPr>
        <w:t>3</w:t>
      </w:r>
      <w:r>
        <w:rPr>
          <w:rFonts w:ascii="Times New Roman" w:eastAsia="Times New Roman" w:hAnsi="Times New Roman" w:cs="Times New Roman"/>
          <w:sz w:val="24"/>
          <w:szCs w:val="24"/>
          <w:lang w:eastAsia="pl-PL"/>
        </w:rPr>
        <w:t>/rok, w związku z tym proszę o informację, gdzie przedmiotowe ścieki zostaną ostatecznie odprowadzane.</w:t>
      </w:r>
    </w:p>
    <w:p w14:paraId="45C7084C"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Pełnomocnik inwestora pismem z dnia 19.10.2021 r. (data wpływu: 25.10.2021 r.) złożył stosowne uzupełnienie, które tutejszy organ pismem nr OŚ.6220.25.2021 z dnia 02.11.2021 r. przesłał do Państwowego Gospodarstwa Wodnego Wody Polskie Zarządu Zlewni Wisły Małej w Katowicach.</w:t>
      </w:r>
    </w:p>
    <w:p w14:paraId="7F96170F"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Regionalny Dyrektor Ochrony Środowiska w Katowicach postanowieniem nr WOOŚ.4220.553.2021.JB.2 z dnia 16.09.2021 r. (data wpływu 25.11.2021 r.) stwierdził, że istnieje konieczność przeprowadzenia oceny oddziaływania na środowisko dla planowanego przedsięwzięcia.</w:t>
      </w:r>
    </w:p>
    <w:p w14:paraId="3BFF9748"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Państwowy Powiatowy Inspektor Sanitarny w Bielsku-Białej w opinii nr ONS-ZNS.512.57.2021 z dnia 07.09.2021 r. (data wpływu 09.09.2021 r.) stwierdził obowiązek przeprowadzenia oceny oddziaływania na środowisko i sporządzenia raportu o oddziaływaniu na środowisko dla planowanego przedsięwzięcia. Pismem nr ONS-ZNS.512.57a.2021 z dnia 16.09.2021 r. (data wpływu: 20.09.2021 r.) Państwowy Powiatowy Inspektor Sanitarny w Bielsku-Białej zaakceptował uzupełnienia i podtrzymał swoją pierwotną opinię.</w:t>
      </w:r>
    </w:p>
    <w:p w14:paraId="575B704F"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Państwowe Gospodarstwo Wodne Wody Polskie Zarząd Zlewni w Katowicach opinią nr GL.ZZŚ.2.435.258.2021.TH z dnia 02.11.2021 r.  (data wpływu: 09.11.2021 r.) wydało opinię, że dla planowanego przedsięwzięcia nie istnieje konieczność przeprowadzenia oceny oddziaływania na środowisko, jednocześnie nałożyło warunki realizacji przedsięwzięcia.</w:t>
      </w:r>
    </w:p>
    <w:p w14:paraId="69F067A7"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Tutejszy organ stwierdził za zasadne przeprowadzenie oceny oddziaływania na środowisko dla planowanego przedsięwzięcia  w związku z powyższym postanowieniem nr OŚ.6220.25.2021 z dnia 21.12.2021 r. nałożył obowiązek sporządzenia raportu oddziaływania na środowisko i przeprowadzenia oceny oddziaływania na środowisko.</w:t>
      </w:r>
    </w:p>
    <w:p w14:paraId="46C57385"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OŚ.6220.25.2021 z dnia 21.12.2021 r. strony postępowania zostały powiadomione o wydanym przez Burmistrza Czechowic-Dziedzic postanowieniu stwierdzającym konieczność przeprowadzenia oceny oddziaływania na środowisko dla planowanego przedsięwzięcia.</w:t>
      </w:r>
    </w:p>
    <w:p w14:paraId="1FED86D7"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Postanowieniem nr OŚ.6220.25.2021 z dnia 03.02.2022 r. tutejszy organ zawiesił postępowanie do czasu przedłożenia przez inwestora raportu o oddziaływaniu przedsięwzięcia na środowisko.</w:t>
      </w:r>
    </w:p>
    <w:p w14:paraId="765AB18E"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OŚ.6220.25.2021 z dnia 03.02.2022 r. strony postępowania zostały powiadomione o wydanym przez Burmistrza Czechowic-Dziedzic postanowieniu o zawieszeniu postępowania.</w:t>
      </w:r>
    </w:p>
    <w:p w14:paraId="105A916B"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Pismem z dnia 31.03.2022 r. (data wpływu: 06.04.2022 r.) inwestor przedłożył wymagany raport o oddziaływaniu przedsięwzięcia na środowisko.</w:t>
      </w:r>
    </w:p>
    <w:p w14:paraId="7D898105"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związku z powyższym tutejszy organ postanowieniem nr OŚ.6220.25.2021 z dnia 13.04.2022 r. podjął zawieszone wcześniej postępowanie.</w:t>
      </w:r>
    </w:p>
    <w:p w14:paraId="1F27A424" w14:textId="77777777" w:rsidR="00DC48FE" w:rsidRDefault="00DC48FE" w:rsidP="00DC48FE">
      <w:pPr>
        <w:spacing w:after="0" w:line="240" w:lineRule="auto"/>
        <w:ind w:firstLine="708"/>
        <w:jc w:val="both"/>
        <w:rPr>
          <w:rFonts w:ascii="Times New Roman" w:hAnsi="Times New Roman" w:cs="Times New Roman"/>
          <w:sz w:val="24"/>
          <w:szCs w:val="24"/>
        </w:rPr>
      </w:pPr>
      <w:bookmarkStart w:id="2" w:name="_Hlk78804778"/>
      <w:r>
        <w:rPr>
          <w:rFonts w:ascii="Times New Roman" w:hAnsi="Times New Roman" w:cs="Times New Roman"/>
          <w:sz w:val="24"/>
          <w:szCs w:val="24"/>
        </w:rPr>
        <w:t xml:space="preserve">Pismami nr OŚ.6220.25.2021 z dnia 13.04.2022 r. tutejszy organ wystąpił do Regionalnego Dyrektora Ochrony Środowiska w Katowicach o uzgodnienie warunków realizacji przedsięwzięcia oraz do Państwowego Powiatowego Inspektora Sanitarnego w Bielsku-Białej o opinię dla realizacji planowanego przedsięwzięcia. </w:t>
      </w:r>
      <w:bookmarkEnd w:id="2"/>
    </w:p>
    <w:p w14:paraId="4ED0AE5A"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Obwieszczeniem nr OŚ.6220.25.2021 z dnia 13.04.2022 r. strony postępowania zostały poinformowane o przystąpieniu do przeprowadzenia oceny oddziaływania na środowisko. </w:t>
      </w:r>
    </w:p>
    <w:p w14:paraId="36BD9228"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Obwieszczeniem nr OŚ.6220.25.2021 z dnia 13.04.2022 r. tutejszy organ podał do publicznej wiadomości informację o przystąpieniu do przeprowadzenia oceny oddziaływania na środowisko dla planowanego przedsięwzięcia.</w:t>
      </w:r>
    </w:p>
    <w:p w14:paraId="219CCBBE"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Regionalny Dyrektor Ochrony Środowiska w Katowicach pismem nr WOOŚ.4221.38.2022.AM.1 z dnia 17.05.2022 r. (data wpływu 19.05.2022 r.) wezwał do złożenia wyjaśnień w zakresie:</w:t>
      </w:r>
    </w:p>
    <w:p w14:paraId="17410F3E" w14:textId="77777777" w:rsidR="00DC48FE" w:rsidRDefault="00DC48FE" w:rsidP="00DC48FE">
      <w:pPr>
        <w:pStyle w:val="Akapitzlist"/>
        <w:numPr>
          <w:ilvl w:val="1"/>
          <w:numId w:val="5"/>
        </w:numPr>
        <w:ind w:left="709" w:hanging="283"/>
        <w:jc w:val="both"/>
        <w:rPr>
          <w:rFonts w:ascii="Times New Roman" w:hAnsi="Times New Roman" w:cs="Times New Roman"/>
          <w:sz w:val="24"/>
          <w:szCs w:val="24"/>
        </w:rPr>
      </w:pPr>
      <w:r>
        <w:rPr>
          <w:rFonts w:ascii="Times New Roman" w:hAnsi="Times New Roman" w:cs="Times New Roman"/>
          <w:sz w:val="24"/>
          <w:szCs w:val="24"/>
        </w:rPr>
        <w:t>przedstawienia opisu krajobrazu, w którym ma być zlokalizowane przedsięwzięcie,</w:t>
      </w:r>
      <w:r>
        <w:rPr>
          <w:rFonts w:ascii="Times New Roman" w:hAnsi="Times New Roman" w:cs="Times New Roman"/>
          <w:sz w:val="24"/>
          <w:szCs w:val="24"/>
        </w:rPr>
        <w:br/>
        <w:t>zgodnie z art. 66 ust. 1 pkt 3 a) ustawy z dnia 3 października 2008 r. o udostępnianiu</w:t>
      </w:r>
      <w:r>
        <w:rPr>
          <w:rFonts w:ascii="Times New Roman" w:hAnsi="Times New Roman" w:cs="Times New Roman"/>
          <w:sz w:val="24"/>
          <w:szCs w:val="24"/>
        </w:rPr>
        <w:br/>
        <w:t>informacji o środowisku i jego ochronie, udziale społeczeństwa w ochronie</w:t>
      </w:r>
      <w:r>
        <w:rPr>
          <w:rFonts w:ascii="Times New Roman" w:hAnsi="Times New Roman" w:cs="Times New Roman"/>
          <w:sz w:val="24"/>
          <w:szCs w:val="24"/>
        </w:rPr>
        <w:br/>
        <w:t>środowiska o ocenach oddziaływania na środowisko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2021 r. poz. 2373 ze zm.–zwanej dalej ustawą </w:t>
      </w:r>
      <w:proofErr w:type="spellStart"/>
      <w:r>
        <w:rPr>
          <w:rFonts w:ascii="Times New Roman" w:hAnsi="Times New Roman" w:cs="Times New Roman"/>
          <w:sz w:val="24"/>
          <w:szCs w:val="24"/>
        </w:rPr>
        <w:t>oos</w:t>
      </w:r>
      <w:proofErr w:type="spellEnd"/>
      <w:r>
        <w:rPr>
          <w:rFonts w:ascii="Times New Roman" w:hAnsi="Times New Roman" w:cs="Times New Roman"/>
          <w:sz w:val="24"/>
          <w:szCs w:val="24"/>
        </w:rPr>
        <w:t>),</w:t>
      </w:r>
    </w:p>
    <w:p w14:paraId="35F2817C" w14:textId="77777777" w:rsidR="00DC48FE" w:rsidRDefault="00DC48FE" w:rsidP="00DC48FE">
      <w:pPr>
        <w:pStyle w:val="Akapitzlist"/>
        <w:numPr>
          <w:ilvl w:val="1"/>
          <w:numId w:val="5"/>
        </w:numPr>
        <w:ind w:left="709" w:hanging="283"/>
        <w:jc w:val="both"/>
        <w:rPr>
          <w:rFonts w:ascii="Times New Roman" w:hAnsi="Times New Roman" w:cs="Times New Roman"/>
          <w:sz w:val="24"/>
          <w:szCs w:val="24"/>
        </w:rPr>
      </w:pPr>
      <w:r>
        <w:rPr>
          <w:rFonts w:ascii="Times New Roman" w:hAnsi="Times New Roman" w:cs="Times New Roman"/>
          <w:sz w:val="24"/>
          <w:szCs w:val="24"/>
        </w:rPr>
        <w:t>opisu przedsięwzięcia - należy opisać obiekty istniejące oraz planowane w ramach</w:t>
      </w:r>
      <w:r>
        <w:rPr>
          <w:rFonts w:ascii="Times New Roman" w:hAnsi="Times New Roman" w:cs="Times New Roman"/>
          <w:sz w:val="24"/>
          <w:szCs w:val="24"/>
        </w:rPr>
        <w:br/>
        <w:t>przedsięwzięcia, ze wskazaniem obiektów, w których magazynowane będą odpady, w tym odpady niebezpieczne. Z treści raportu wynika, że odpady będą zbierane w: hali magazynowej o powierzchni do 200 m</w:t>
      </w:r>
      <w:r>
        <w:rPr>
          <w:rFonts w:ascii="Times New Roman" w:hAnsi="Times New Roman" w:cs="Times New Roman"/>
          <w:sz w:val="24"/>
          <w:szCs w:val="24"/>
          <w:vertAlign w:val="superscript"/>
        </w:rPr>
        <w:t>2</w:t>
      </w:r>
      <w:r>
        <w:rPr>
          <w:rFonts w:ascii="Times New Roman" w:hAnsi="Times New Roman" w:cs="Times New Roman"/>
          <w:sz w:val="24"/>
          <w:szCs w:val="24"/>
        </w:rPr>
        <w:t>, wiacie stalowej przeznaczonej do magazynowania odpadów stałych o powierzchni do 129 m</w:t>
      </w:r>
      <w:r>
        <w:rPr>
          <w:rFonts w:ascii="Times New Roman" w:hAnsi="Times New Roman" w:cs="Times New Roman"/>
          <w:sz w:val="24"/>
          <w:szCs w:val="24"/>
          <w:vertAlign w:val="superscript"/>
        </w:rPr>
        <w:t>2</w:t>
      </w:r>
      <w:r>
        <w:rPr>
          <w:rFonts w:ascii="Times New Roman" w:hAnsi="Times New Roman" w:cs="Times New Roman"/>
          <w:sz w:val="24"/>
          <w:szCs w:val="24"/>
        </w:rPr>
        <w:t>, wiacie stalowej przeznaczonej do magazynowania odpadów płynnych o powierzchni do 129 m</w:t>
      </w:r>
      <w:r>
        <w:rPr>
          <w:rFonts w:ascii="Times New Roman" w:hAnsi="Times New Roman" w:cs="Times New Roman"/>
          <w:sz w:val="24"/>
          <w:szCs w:val="24"/>
          <w:vertAlign w:val="superscript"/>
        </w:rPr>
        <w:t>2</w:t>
      </w:r>
      <w:r>
        <w:rPr>
          <w:rFonts w:ascii="Times New Roman" w:hAnsi="Times New Roman" w:cs="Times New Roman"/>
          <w:sz w:val="24"/>
          <w:szCs w:val="24"/>
        </w:rPr>
        <w:t>, w zbiornikach stalowych naziemnych dwupłaszczowych - 5 szt. oraz 5 kontenerach o poj. ok. 40 m</w:t>
      </w:r>
      <w:r>
        <w:rPr>
          <w:rFonts w:ascii="Times New Roman" w:hAnsi="Times New Roman" w:cs="Times New Roman"/>
          <w:sz w:val="24"/>
          <w:szCs w:val="24"/>
          <w:vertAlign w:val="superscript"/>
        </w:rPr>
        <w:t>3</w:t>
      </w:r>
      <w:r>
        <w:rPr>
          <w:rFonts w:ascii="Times New Roman" w:hAnsi="Times New Roman" w:cs="Times New Roman"/>
          <w:sz w:val="24"/>
          <w:szCs w:val="24"/>
        </w:rPr>
        <w:t>. Z załączonego do raportu planu sytuacyjnego wynika jednak, że na terenie punktu będą znajdować się: hala o powierzchni ok. 200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 północnej części działki), zbiorniki naziemne, kontenery hakowe, budynek biurowo-socjalny, hala magazynowa o powierzchni ok. 200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 południowej części działki), wiata magazynowa o powierzchni ok. 129 m</w:t>
      </w:r>
      <w:r>
        <w:rPr>
          <w:rFonts w:ascii="Times New Roman" w:hAnsi="Times New Roman" w:cs="Times New Roman"/>
          <w:sz w:val="24"/>
          <w:szCs w:val="24"/>
          <w:vertAlign w:val="superscript"/>
        </w:rPr>
        <w:t>2</w:t>
      </w:r>
      <w:r>
        <w:rPr>
          <w:rFonts w:ascii="Times New Roman" w:hAnsi="Times New Roman" w:cs="Times New Roman"/>
          <w:sz w:val="24"/>
          <w:szCs w:val="24"/>
        </w:rPr>
        <w:t>. Należy także wyjaśnić, czy na terenie punktu planuje się miejsca parkingowe oraz miejsca postoju pojazdów ciężarowych/dostawczych,</w:t>
      </w:r>
    </w:p>
    <w:p w14:paraId="335E4239" w14:textId="77777777" w:rsidR="00DC48FE" w:rsidRDefault="00DC48FE" w:rsidP="00DC48FE">
      <w:pPr>
        <w:pStyle w:val="Akapitzlist"/>
        <w:numPr>
          <w:ilvl w:val="1"/>
          <w:numId w:val="5"/>
        </w:numPr>
        <w:ind w:left="709" w:hanging="283"/>
        <w:jc w:val="both"/>
        <w:rPr>
          <w:rFonts w:ascii="Times New Roman" w:hAnsi="Times New Roman" w:cs="Times New Roman"/>
          <w:sz w:val="24"/>
          <w:szCs w:val="24"/>
        </w:rPr>
      </w:pPr>
      <w:r>
        <w:rPr>
          <w:rFonts w:ascii="Times New Roman" w:hAnsi="Times New Roman" w:cs="Times New Roman"/>
          <w:sz w:val="24"/>
          <w:szCs w:val="24"/>
        </w:rPr>
        <w:t>oddziaływania akustycznego planowanego przedsięwzięcia należy:</w:t>
      </w:r>
    </w:p>
    <w:p w14:paraId="421F45D2" w14:textId="77777777" w:rsidR="00DC48FE" w:rsidRDefault="00DC48FE" w:rsidP="00DC48FE">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doprecyzować, czy prace na etapie realizacji planowanego przedsięwzięcia</w:t>
      </w:r>
      <w:r>
        <w:rPr>
          <w:rFonts w:ascii="Times New Roman" w:hAnsi="Times New Roman" w:cs="Times New Roman"/>
          <w:sz w:val="24"/>
          <w:szCs w:val="24"/>
        </w:rPr>
        <w:br/>
        <w:t>prowadzone będą tylko w porze dziennej, czy również przewiduje się wykonywanie ich w nocy. Z uwagi na bliskie sąsiedztwo terenów chronionych akustycznie wskazuje się, iż najlepsze z punktu widzenia ochrony ww. terenów będzie prowadzenie prac na etapie realizacji tylko w porze dziennej;</w:t>
      </w:r>
    </w:p>
    <w:p w14:paraId="44C65D35" w14:textId="77777777" w:rsidR="00DC48FE" w:rsidRDefault="00DC48FE" w:rsidP="00DC48FE">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przedłożyć analizę akustyczną z opisanymi w sposób czytelny (na jednej mapie):</w:t>
      </w:r>
      <w:r>
        <w:rPr>
          <w:rFonts w:ascii="Times New Roman" w:hAnsi="Times New Roman" w:cs="Times New Roman"/>
          <w:sz w:val="24"/>
          <w:szCs w:val="24"/>
        </w:rPr>
        <w:br/>
        <w:t>- legendą,</w:t>
      </w:r>
    </w:p>
    <w:p w14:paraId="08F2A4E1" w14:textId="77777777" w:rsidR="00DC48FE" w:rsidRDefault="00DC48FE" w:rsidP="00DC48FE">
      <w:pPr>
        <w:pStyle w:val="Akapitzlist"/>
        <w:ind w:left="1418"/>
        <w:jc w:val="both"/>
        <w:rPr>
          <w:rFonts w:ascii="Times New Roman" w:hAnsi="Times New Roman" w:cs="Times New Roman"/>
          <w:sz w:val="24"/>
          <w:szCs w:val="24"/>
        </w:rPr>
      </w:pPr>
      <w:r>
        <w:rPr>
          <w:rFonts w:ascii="Times New Roman" w:hAnsi="Times New Roman" w:cs="Times New Roman"/>
          <w:sz w:val="24"/>
          <w:szCs w:val="24"/>
        </w:rPr>
        <w:t>- granicą terenu do którego inwestor posiada tytuł prawny,</w:t>
      </w:r>
      <w:r>
        <w:rPr>
          <w:rFonts w:ascii="Times New Roman" w:hAnsi="Times New Roman" w:cs="Times New Roman"/>
          <w:sz w:val="24"/>
          <w:szCs w:val="24"/>
        </w:rPr>
        <w:br/>
        <w:t>- granicami terenów podlegających ochronie akustycznej wyznaczonymi zgodnie ze stanowiskiem Burmistrza Czechowic-Dziedzic dot. kwalifikacji akustycznej terenów sąsiadujących z terenem inwestycji w oparciu o art. 115 Prawa ochrony środowiska wraz z opisem tych terenów,</w:t>
      </w:r>
      <w:r>
        <w:rPr>
          <w:rFonts w:ascii="Times New Roman" w:hAnsi="Times New Roman" w:cs="Times New Roman"/>
          <w:sz w:val="24"/>
          <w:szCs w:val="24"/>
        </w:rPr>
        <w:br/>
        <w:t>- wszystkimi źródłami hałasu, które zostały uwzględnione w obliczeniach (w tym operacjami załadunku i rozładunku odpadów);</w:t>
      </w:r>
    </w:p>
    <w:p w14:paraId="5FAC116C" w14:textId="77777777" w:rsidR="00DC48FE" w:rsidRDefault="00DC48FE" w:rsidP="00DC48FE">
      <w:pPr>
        <w:pStyle w:val="Akapitzlist"/>
        <w:ind w:left="1418"/>
        <w:jc w:val="both"/>
        <w:rPr>
          <w:rFonts w:ascii="Times New Roman" w:hAnsi="Times New Roman" w:cs="Times New Roman"/>
          <w:sz w:val="24"/>
          <w:szCs w:val="24"/>
        </w:rPr>
      </w:pPr>
      <w:r>
        <w:rPr>
          <w:rFonts w:ascii="Times New Roman" w:hAnsi="Times New Roman" w:cs="Times New Roman"/>
          <w:sz w:val="24"/>
          <w:szCs w:val="24"/>
        </w:rPr>
        <w:t>- zasięgiem oddziaływania akustycznego planowanego przedsięwzięcia</w:t>
      </w:r>
      <w:r>
        <w:rPr>
          <w:rFonts w:ascii="Times New Roman" w:hAnsi="Times New Roman" w:cs="Times New Roman"/>
          <w:sz w:val="24"/>
          <w:szCs w:val="24"/>
        </w:rPr>
        <w:br/>
        <w:t xml:space="preserve">wyznaczonym izoliniami dopuszczalnych poziomów hałasu (tj. 40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xml:space="preserve">, 45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xml:space="preserve">, 55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w:t>
      </w:r>
    </w:p>
    <w:p w14:paraId="67253339" w14:textId="77777777" w:rsidR="00DC48FE" w:rsidRDefault="00DC48FE" w:rsidP="00DC48FE">
      <w:pPr>
        <w:pStyle w:val="Akapitzlist"/>
        <w:ind w:left="1429"/>
        <w:jc w:val="both"/>
        <w:rPr>
          <w:rFonts w:ascii="Times New Roman" w:hAnsi="Times New Roman" w:cs="Times New Roman"/>
          <w:sz w:val="24"/>
          <w:szCs w:val="24"/>
        </w:rPr>
      </w:pPr>
      <w:r>
        <w:rPr>
          <w:rFonts w:ascii="Times New Roman" w:hAnsi="Times New Roman" w:cs="Times New Roman"/>
          <w:sz w:val="24"/>
          <w:szCs w:val="24"/>
        </w:rPr>
        <w:t>- punktami obserwacyjnymi;</w:t>
      </w:r>
    </w:p>
    <w:p w14:paraId="192B0D7E" w14:textId="77777777" w:rsidR="00DC48FE" w:rsidRDefault="00DC48FE" w:rsidP="00DC48FE">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wyjaśnić, czy hale magazynowe będą wyposażone w system wentylacji, jeśli tak, należy go opisać,</w:t>
      </w:r>
    </w:p>
    <w:p w14:paraId="23B150F3" w14:textId="77777777" w:rsidR="00DC48FE" w:rsidRDefault="00DC48FE" w:rsidP="00DC48FE">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szczegółowo opisać rozwiązania mające na celu ograniczenie oddziaływania</w:t>
      </w:r>
      <w:r>
        <w:rPr>
          <w:rFonts w:ascii="Times New Roman" w:hAnsi="Times New Roman" w:cs="Times New Roman"/>
          <w:sz w:val="24"/>
          <w:szCs w:val="24"/>
        </w:rPr>
        <w:br/>
        <w:t xml:space="preserve">akustycznego z terenu inwestycji na najbliżej położone tereny chronione </w:t>
      </w:r>
      <w:r>
        <w:rPr>
          <w:rFonts w:ascii="Times New Roman" w:hAnsi="Times New Roman" w:cs="Times New Roman"/>
          <w:sz w:val="24"/>
          <w:szCs w:val="24"/>
        </w:rPr>
        <w:lastRenderedPageBreak/>
        <w:t>akustycznie (wyznaczone zgodnie ze stanowiskiem Burmistrza Czechowic-Dziedzic na podstawie art. 115 Prawa ochrony środowiska), w szczególności rozwiązania organizacyjne, związane z ruchem pojazdów w sąsiedztwie najbliższej zabudowy mieszkaniowej, operacjami załadunku i rozładunku,</w:t>
      </w:r>
    </w:p>
    <w:p w14:paraId="647B3A44" w14:textId="77777777" w:rsidR="00DC48FE" w:rsidRDefault="00DC48FE" w:rsidP="00DC48FE">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oddziaływania na stan środowiska gruntowo-wodnego należy:</w:t>
      </w:r>
    </w:p>
    <w:p w14:paraId="66772130" w14:textId="77777777" w:rsidR="00DC48FE" w:rsidRDefault="00DC48FE" w:rsidP="00DC48FE">
      <w:pPr>
        <w:pStyle w:val="Akapitzlist"/>
        <w:numPr>
          <w:ilvl w:val="0"/>
          <w:numId w:val="8"/>
        </w:numPr>
        <w:ind w:left="1418" w:hanging="284"/>
        <w:jc w:val="both"/>
        <w:rPr>
          <w:rFonts w:ascii="Times New Roman" w:hAnsi="Times New Roman" w:cs="Times New Roman"/>
          <w:sz w:val="24"/>
          <w:szCs w:val="24"/>
        </w:rPr>
      </w:pPr>
      <w:r>
        <w:rPr>
          <w:rFonts w:ascii="Times New Roman" w:hAnsi="Times New Roman" w:cs="Times New Roman"/>
          <w:sz w:val="24"/>
          <w:szCs w:val="24"/>
        </w:rPr>
        <w:t>podać maksymalną łączną masę wszystkich rodzajów odpadów, które mogą być magazynowane w tym samym czasie oraz które mogą być magazynowane w okresie roku;</w:t>
      </w:r>
    </w:p>
    <w:p w14:paraId="03410A27" w14:textId="77777777" w:rsidR="00DC48FE" w:rsidRDefault="00DC48FE" w:rsidP="00DC48FE">
      <w:pPr>
        <w:pStyle w:val="Akapitzlist"/>
        <w:numPr>
          <w:ilvl w:val="0"/>
          <w:numId w:val="8"/>
        </w:numPr>
        <w:ind w:left="1418" w:hanging="284"/>
        <w:jc w:val="both"/>
        <w:rPr>
          <w:rFonts w:ascii="Times New Roman" w:hAnsi="Times New Roman" w:cs="Times New Roman"/>
          <w:sz w:val="24"/>
          <w:szCs w:val="24"/>
        </w:rPr>
      </w:pPr>
      <w:r>
        <w:rPr>
          <w:rFonts w:ascii="Times New Roman" w:hAnsi="Times New Roman" w:cs="Times New Roman"/>
          <w:sz w:val="24"/>
          <w:szCs w:val="24"/>
        </w:rPr>
        <w:t>wyjaśnić co oznacza, że odpady będą zbierane rotacyjnie (str. 79 raportu);</w:t>
      </w:r>
    </w:p>
    <w:p w14:paraId="712F3A3B" w14:textId="77777777" w:rsidR="00DC48FE" w:rsidRDefault="00DC48FE" w:rsidP="00DC48FE">
      <w:pPr>
        <w:pStyle w:val="Akapitzlist"/>
        <w:numPr>
          <w:ilvl w:val="0"/>
          <w:numId w:val="8"/>
        </w:numPr>
        <w:ind w:left="1418" w:hanging="284"/>
        <w:jc w:val="both"/>
        <w:rPr>
          <w:rFonts w:ascii="Times New Roman" w:hAnsi="Times New Roman" w:cs="Times New Roman"/>
          <w:sz w:val="24"/>
          <w:szCs w:val="24"/>
        </w:rPr>
      </w:pPr>
      <w:r>
        <w:rPr>
          <w:rFonts w:ascii="Times New Roman" w:hAnsi="Times New Roman" w:cs="Times New Roman"/>
          <w:sz w:val="24"/>
          <w:szCs w:val="24"/>
        </w:rPr>
        <w:t>doprecyzować, jakie rozwiązania zostaną zastosowane w celu ochrony przed</w:t>
      </w:r>
      <w:r>
        <w:rPr>
          <w:rFonts w:ascii="Times New Roman" w:hAnsi="Times New Roman" w:cs="Times New Roman"/>
          <w:sz w:val="24"/>
          <w:szCs w:val="24"/>
        </w:rPr>
        <w:br/>
        <w:t>przedostaniem się ewentualnych zanieczyszczeń do gleby i wód podczas</w:t>
      </w:r>
      <w:r>
        <w:rPr>
          <w:rFonts w:ascii="Times New Roman" w:hAnsi="Times New Roman" w:cs="Times New Roman"/>
          <w:sz w:val="24"/>
          <w:szCs w:val="24"/>
        </w:rPr>
        <w:br/>
        <w:t>przeładunku (rozładunek, załadunek), w szczególności odpadów płynnych</w:t>
      </w:r>
      <w:r>
        <w:rPr>
          <w:rFonts w:ascii="Times New Roman" w:hAnsi="Times New Roman" w:cs="Times New Roman"/>
          <w:sz w:val="24"/>
          <w:szCs w:val="24"/>
        </w:rPr>
        <w:br/>
        <w:t>i niebezpiecznych;</w:t>
      </w:r>
    </w:p>
    <w:p w14:paraId="3BD9CEE4" w14:textId="77777777" w:rsidR="00DC48FE" w:rsidRDefault="00DC48FE" w:rsidP="00DC48FE">
      <w:pPr>
        <w:pStyle w:val="Akapitzlist"/>
        <w:numPr>
          <w:ilvl w:val="0"/>
          <w:numId w:val="8"/>
        </w:numPr>
        <w:ind w:left="1418" w:hanging="284"/>
        <w:jc w:val="both"/>
        <w:rPr>
          <w:rFonts w:ascii="Times New Roman" w:hAnsi="Times New Roman" w:cs="Times New Roman"/>
          <w:sz w:val="24"/>
          <w:szCs w:val="24"/>
        </w:rPr>
      </w:pPr>
      <w:r>
        <w:rPr>
          <w:rFonts w:ascii="Times New Roman" w:hAnsi="Times New Roman" w:cs="Times New Roman"/>
          <w:sz w:val="24"/>
          <w:szCs w:val="24"/>
        </w:rPr>
        <w:t>wskazać miejsca załadunku i rozładunku odpadów na terenie punktu. Należy</w:t>
      </w:r>
      <w:r>
        <w:rPr>
          <w:rFonts w:ascii="Times New Roman" w:hAnsi="Times New Roman" w:cs="Times New Roman"/>
          <w:sz w:val="24"/>
          <w:szCs w:val="24"/>
        </w:rPr>
        <w:br/>
        <w:t>także doprecyzować, czy wszystkie miejsca załadunku i rozładunku a także</w:t>
      </w:r>
      <w:r>
        <w:rPr>
          <w:rFonts w:ascii="Times New Roman" w:hAnsi="Times New Roman" w:cs="Times New Roman"/>
          <w:sz w:val="24"/>
          <w:szCs w:val="24"/>
        </w:rPr>
        <w:br/>
        <w:t>magazynowania odpadów zostaną wyposażone w tace odciekowe;</w:t>
      </w:r>
    </w:p>
    <w:p w14:paraId="2DE2C923" w14:textId="77777777" w:rsidR="00DC48FE" w:rsidRDefault="00DC48FE" w:rsidP="00DC48FE">
      <w:pPr>
        <w:pStyle w:val="Akapitzlist"/>
        <w:numPr>
          <w:ilvl w:val="0"/>
          <w:numId w:val="8"/>
        </w:numPr>
        <w:ind w:left="1418" w:hanging="284"/>
        <w:jc w:val="both"/>
        <w:rPr>
          <w:rFonts w:ascii="Times New Roman" w:hAnsi="Times New Roman" w:cs="Times New Roman"/>
          <w:sz w:val="24"/>
          <w:szCs w:val="24"/>
        </w:rPr>
      </w:pPr>
      <w:r>
        <w:rPr>
          <w:rFonts w:ascii="Times New Roman" w:hAnsi="Times New Roman" w:cs="Times New Roman"/>
          <w:sz w:val="24"/>
          <w:szCs w:val="24"/>
        </w:rPr>
        <w:t>w raporcie nie odniesiono się do możliwości powstawania odcieków z miejsc</w:t>
      </w:r>
      <w:r>
        <w:rPr>
          <w:rFonts w:ascii="Times New Roman" w:hAnsi="Times New Roman" w:cs="Times New Roman"/>
          <w:sz w:val="24"/>
          <w:szCs w:val="24"/>
        </w:rPr>
        <w:br/>
        <w:t>magazynowania odpadów. Należy wyjaśnić, czy przewiduje się powstawanie</w:t>
      </w:r>
      <w:r>
        <w:rPr>
          <w:rFonts w:ascii="Times New Roman" w:hAnsi="Times New Roman" w:cs="Times New Roman"/>
          <w:sz w:val="24"/>
          <w:szCs w:val="24"/>
        </w:rPr>
        <w:br/>
        <w:t>odcieków i w jaki sposób będą one ujmowane i odprowadzane z terenu inwestycji. W przypadku gdy nie przewiduje się powstawania odcieków – stanowisko to należy uzasadnić;</w:t>
      </w:r>
    </w:p>
    <w:p w14:paraId="704B020D" w14:textId="77777777" w:rsidR="00DC48FE" w:rsidRDefault="00DC48FE" w:rsidP="00DC48FE">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oddziaływania na jakość powietrza należy:</w:t>
      </w:r>
    </w:p>
    <w:p w14:paraId="089AB1B9" w14:textId="77777777" w:rsidR="00DC48FE" w:rsidRDefault="00DC48FE" w:rsidP="00DC48FE">
      <w:pPr>
        <w:pStyle w:val="Akapitzlist"/>
        <w:numPr>
          <w:ilvl w:val="0"/>
          <w:numId w:val="10"/>
        </w:numPr>
        <w:ind w:left="1418" w:hanging="284"/>
        <w:jc w:val="both"/>
        <w:rPr>
          <w:rFonts w:ascii="Times New Roman" w:hAnsi="Times New Roman" w:cs="Times New Roman"/>
          <w:sz w:val="24"/>
          <w:szCs w:val="24"/>
        </w:rPr>
      </w:pPr>
      <w:r>
        <w:rPr>
          <w:rFonts w:ascii="Times New Roman" w:hAnsi="Times New Roman" w:cs="Times New Roman"/>
          <w:sz w:val="24"/>
          <w:szCs w:val="24"/>
        </w:rPr>
        <w:t xml:space="preserve">wyjaśnić, czy planuje się rozwiązania ograniczające uciążliwość </w:t>
      </w:r>
      <w:proofErr w:type="spellStart"/>
      <w:r>
        <w:rPr>
          <w:rFonts w:ascii="Times New Roman" w:hAnsi="Times New Roman" w:cs="Times New Roman"/>
          <w:sz w:val="24"/>
          <w:szCs w:val="24"/>
        </w:rPr>
        <w:t>odorową</w:t>
      </w:r>
      <w:proofErr w:type="spellEnd"/>
      <w:r>
        <w:rPr>
          <w:rFonts w:ascii="Times New Roman" w:hAnsi="Times New Roman" w:cs="Times New Roman"/>
          <w:sz w:val="24"/>
          <w:szCs w:val="24"/>
        </w:rPr>
        <w:br/>
        <w:t>w związku z rodzajami planowanych do zbierania odpadów. Jeśli nie, stanowisko to należy uzasadnić; wyjaśnić, czy rozładunek i załadunek odpadów mogą być źródłem emisji zanieczyszczeń do powietrza (również odorów). Stanowisko należy uzasadnić.</w:t>
      </w:r>
    </w:p>
    <w:p w14:paraId="31A0C992" w14:textId="77777777" w:rsidR="00DC48FE" w:rsidRDefault="00DC48FE" w:rsidP="00DC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Tutejszy organ pismem nr OŚ.6220.25.2021 z dnia 23.05.2022 r. przesłał zakres wezwania do uzupełnienie pełnomocnikowi inwestora.</w:t>
      </w:r>
    </w:p>
    <w:p w14:paraId="0061A4D5" w14:textId="77777777" w:rsidR="00DC48FE" w:rsidRDefault="00DC48FE" w:rsidP="00DC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Pełnomocnik inwestora pismem z dnia 25.07.2022 r. (data wpływu: 28.07.2022 r.) przedłożył stosowne uzupełnienie, które tutejszy organ pismem nr OŚ.6220.25.2021 z dnia 01.08.2022 r. przesłał do Regionalnej Dyrekcji Ochrony Środowiska w Katowicach.</w:t>
      </w:r>
    </w:p>
    <w:p w14:paraId="3CFD3B19"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Regionalny Dyrektor Ochrony Środowiska w Katowicach postanowieniem nr WOOŚ.4221.38.2022.AM z dnia 10.08.2022 r. (data wpływu 11.08.2022 r.) uzgodnił realizację przedsięwzięcia.</w:t>
      </w:r>
    </w:p>
    <w:p w14:paraId="59D0FF01"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Państwowy Powiatowy Inspektor Sanitarny w Bielsku-Białej w opinii sanitarnej  nr ONS-ZNS.513.6.2022 z dnia 12.05.2022 r. (data wpływu 17.05.2022 r.) pozytywnie zaopiniował w zakresie wymagań higienicznych i zdrowotnych środowiskowe uwarunkowania dla realizacji w/w przedsięwzięcia.</w:t>
      </w:r>
    </w:p>
    <w:p w14:paraId="41D3B82F"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Obwieszczeniem nr OŚ.6220.25.2021 z dnia 05.09.2022 r. strony postępowania zostały poinformowane, że organ zebrał już wystarczające dowody i materiały do wydania decyzji o środowiskowych uwarunkowaniach. </w:t>
      </w:r>
    </w:p>
    <w:p w14:paraId="724DAF59" w14:textId="77777777" w:rsidR="00DC48FE" w:rsidRDefault="00DC48FE" w:rsidP="00DC48FE">
      <w:pPr>
        <w:ind w:firstLine="708"/>
        <w:jc w:val="both"/>
        <w:rPr>
          <w:rFonts w:ascii="Times New Roman" w:hAnsi="Times New Roman" w:cs="Times New Roman"/>
          <w:b/>
          <w:sz w:val="24"/>
          <w:szCs w:val="24"/>
        </w:rPr>
      </w:pPr>
      <w:r>
        <w:rPr>
          <w:rFonts w:ascii="Times New Roman" w:hAnsi="Times New Roman" w:cs="Times New Roman"/>
          <w:b/>
          <w:sz w:val="24"/>
          <w:szCs w:val="24"/>
        </w:rPr>
        <w:t>Podczas trwania procedury w sprawie wydania decyzji o środowiskowych uwarunkowaniach dla przedmiotowego przedsięwzięcia nie wpłynęły żadne uwagi, wnioski i skargi.</w:t>
      </w:r>
    </w:p>
    <w:p w14:paraId="294CE617" w14:textId="77777777" w:rsidR="00DC48FE" w:rsidRDefault="00DC48FE" w:rsidP="00DC48FE">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Ponadto w trakcie trwania postępowania w sprawie wydania decyzji o środowiskowych uwarunkowaniach dla przedmiotowego przedsięwzięcia nie zgłosiły </w:t>
      </w:r>
      <w:r>
        <w:rPr>
          <w:rFonts w:ascii="Times New Roman" w:hAnsi="Times New Roman" w:cs="Times New Roman"/>
          <w:b/>
          <w:sz w:val="24"/>
          <w:szCs w:val="24"/>
        </w:rPr>
        <w:lastRenderedPageBreak/>
        <w:t>chęci udziału w postępowaniu żadne organizacje pozarządowe, działające na rzecz ochrony środowiska tj. organizacje ekologiczne.</w:t>
      </w:r>
    </w:p>
    <w:p w14:paraId="0623C478" w14:textId="77777777" w:rsidR="00DC48FE" w:rsidRDefault="00DC48FE" w:rsidP="00DC48FE">
      <w:pPr>
        <w:spacing w:after="0" w:line="240" w:lineRule="auto"/>
        <w:ind w:firstLine="708"/>
        <w:jc w:val="both"/>
        <w:rPr>
          <w:rFonts w:ascii="Times New Roman" w:hAnsi="Times New Roman" w:cs="Times New Roman"/>
          <w:sz w:val="24"/>
          <w:szCs w:val="24"/>
        </w:rPr>
      </w:pPr>
      <w:bookmarkStart w:id="3" w:name="_Hlk116556212"/>
      <w:bookmarkStart w:id="4" w:name="_Hlk113446131"/>
      <w:r>
        <w:rPr>
          <w:rFonts w:ascii="Times New Roman" w:hAnsi="Times New Roman" w:cs="Times New Roman"/>
          <w:sz w:val="24"/>
          <w:szCs w:val="24"/>
        </w:rPr>
        <w:t xml:space="preserve">Planowane przedsięwzięcie będzie polegało na zbieraniu odpadów na terenie działki nr 3995/35 przy ul. Górniczej 15 w Czechowicach-Dziedzicach. Na terenie punktu zbierane będą odpady inne niż niebezpieczne oraz niebezpieczne. Odpady będą magazynowane w odpowiednich kontenerach lub zbiornikach (w zależności od rodzaju i właściwości fizyko-chemicznych), a następnie będą przekazywane uprawnionym podmiotom, posiadającym stosowne decyzje zezwalające na przetwarzanie bądź unieszkodliwianie odpadów. </w:t>
      </w:r>
    </w:p>
    <w:p w14:paraId="2534E758"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Zbieranie odpadów prowadzone będzie w: </w:t>
      </w:r>
    </w:p>
    <w:p w14:paraId="799BD3D6" w14:textId="77777777" w:rsidR="00DC48FE" w:rsidRDefault="00DC48FE" w:rsidP="00DC48F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hali magazynowej o powierzchni do 200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6A1AB3C6" w14:textId="77777777" w:rsidR="00DC48FE" w:rsidRDefault="00DC48FE" w:rsidP="00DC48F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wiacie stalowej przeznaczonej do magazynowania odpadów stałych o powierzchni do 129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1D6F96A9" w14:textId="77777777" w:rsidR="00DC48FE" w:rsidRDefault="00DC48FE" w:rsidP="00DC48F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wiacie stalowej przeznaczonej do magazynowania odpadów płynnych o powierzchni do 129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5CF3A22A" w14:textId="77777777" w:rsidR="00DC48FE" w:rsidRDefault="00DC48FE" w:rsidP="00DC48F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zbiornikach stalowych naziemnych dwupłaszczowych - 5 szt. ( 2 zbiorniki o poj. 50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oraz 3 zbiorniki o poj. 30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14:paraId="09A11E1F" w14:textId="77777777" w:rsidR="00DC48FE" w:rsidRDefault="00DC48FE" w:rsidP="00DC48FE">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5 kontenerach. </w:t>
      </w:r>
    </w:p>
    <w:bookmarkEnd w:id="3"/>
    <w:p w14:paraId="050D3E38"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Teren przedsięwzięcia jest przekształcony i zagospodarowany. Dotychczas prowadzona działalność również obejmowała zbieranie odpadów przez inny podmiot. Na działce nr 3995/35 znajduje się hala magazynowa oraz wiata z przeznaczeniem pod magazynowanie odpadów. Teren jest częściowo utwardzony i monitorowany. Zakres prac budowlanych będzie niewielki. W ramach prac realizacyjnych zostanie wykonana m.in. wylewka pod kontenerami, stopy betonowe pod zbiornikami naziemnymi, przeniesienie zadaszenia wiaty, budowa trzech ścian przeciwpożarowych oraz niwelacja terenu pod zbiornikami naziemnymi. Prace realizacyjne prowadzone będą w porze dziennej. </w:t>
      </w:r>
    </w:p>
    <w:p w14:paraId="68188B3C"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Inwestor realizujący przedsięwzięcie jest obowiązany uwzględnić aspekty ochrony środowiska w trakcie realizacji inwestycji, a w szczególności ochronę gleby, zieleni, naturalnego ukształtowania terenu i stosunków wodnych (zgodnie z art. 75 ustawy z 27 kwietnia 2001r. Prawo ochrony środowiska (Dz. U. z 2021 poz. 1973 ze zm.)). Z uwagi na niewielki zakres prac realizacyjnych, w postanowieniu nie określono warunków dla tego etapu. Sposób i miejsca magazynowania odpadów będą zgodne z wymaganiami Rozporządzenia Ministra Klimatu z dnia 11 września 2020 r. w sprawie szczegółowych wymagań dla magazynowania odpadów (Dz. U. 2020, poz. 1742) oraz warunkami wskazanymi w uzyskanych decyzjach administracyjnych. </w:t>
      </w:r>
    </w:p>
    <w:p w14:paraId="10A27309"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celu zapewnienia właściwych warunków ochrony środowiska gruntowo-wodnego przewidziano szereg rozwiązań organizacyjnych i technicznych, które zostały częściowo ujęte w pkt I 1-3 decyzji, m. in.:</w:t>
      </w:r>
    </w:p>
    <w:p w14:paraId="4323EBDF"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zabezpieczenie kontenerów i zbiorników naziemnych przed korozją;</w:t>
      </w:r>
    </w:p>
    <w:p w14:paraId="541CAE6A"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magazynowanie odpadów płynnych w wiacie na tacy odciekowej</w:t>
      </w:r>
    </w:p>
    <w:p w14:paraId="6B5C01A1"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magazynowanie odpadów stałych w szczelnych opakowaniach, pojemnikach, kontenerach itp.;</w:t>
      </w:r>
    </w:p>
    <w:p w14:paraId="43B7779F"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wyposażenie zbiorników magazynowych w armaturę zabezpieczającą przed ich przepełnieniem oraz systematyczne ich opróżnianie, tak, aby nie dopuścić do ich przepełnienia;</w:t>
      </w:r>
    </w:p>
    <w:p w14:paraId="7074EB98"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wyposażenie miejsc rozładunku i załadunku odpadów w szczelną nawierzchnię;</w:t>
      </w:r>
    </w:p>
    <w:p w14:paraId="507F2872"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prowadzenie załadunku i rozładunku zbiorników magazynowych poprzez szczelne podłączenia sprawnymi wężami w miejscach zabezpieczonych betonowymi lub metalowymi wannami;</w:t>
      </w:r>
    </w:p>
    <w:p w14:paraId="393F6B91"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utrzymywanie porządku i czystości na terenie zakładu;</w:t>
      </w:r>
    </w:p>
    <w:p w14:paraId="510E5E76"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zapewnienie dostępności sorbentów i materiałów filtracyjnych, właściwych w zakresie ilości i rodzaju do potencjalnego zagrożenia, mogącego wystąpić w następstwie sytuacji awaryjnych (np. w przypadku powstania wycieków zanieczyszczeń z miejsc magazynowania odpadów). W przypadku ewentualnego pojawienia się wycieków będą podjęte natychmiastowe działania zmierzające do usunięcia przyczyn i skutków zdarzenia, zostaną one zabezpieczone sorbentami i przekazane podmiotowi zajmującemu się transportem i unieszkodliwianiem odpadów niebezpiecznych, posiadającemu niezbędne zezwolenia administracyjne. Ilość sorbentów na terenie przedsięwzięcia będzie wystarczająca, dla zabezpieczenia wszystkich powierzchni, na których istnieje zagrożenie awaryjnym wyciekiem lub innym zdarzeniem z odpadami niebezpiecznymi;</w:t>
      </w:r>
    </w:p>
    <w:p w14:paraId="2F4AA4F8"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umieszczenie przy terminalu odbiorczym gotowych zestawów do likwidacji wycieków;</w:t>
      </w:r>
    </w:p>
    <w:p w14:paraId="5DA7783D"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odbieranie odpadów z autocystern na tacy odciekowej;</w:t>
      </w:r>
    </w:p>
    <w:p w14:paraId="7CBC9433"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kontrolowanie stanu technicznego układu hydraulicznego i zbiorników magazynowych, w tym ich szczelności;</w:t>
      </w:r>
    </w:p>
    <w:p w14:paraId="698E52C6" w14:textId="77777777" w:rsidR="00DC48FE" w:rsidRDefault="00DC48FE" w:rsidP="00DC48F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prowadzenie okresowych przeglądów, konserwacji i remontów poszczególnych elementów układu rurociągów, zbiorników oraz urządzeń i maszyn wyposażenia obiektu. </w:t>
      </w:r>
    </w:p>
    <w:p w14:paraId="140A65A7"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Powyższe rozwiązania, w tym uwzględnione w warunkach postanowienia, pozwolą na zapewnienie odpowiednich warunków ochrony środowiska gruntowo-wodnego przed negatywnym oddziaływaniem inwestycji na etapie eksploatacji np. możliwością przedostania się substancji szkodliwych z magazynowanych odpadów. </w:t>
      </w:r>
    </w:p>
    <w:p w14:paraId="6DEA6479" w14:textId="77777777" w:rsidR="00DC48FE" w:rsidRDefault="00DC48FE" w:rsidP="00DC48FE">
      <w:pPr>
        <w:spacing w:after="0" w:line="240" w:lineRule="auto"/>
        <w:ind w:firstLine="708"/>
        <w:jc w:val="both"/>
        <w:rPr>
          <w:rFonts w:ascii="Times New Roman" w:hAnsi="Times New Roman" w:cs="Times New Roman"/>
          <w:sz w:val="24"/>
          <w:szCs w:val="24"/>
        </w:rPr>
      </w:pPr>
      <w:bookmarkStart w:id="5" w:name="_Hlk116557399"/>
      <w:r>
        <w:rPr>
          <w:rFonts w:ascii="Times New Roman" w:hAnsi="Times New Roman" w:cs="Times New Roman"/>
          <w:sz w:val="24"/>
          <w:szCs w:val="24"/>
        </w:rPr>
        <w:t xml:space="preserve">Woda pobierana będzie z istniejącej sieci wodociągowej. Ścieki socjalno-bytowe odprowadzane będą do zbiornika bezodpływowego. </w:t>
      </w:r>
    </w:p>
    <w:bookmarkEnd w:id="5"/>
    <w:p w14:paraId="541D679F" w14:textId="77777777" w:rsidR="00DC48FE" w:rsidRDefault="00DC48FE" w:rsidP="00DC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raportu wynika, że przedsięwzięcie nie będzie źródłem ścieków przemysłowych. </w:t>
      </w:r>
    </w:p>
    <w:p w14:paraId="071D2DBC" w14:textId="77777777" w:rsidR="00DC48FE" w:rsidRDefault="00DC48FE" w:rsidP="00DC48FE">
      <w:pPr>
        <w:spacing w:after="0" w:line="240" w:lineRule="auto"/>
        <w:ind w:firstLine="708"/>
        <w:jc w:val="both"/>
        <w:rPr>
          <w:rFonts w:ascii="Times New Roman" w:hAnsi="Times New Roman" w:cs="Times New Roman"/>
          <w:sz w:val="24"/>
          <w:szCs w:val="24"/>
        </w:rPr>
      </w:pPr>
      <w:bookmarkStart w:id="6" w:name="_Hlk116557273"/>
      <w:r>
        <w:rPr>
          <w:rFonts w:ascii="Times New Roman" w:hAnsi="Times New Roman" w:cs="Times New Roman"/>
          <w:sz w:val="24"/>
          <w:szCs w:val="24"/>
        </w:rPr>
        <w:t xml:space="preserve">Odpady na terenie punktu będą magazynowane w szczelnych opakowaniach, pojemnikach, kontenerach, pod zadaszeniem wiat i w hali, a więc nie będą miały kontaktu z czynnikami atmosferycznymi tj. opady. </w:t>
      </w:r>
    </w:p>
    <w:p w14:paraId="05703927" w14:textId="77777777" w:rsidR="00DC48FE" w:rsidRDefault="00DC48FE" w:rsidP="00DC48FE">
      <w:pPr>
        <w:spacing w:after="0" w:line="240" w:lineRule="auto"/>
        <w:ind w:firstLine="708"/>
        <w:jc w:val="both"/>
        <w:rPr>
          <w:rFonts w:ascii="Times New Roman" w:hAnsi="Times New Roman" w:cs="Times New Roman"/>
          <w:sz w:val="24"/>
          <w:szCs w:val="24"/>
        </w:rPr>
      </w:pPr>
      <w:bookmarkStart w:id="7" w:name="_Hlk116557430"/>
      <w:bookmarkEnd w:id="6"/>
      <w:r>
        <w:rPr>
          <w:rFonts w:ascii="Times New Roman" w:hAnsi="Times New Roman" w:cs="Times New Roman"/>
          <w:sz w:val="24"/>
          <w:szCs w:val="24"/>
        </w:rPr>
        <w:t xml:space="preserve">Wody opadowe z terenu przedsięwzięcia będą odprowadzone do urządzeń kanalizacyjnych zewnętrznego operatora, poprzez separator. </w:t>
      </w:r>
      <w:bookmarkEnd w:id="7"/>
      <w:r>
        <w:rPr>
          <w:rFonts w:ascii="Times New Roman" w:hAnsi="Times New Roman" w:cs="Times New Roman"/>
          <w:sz w:val="24"/>
          <w:szCs w:val="24"/>
        </w:rPr>
        <w:t xml:space="preserve">Magazynowanie odpadów odbywać się będzie w sposób rotacyjny, uzależniony od ilości przyjmowanych odpadów. Magazynowanie odpadów prowadzone będzie w taki sposób, aby odpady magazynowane najdłużej były przekazywane w celu dalszego zagospodarowania w pierwszej kolejności. Odpady będą czasowo magazynowane do momentu ich dalszego przekazania podmiotom posiadającym uregulowaną gospodarkę odpadami, zgodnie z wymaganiami ustawy z dnia 14 grudnia 2012 r. o odpadach. </w:t>
      </w:r>
    </w:p>
    <w:p w14:paraId="3D4D34F5"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Zakład będzie realizował obowiązki zbierających zużyte baterie lub zużyte akumulatory zgodnie z wymaganiami ustawy z dnia 24 kwietnia 2009r. o bateriach i akumulatorach. Zużyte baterie i akumulatory zbierane będą selektywnie w kontenerze odpornym na działanie substancji zawartych w bateriach lub akumulatorach oraz odpornym na działanie warunków atmosferycznych. </w:t>
      </w:r>
    </w:p>
    <w:p w14:paraId="55F55FC9"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 podano w raporcie oraz uzupełnieniu do raportu, dokładna łączna maksymalna, największa oraz całkowita masa odpadów zostanie podana na etapie wniosku w zakresie zbierania odpadów, ponieważ wymaga weryfikacji przez rzeczoznawcę ds. zabezpieczeń przeciwpożarowych pod kątem gęstości obciążenia ogniowego i pozostałych warunków p.poż. Zgodnie z wymaganiami art. 42 ust. 4b pkt 1 ustawy o odpadach zostanie wykonany operat przeciwpożarowy określający warunki ochrony przeciwpożarowej dla miejsc magazynowania ww. odpadów. </w:t>
      </w:r>
    </w:p>
    <w:p w14:paraId="4168987B"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Działalność na terenie punktu prowadzona będzie tylko w porze dziennej. Emisja hałasu z terenu przedsięwzięcia będzie związana z transportem, rozładunkiem (w tym pracą wózka </w:t>
      </w:r>
      <w:r>
        <w:rPr>
          <w:rFonts w:ascii="Times New Roman" w:hAnsi="Times New Roman" w:cs="Times New Roman"/>
          <w:sz w:val="24"/>
          <w:szCs w:val="24"/>
        </w:rPr>
        <w:lastRenderedPageBreak/>
        <w:t xml:space="preserve">widłowego) i przeładunkiem odpadów (praca pompy do przeładunku odpadów ciekłych). Przewiduje się ruch pojazdów osobowych oraz ciężarowych na terenie punktu. </w:t>
      </w:r>
    </w:p>
    <w:p w14:paraId="64AE8730"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Teren przedsięwzięcia nie jest objęty zapisami obowiązującego miejscowego planu zagospodarowania przestrzennego. Najbliżej położone tereny chronione akustycznie wskazano na podstawie stanowiska Burmistrza Czechowic – Dziedzic (pismo z 7.07.2022 r., znak UA.6254.7.2022). Na tej podstawie wyróżniono: tereny zabudowy mieszkaniowej jednorodzinnej, znajdujące się na zachód od terenu inwestycji, za torami kolejowymi oraz  w kierunku południowym, za ul. Drzymały. Wskazano także lokalizację terenów </w:t>
      </w:r>
      <w:proofErr w:type="spellStart"/>
      <w:r>
        <w:rPr>
          <w:rFonts w:ascii="Times New Roman" w:hAnsi="Times New Roman" w:cs="Times New Roman"/>
          <w:sz w:val="24"/>
          <w:szCs w:val="24"/>
        </w:rPr>
        <w:t>rekreacyjno</w:t>
      </w:r>
      <w:proofErr w:type="spellEnd"/>
      <w:r>
        <w:rPr>
          <w:rFonts w:ascii="Times New Roman" w:hAnsi="Times New Roman" w:cs="Times New Roman"/>
          <w:sz w:val="24"/>
          <w:szCs w:val="24"/>
        </w:rPr>
        <w:t xml:space="preserve"> – wypoczynkowych położonych na wschód od terenu inwestycji, za ul. Drzymały. </w:t>
      </w:r>
    </w:p>
    <w:p w14:paraId="16853AD8" w14:textId="77777777" w:rsidR="00DC48FE" w:rsidRDefault="00DC48FE" w:rsidP="00DC48FE">
      <w:pPr>
        <w:spacing w:after="0" w:line="240" w:lineRule="auto"/>
        <w:ind w:firstLine="708"/>
        <w:jc w:val="both"/>
        <w:rPr>
          <w:rFonts w:ascii="Times New Roman" w:hAnsi="Times New Roman" w:cs="Times New Roman"/>
          <w:sz w:val="24"/>
          <w:szCs w:val="24"/>
        </w:rPr>
      </w:pPr>
      <w:bookmarkStart w:id="8" w:name="_Hlk116557554"/>
      <w:r>
        <w:rPr>
          <w:rFonts w:ascii="Times New Roman" w:hAnsi="Times New Roman" w:cs="Times New Roman"/>
          <w:sz w:val="24"/>
          <w:szCs w:val="24"/>
        </w:rPr>
        <w:t xml:space="preserve">Z przedstawionej w uzupełnieniu do raportu analizy akustycznej wynika, że przedsięwzięcie nie będzie ponadnormatywnie oddziaływać na etapie eksploatacji na klimat akustyczny terenów podlegających ochronie. Źródłami emisji do powietrza na etapie eksploatacji będzie kocioł węglowy stosowany do ogrzewania pomieszczenia socjalno-biurowego w sezonie zimowym) oraz praca silników pojazdów ciężarowych, osobowych i wózków widłowych. Oddziaływanie to, z uwagi na skalę, nie będzie jednak znaczące. </w:t>
      </w:r>
    </w:p>
    <w:bookmarkEnd w:id="8"/>
    <w:p w14:paraId="102F345B"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raporcie przewidziano rozwiązania mające na celu ograniczenie uciążliwości odrowej polegające na pobieraniu próbek odpadów przed nawiązaniem współpracy z wytwórcą odpadu i eliminowaniu uciążliwych </w:t>
      </w:r>
      <w:proofErr w:type="spellStart"/>
      <w:r>
        <w:rPr>
          <w:rFonts w:ascii="Times New Roman" w:hAnsi="Times New Roman" w:cs="Times New Roman"/>
          <w:sz w:val="24"/>
          <w:szCs w:val="24"/>
        </w:rPr>
        <w:t>odorowych</w:t>
      </w:r>
      <w:proofErr w:type="spellEnd"/>
      <w:r>
        <w:rPr>
          <w:rFonts w:ascii="Times New Roman" w:hAnsi="Times New Roman" w:cs="Times New Roman"/>
          <w:sz w:val="24"/>
          <w:szCs w:val="24"/>
        </w:rPr>
        <w:t xml:space="preserve"> odpadów oraz na zbieraniu takich odpadów w szczelnie zamkniętych pojemnikach. Zbiorniki naziemne magazynujące odpady płynne zostaną zaprojektowane w taki sposób, aby podczas rozładunku i załadunku możliwe było zawracanie oparów z komory zbiornika do opróżnianej cysterny. </w:t>
      </w:r>
    </w:p>
    <w:p w14:paraId="7DF85043"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Przedmiotowe przedsięwzięcie planowane jest do realizacji poza granicami wielkopowierzchniowych form ochrony przyrody, o których mowa w art. 6 ust. 1 ustawy z dnia 16 kwietnia 2004 r. o ochronie przyrody, w tym poza granicami obszarów Natura 2000 i korytarzy ekologicznych. Najbliżej położonym obszarem Natura 2000 jest obszar Natura 2000 Dolina Górnej Wisły PLB240001 w odległości ok. 2,5 km oraz Stawy w Brzeszczach PLB120009 w odległości ok. 4,5 km. W skład ostoi Dolina Górnej Wisły PLB240001 wchodzi Jezioro Goczałkowickie oraz liczne kompleksy stawów rybnych i fragmenty lasów w dolinie górnej Wisły położone miedzy Skoczowem a Czechowicami-Dziedzicami. Występuje tutaj większość rzadkich gatunków ptaków w tym wymienione w Załączniku I Dyrektywy Komisji Europejskiej 79/409/EEC. Przedmiotami ochrony obszaru Natura 2000 są: A005 Perkoz dwuczuby </w:t>
      </w:r>
      <w:proofErr w:type="spellStart"/>
      <w:r>
        <w:rPr>
          <w:rFonts w:ascii="Times New Roman" w:hAnsi="Times New Roman" w:cs="Times New Roman"/>
          <w:sz w:val="24"/>
          <w:szCs w:val="24"/>
        </w:rPr>
        <w:t>Podiceps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cristatus</w:t>
      </w:r>
      <w:proofErr w:type="spellEnd"/>
      <w:r>
        <w:rPr>
          <w:rFonts w:ascii="Times New Roman" w:hAnsi="Times New Roman" w:cs="Times New Roman"/>
          <w:sz w:val="24"/>
          <w:szCs w:val="24"/>
        </w:rPr>
        <w:t xml:space="preserve">, A008 Zausznik </w:t>
      </w:r>
      <w:proofErr w:type="spellStart"/>
      <w:r>
        <w:rPr>
          <w:rFonts w:ascii="Times New Roman" w:hAnsi="Times New Roman" w:cs="Times New Roman"/>
          <w:sz w:val="24"/>
          <w:szCs w:val="24"/>
        </w:rPr>
        <w:t>Podiceps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nigricollis</w:t>
      </w:r>
      <w:proofErr w:type="spellEnd"/>
      <w:r>
        <w:rPr>
          <w:rFonts w:ascii="Times New Roman" w:hAnsi="Times New Roman" w:cs="Times New Roman"/>
          <w:sz w:val="24"/>
          <w:szCs w:val="24"/>
        </w:rPr>
        <w:t xml:space="preserve">, A022 Bączek </w:t>
      </w:r>
      <w:proofErr w:type="spellStart"/>
      <w:r>
        <w:rPr>
          <w:rFonts w:ascii="Times New Roman" w:hAnsi="Times New Roman" w:cs="Times New Roman"/>
          <w:sz w:val="24"/>
          <w:szCs w:val="24"/>
        </w:rPr>
        <w:t>Ixobrychus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minutus</w:t>
      </w:r>
      <w:proofErr w:type="spellEnd"/>
      <w:r>
        <w:rPr>
          <w:rFonts w:ascii="Times New Roman" w:hAnsi="Times New Roman" w:cs="Times New Roman"/>
          <w:sz w:val="24"/>
          <w:szCs w:val="24"/>
        </w:rPr>
        <w:t xml:space="preserve">, A023 Ślepowron </w:t>
      </w:r>
      <w:proofErr w:type="spellStart"/>
      <w:r>
        <w:rPr>
          <w:rFonts w:ascii="Times New Roman" w:hAnsi="Times New Roman" w:cs="Times New Roman"/>
          <w:sz w:val="24"/>
          <w:szCs w:val="24"/>
        </w:rPr>
        <w:t>Nycticorax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nycticorax</w:t>
      </w:r>
      <w:proofErr w:type="spellEnd"/>
      <w:r>
        <w:rPr>
          <w:rFonts w:ascii="Times New Roman" w:hAnsi="Times New Roman" w:cs="Times New Roman"/>
          <w:sz w:val="24"/>
          <w:szCs w:val="24"/>
        </w:rPr>
        <w:t xml:space="preserve">, A029 Czapla purpurowa </w:t>
      </w:r>
      <w:proofErr w:type="spellStart"/>
      <w:r>
        <w:rPr>
          <w:rFonts w:ascii="Times New Roman" w:hAnsi="Times New Roman" w:cs="Times New Roman"/>
          <w:sz w:val="24"/>
          <w:szCs w:val="24"/>
        </w:rPr>
        <w:t>Ardea</w:t>
      </w:r>
      <w:proofErr w:type="spellEnd"/>
      <w:r>
        <w:rPr>
          <w:rFonts w:ascii="Times New Roman" w:hAnsi="Times New Roman" w:cs="Times New Roman"/>
          <w:sz w:val="24"/>
          <w:szCs w:val="24"/>
        </w:rPr>
        <w:t xml:space="preserve"> purpura, A043 Gęgawa </w:t>
      </w:r>
      <w:proofErr w:type="spellStart"/>
      <w:r>
        <w:rPr>
          <w:rFonts w:ascii="Times New Roman" w:hAnsi="Times New Roman" w:cs="Times New Roman"/>
          <w:sz w:val="24"/>
          <w:szCs w:val="24"/>
        </w:rPr>
        <w:t>Anser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anser</w:t>
      </w:r>
      <w:proofErr w:type="spellEnd"/>
      <w:r>
        <w:rPr>
          <w:rFonts w:ascii="Times New Roman" w:hAnsi="Times New Roman" w:cs="Times New Roman"/>
          <w:sz w:val="24"/>
          <w:szCs w:val="24"/>
        </w:rPr>
        <w:t xml:space="preserve">, A051 Krakwa </w:t>
      </w:r>
      <w:proofErr w:type="spellStart"/>
      <w:r>
        <w:rPr>
          <w:rFonts w:ascii="Times New Roman" w:hAnsi="Times New Roman" w:cs="Times New Roman"/>
          <w:sz w:val="24"/>
          <w:szCs w:val="24"/>
        </w:rPr>
        <w:t>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strepera</w:t>
      </w:r>
      <w:proofErr w:type="spellEnd"/>
      <w:r>
        <w:rPr>
          <w:rFonts w:ascii="Times New Roman" w:hAnsi="Times New Roman" w:cs="Times New Roman"/>
          <w:sz w:val="24"/>
          <w:szCs w:val="24"/>
        </w:rPr>
        <w:t xml:space="preserve">, A055 Cyranka </w:t>
      </w:r>
      <w:proofErr w:type="spellStart"/>
      <w:r>
        <w:rPr>
          <w:rFonts w:ascii="Times New Roman" w:hAnsi="Times New Roman" w:cs="Times New Roman"/>
          <w:sz w:val="24"/>
          <w:szCs w:val="24"/>
        </w:rPr>
        <w:t>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querquedula</w:t>
      </w:r>
      <w:proofErr w:type="spellEnd"/>
      <w:r>
        <w:rPr>
          <w:rFonts w:ascii="Times New Roman" w:hAnsi="Times New Roman" w:cs="Times New Roman"/>
          <w:sz w:val="24"/>
          <w:szCs w:val="24"/>
        </w:rPr>
        <w:t xml:space="preserve">, A056 Płaskonos </w:t>
      </w:r>
      <w:proofErr w:type="spellStart"/>
      <w:r>
        <w:rPr>
          <w:rFonts w:ascii="Times New Roman" w:hAnsi="Times New Roman" w:cs="Times New Roman"/>
          <w:sz w:val="24"/>
          <w:szCs w:val="24"/>
        </w:rPr>
        <w:t>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clypeata</w:t>
      </w:r>
      <w:proofErr w:type="spellEnd"/>
      <w:r>
        <w:rPr>
          <w:rFonts w:ascii="Times New Roman" w:hAnsi="Times New Roman" w:cs="Times New Roman"/>
          <w:sz w:val="24"/>
          <w:szCs w:val="24"/>
        </w:rPr>
        <w:t xml:space="preserve">, A059 Głowienka </w:t>
      </w:r>
      <w:proofErr w:type="spellStart"/>
      <w:r>
        <w:rPr>
          <w:rFonts w:ascii="Times New Roman" w:hAnsi="Times New Roman" w:cs="Times New Roman"/>
          <w:sz w:val="24"/>
          <w:szCs w:val="24"/>
        </w:rPr>
        <w:t>Aythya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ferina</w:t>
      </w:r>
      <w:proofErr w:type="spellEnd"/>
      <w:r>
        <w:rPr>
          <w:rFonts w:ascii="Times New Roman" w:hAnsi="Times New Roman" w:cs="Times New Roman"/>
          <w:sz w:val="24"/>
          <w:szCs w:val="24"/>
        </w:rPr>
        <w:t xml:space="preserve">, A061 Czernica </w:t>
      </w:r>
      <w:proofErr w:type="spellStart"/>
      <w:r>
        <w:rPr>
          <w:rFonts w:ascii="Times New Roman" w:hAnsi="Times New Roman" w:cs="Times New Roman"/>
          <w:sz w:val="24"/>
          <w:szCs w:val="24"/>
        </w:rPr>
        <w:t>Aythya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fuligula</w:t>
      </w:r>
      <w:proofErr w:type="spellEnd"/>
      <w:r>
        <w:rPr>
          <w:rFonts w:ascii="Times New Roman" w:hAnsi="Times New Roman" w:cs="Times New Roman"/>
          <w:sz w:val="24"/>
          <w:szCs w:val="24"/>
        </w:rPr>
        <w:t xml:space="preserve">, A123 Kokoszka </w:t>
      </w:r>
      <w:proofErr w:type="spellStart"/>
      <w:r>
        <w:rPr>
          <w:rFonts w:ascii="Times New Roman" w:hAnsi="Times New Roman" w:cs="Times New Roman"/>
          <w:sz w:val="24"/>
          <w:szCs w:val="24"/>
        </w:rPr>
        <w:t>Gallinula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chloropus</w:t>
      </w:r>
      <w:proofErr w:type="spellEnd"/>
      <w:r>
        <w:rPr>
          <w:rFonts w:ascii="Times New Roman" w:hAnsi="Times New Roman" w:cs="Times New Roman"/>
          <w:sz w:val="24"/>
          <w:szCs w:val="24"/>
        </w:rPr>
        <w:t xml:space="preserve">, A136 Sieweczka rzeczna </w:t>
      </w:r>
      <w:proofErr w:type="spellStart"/>
      <w:r>
        <w:rPr>
          <w:rFonts w:ascii="Times New Roman" w:hAnsi="Times New Roman" w:cs="Times New Roman"/>
          <w:sz w:val="24"/>
          <w:szCs w:val="24"/>
        </w:rPr>
        <w:t>Charadrius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dubius</w:t>
      </w:r>
      <w:proofErr w:type="spellEnd"/>
      <w:r>
        <w:rPr>
          <w:rFonts w:ascii="Times New Roman" w:hAnsi="Times New Roman" w:cs="Times New Roman"/>
          <w:sz w:val="24"/>
          <w:szCs w:val="24"/>
        </w:rPr>
        <w:t xml:space="preserve">, A162 </w:t>
      </w:r>
      <w:proofErr w:type="spellStart"/>
      <w:r>
        <w:rPr>
          <w:rFonts w:ascii="Times New Roman" w:hAnsi="Times New Roman" w:cs="Times New Roman"/>
          <w:sz w:val="24"/>
          <w:szCs w:val="24"/>
        </w:rPr>
        <w:t>Krwawodziób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Tringa</w:t>
      </w:r>
      <w:proofErr w:type="spellEnd"/>
      <w:r>
        <w:rPr>
          <w:rFonts w:ascii="Times New Roman" w:hAnsi="Times New Roman" w:cs="Times New Roman"/>
          <w:sz w:val="24"/>
          <w:szCs w:val="24"/>
        </w:rPr>
        <w:t xml:space="preserve"> tetanus, A176 Mewa czarnogłowa </w:t>
      </w:r>
      <w:proofErr w:type="spellStart"/>
      <w:r>
        <w:rPr>
          <w:rFonts w:ascii="Times New Roman" w:hAnsi="Times New Roman" w:cs="Times New Roman"/>
          <w:sz w:val="24"/>
          <w:szCs w:val="24"/>
        </w:rPr>
        <w:t>Larus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melanocephalus</w:t>
      </w:r>
      <w:proofErr w:type="spellEnd"/>
      <w:r>
        <w:rPr>
          <w:rFonts w:ascii="Times New Roman" w:hAnsi="Times New Roman" w:cs="Times New Roman"/>
          <w:sz w:val="24"/>
          <w:szCs w:val="24"/>
        </w:rPr>
        <w:t xml:space="preserve">, A179 Śmieszka </w:t>
      </w:r>
      <w:proofErr w:type="spellStart"/>
      <w:r>
        <w:rPr>
          <w:rFonts w:ascii="Times New Roman" w:hAnsi="Times New Roman" w:cs="Times New Roman"/>
          <w:sz w:val="24"/>
          <w:szCs w:val="24"/>
        </w:rPr>
        <w:t>Chroicocephalus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ridibundus</w:t>
      </w:r>
      <w:proofErr w:type="spellEnd"/>
      <w:r>
        <w:rPr>
          <w:rFonts w:ascii="Times New Roman" w:hAnsi="Times New Roman" w:cs="Times New Roman"/>
          <w:sz w:val="24"/>
          <w:szCs w:val="24"/>
        </w:rPr>
        <w:t xml:space="preserve">, A193 Rybitwa rzeczna Sterna </w:t>
      </w:r>
      <w:proofErr w:type="spellStart"/>
      <w:r>
        <w:rPr>
          <w:rFonts w:ascii="Times New Roman" w:hAnsi="Times New Roman" w:cs="Times New Roman"/>
          <w:sz w:val="24"/>
          <w:szCs w:val="24"/>
        </w:rPr>
        <w:t>hirundo</w:t>
      </w:r>
      <w:proofErr w:type="spellEnd"/>
      <w:r>
        <w:rPr>
          <w:rFonts w:ascii="Times New Roman" w:hAnsi="Times New Roman" w:cs="Times New Roman"/>
          <w:sz w:val="24"/>
          <w:szCs w:val="24"/>
        </w:rPr>
        <w:t xml:space="preserve">, A196 Rybitwa białowąsa </w:t>
      </w:r>
      <w:proofErr w:type="spellStart"/>
      <w:r>
        <w:rPr>
          <w:rFonts w:ascii="Times New Roman" w:hAnsi="Times New Roman" w:cs="Times New Roman"/>
          <w:sz w:val="24"/>
          <w:szCs w:val="24"/>
        </w:rPr>
        <w:t>Chlidonias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hybrida</w:t>
      </w:r>
      <w:proofErr w:type="spellEnd"/>
      <w:r>
        <w:rPr>
          <w:rFonts w:ascii="Times New Roman" w:hAnsi="Times New Roman" w:cs="Times New Roman"/>
          <w:sz w:val="24"/>
          <w:szCs w:val="24"/>
        </w:rPr>
        <w:t xml:space="preserve">, A197 Rybitwa czarna </w:t>
      </w:r>
      <w:proofErr w:type="spellStart"/>
      <w:r>
        <w:rPr>
          <w:rFonts w:ascii="Times New Roman" w:hAnsi="Times New Roman" w:cs="Times New Roman"/>
          <w:sz w:val="24"/>
          <w:szCs w:val="24"/>
        </w:rPr>
        <w:t>Chlidonias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niger</w:t>
      </w:r>
      <w:proofErr w:type="spellEnd"/>
      <w:r>
        <w:rPr>
          <w:rFonts w:ascii="Times New Roman" w:hAnsi="Times New Roman" w:cs="Times New Roman"/>
          <w:sz w:val="24"/>
          <w:szCs w:val="24"/>
        </w:rPr>
        <w:t xml:space="preserve">, A321 Muchołówka białoszyja </w:t>
      </w:r>
      <w:proofErr w:type="spellStart"/>
      <w:r>
        <w:rPr>
          <w:rFonts w:ascii="Times New Roman" w:hAnsi="Times New Roman" w:cs="Times New Roman"/>
          <w:sz w:val="24"/>
          <w:szCs w:val="24"/>
        </w:rPr>
        <w:t>Ficedula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albicollis</w:t>
      </w:r>
      <w:proofErr w:type="spellEnd"/>
      <w:r>
        <w:rPr>
          <w:rFonts w:ascii="Times New Roman" w:hAnsi="Times New Roman" w:cs="Times New Roman"/>
          <w:sz w:val="24"/>
          <w:szCs w:val="24"/>
        </w:rPr>
        <w:t xml:space="preserve">. Wyżej wymieniony obszar został wyznaczony Rozporządzeniem Ministra Środowiska z dnia 21 lipca 2004r. w sprawie obszarów specjalnej ochrony ptaków Natura 2000 (Dz. U. Nr 229, poz. 2313). Dla obszaru Dolina Górnej Wisły PLB240001 ustanowiono plan zadań ochronnych [Zarządzenie nr 37/2013 Regionalnego Dyrektora Ochrony Środowiska w Katowicach z dnia 31 grudnia 2013r. w sprawie ustanowienia planu zadań ochronnych dla obszaru Natura 2000 Dolina Górnej Wisły PLB240001; https://www.gov.pl/web/rdos-katowice/dolina-gornej-wislyplb240001]. Projekt zmian zarządzenia został przekazany do konsultacji społecznych zakończonych 2 maja 2022 roku. Obecnie projekt zmiany planu zadań ochronnych jest uzgadniany z Wojewodą Śląskim. </w:t>
      </w:r>
    </w:p>
    <w:p w14:paraId="3A2C05F0"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Ostoję Stawy w Brzeszczach PLB120009 stanowi kompleks kilkunastu stawów ekstensywnej hodowli karpia. W większości otoczone są lasem, częściowo graniczą </w:t>
      </w:r>
      <w:r>
        <w:rPr>
          <w:rFonts w:ascii="Times New Roman" w:hAnsi="Times New Roman" w:cs="Times New Roman"/>
          <w:sz w:val="24"/>
          <w:szCs w:val="24"/>
        </w:rPr>
        <w:lastRenderedPageBreak/>
        <w:t xml:space="preserve">z nadwiślańskimi łąkami. Wisła na tym odcinku ma naturalny charakter, płynie meandrując, a w jej dolinie znajduje się wiele starorzeczy w różnych stadiach lądowacenia. </w:t>
      </w:r>
    </w:p>
    <w:p w14:paraId="45EC9BBC"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Szatę roślinną zdominowała roślinność wodna i wodno-bagienna. Do najbardziej efektownych wodnych zbiorowisk roślinnych należą płaty grążela żółtego porastające staw </w:t>
      </w:r>
      <w:proofErr w:type="spellStart"/>
      <w:r>
        <w:rPr>
          <w:rFonts w:ascii="Times New Roman" w:hAnsi="Times New Roman" w:cs="Times New Roman"/>
          <w:sz w:val="24"/>
          <w:szCs w:val="24"/>
        </w:rPr>
        <w:t>Przebór</w:t>
      </w:r>
      <w:proofErr w:type="spellEnd"/>
      <w:r>
        <w:rPr>
          <w:rFonts w:ascii="Times New Roman" w:hAnsi="Times New Roman" w:cs="Times New Roman"/>
          <w:sz w:val="24"/>
          <w:szCs w:val="24"/>
        </w:rPr>
        <w:t xml:space="preserve">, gdzie również stwierdzono kilka okazów </w:t>
      </w:r>
      <w:proofErr w:type="spellStart"/>
      <w:r>
        <w:rPr>
          <w:rFonts w:ascii="Times New Roman" w:hAnsi="Times New Roman" w:cs="Times New Roman"/>
          <w:sz w:val="24"/>
          <w:szCs w:val="24"/>
        </w:rPr>
        <w:t>grzybieni</w:t>
      </w:r>
      <w:proofErr w:type="spellEnd"/>
      <w:r>
        <w:rPr>
          <w:rFonts w:ascii="Times New Roman" w:hAnsi="Times New Roman" w:cs="Times New Roman"/>
          <w:sz w:val="24"/>
          <w:szCs w:val="24"/>
        </w:rPr>
        <w:t xml:space="preserve"> białych. Pomiędzy stawem Frydrychowskim i </w:t>
      </w:r>
      <w:proofErr w:type="spellStart"/>
      <w:r>
        <w:rPr>
          <w:rFonts w:ascii="Times New Roman" w:hAnsi="Times New Roman" w:cs="Times New Roman"/>
          <w:sz w:val="24"/>
          <w:szCs w:val="24"/>
        </w:rPr>
        <w:t>Rudakiem</w:t>
      </w:r>
      <w:proofErr w:type="spellEnd"/>
      <w:r>
        <w:rPr>
          <w:rFonts w:ascii="Times New Roman" w:hAnsi="Times New Roman" w:cs="Times New Roman"/>
          <w:sz w:val="24"/>
          <w:szCs w:val="24"/>
        </w:rPr>
        <w:t xml:space="preserve"> rozwinęła się cenna pod względem przyrodniczym wilgotna łąka </w:t>
      </w:r>
      <w:proofErr w:type="spellStart"/>
      <w:r>
        <w:rPr>
          <w:rFonts w:ascii="Times New Roman" w:hAnsi="Times New Roman" w:cs="Times New Roman"/>
          <w:sz w:val="24"/>
          <w:szCs w:val="24"/>
        </w:rPr>
        <w:t>ostrożeniowa</w:t>
      </w:r>
      <w:proofErr w:type="spellEnd"/>
      <w:r>
        <w:rPr>
          <w:rFonts w:ascii="Times New Roman" w:hAnsi="Times New Roman" w:cs="Times New Roman"/>
          <w:sz w:val="24"/>
          <w:szCs w:val="24"/>
        </w:rPr>
        <w:t>. Dla obszaru Stawy w Brzeszczach PLB120009 ustanowiono plan zadań ochronnych - Zarządzeniem Regionalnego Dyrektora Ochrony Środowiska w Krakowie i Regionalnego Dyrektora Ochrony Środowiska w Katowicach z dnia 27 sierpnia 2014 r. w sprawie ustanowienia planu zadań ochronnych dla obszaru Natura 2000 Stawy w Brzeszczach PLB120009, zmienione Zarządzeniem Regionalnego Dyrektora Ochrony Środowiska w Krakowie i Regionalnego Dyrektora Ochrony Środowiska w Katowicach z dnia 30 stycznia 2017 r. zmieniającym zarządzenie w sprawie ustanowienia planu zadań ochronnych dla obszaru Natura 2000 Stawy w Brzeszczach PLB120009. Ww. zostały zmienione zarządzeniem Regionalnego Dyrektora Ochrony Środowiska w Krakowie i Regionalnego Dyrektora Ochrony Środowiska w Katowicach z dnia 6 lipca 2022 r. zmieniającym zarządzenie w sprawie ustanowienia planu zadań ochronnych dla obszaru Natura 2000 Stawy w Brzeszczach PLB120009. Przedmiotami ochrony w obszarze jest 17 gatunków ptaków: perkozek (</w:t>
      </w:r>
      <w:proofErr w:type="spellStart"/>
      <w:r>
        <w:rPr>
          <w:rFonts w:ascii="Times New Roman" w:hAnsi="Times New Roman" w:cs="Times New Roman"/>
          <w:sz w:val="24"/>
          <w:szCs w:val="24"/>
        </w:rPr>
        <w:t>Tachybaptus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ruficollis</w:t>
      </w:r>
      <w:proofErr w:type="spellEnd"/>
      <w:r>
        <w:rPr>
          <w:rFonts w:ascii="Times New Roman" w:hAnsi="Times New Roman" w:cs="Times New Roman"/>
          <w:sz w:val="24"/>
          <w:szCs w:val="24"/>
        </w:rPr>
        <w:t>, kod A004), perkoz dwuczuby (</w:t>
      </w:r>
      <w:proofErr w:type="spellStart"/>
      <w:r>
        <w:rPr>
          <w:rFonts w:ascii="Times New Roman" w:hAnsi="Times New Roman" w:cs="Times New Roman"/>
          <w:sz w:val="24"/>
          <w:szCs w:val="24"/>
        </w:rPr>
        <w:t>Podiceps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cristatus</w:t>
      </w:r>
      <w:proofErr w:type="spellEnd"/>
      <w:r>
        <w:rPr>
          <w:rFonts w:ascii="Times New Roman" w:hAnsi="Times New Roman" w:cs="Times New Roman"/>
          <w:sz w:val="24"/>
          <w:szCs w:val="24"/>
        </w:rPr>
        <w:t>, kod A005), zausznik (</w:t>
      </w:r>
      <w:proofErr w:type="spellStart"/>
      <w:r>
        <w:rPr>
          <w:rFonts w:ascii="Times New Roman" w:hAnsi="Times New Roman" w:cs="Times New Roman"/>
          <w:sz w:val="24"/>
          <w:szCs w:val="24"/>
        </w:rPr>
        <w:t>Podiceps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nigricollis</w:t>
      </w:r>
      <w:proofErr w:type="spellEnd"/>
      <w:r>
        <w:rPr>
          <w:rFonts w:ascii="Times New Roman" w:hAnsi="Times New Roman" w:cs="Times New Roman"/>
          <w:sz w:val="24"/>
          <w:szCs w:val="24"/>
        </w:rPr>
        <w:t>, kod A008), bąk (</w:t>
      </w:r>
      <w:proofErr w:type="spellStart"/>
      <w:r>
        <w:rPr>
          <w:rFonts w:ascii="Times New Roman" w:hAnsi="Times New Roman" w:cs="Times New Roman"/>
          <w:sz w:val="24"/>
          <w:szCs w:val="24"/>
        </w:rPr>
        <w:t>Botaurus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stellaris</w:t>
      </w:r>
      <w:proofErr w:type="spellEnd"/>
      <w:r>
        <w:rPr>
          <w:rFonts w:ascii="Times New Roman" w:hAnsi="Times New Roman" w:cs="Times New Roman"/>
          <w:sz w:val="24"/>
          <w:szCs w:val="24"/>
        </w:rPr>
        <w:t>, kod A021), bączek (</w:t>
      </w:r>
      <w:proofErr w:type="spellStart"/>
      <w:r>
        <w:rPr>
          <w:rFonts w:ascii="Times New Roman" w:hAnsi="Times New Roman" w:cs="Times New Roman"/>
          <w:sz w:val="24"/>
          <w:szCs w:val="24"/>
        </w:rPr>
        <w:t>Ixobrychus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minutus</w:t>
      </w:r>
      <w:proofErr w:type="spellEnd"/>
      <w:r>
        <w:rPr>
          <w:rFonts w:ascii="Times New Roman" w:hAnsi="Times New Roman" w:cs="Times New Roman"/>
          <w:sz w:val="24"/>
          <w:szCs w:val="24"/>
        </w:rPr>
        <w:t>, kod A022), ślepowron (</w:t>
      </w:r>
      <w:proofErr w:type="spellStart"/>
      <w:r>
        <w:rPr>
          <w:rFonts w:ascii="Times New Roman" w:hAnsi="Times New Roman" w:cs="Times New Roman"/>
          <w:sz w:val="24"/>
          <w:szCs w:val="24"/>
        </w:rPr>
        <w:t>Nycticorax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nycticorax</w:t>
      </w:r>
      <w:proofErr w:type="spellEnd"/>
      <w:r>
        <w:rPr>
          <w:rFonts w:ascii="Times New Roman" w:hAnsi="Times New Roman" w:cs="Times New Roman"/>
          <w:sz w:val="24"/>
          <w:szCs w:val="24"/>
        </w:rPr>
        <w:t>, kod A023), krakwa (</w:t>
      </w:r>
      <w:proofErr w:type="spellStart"/>
      <w:r>
        <w:rPr>
          <w:rFonts w:ascii="Times New Roman" w:hAnsi="Times New Roman" w:cs="Times New Roman"/>
          <w:sz w:val="24"/>
          <w:szCs w:val="24"/>
        </w:rPr>
        <w:t>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strepera</w:t>
      </w:r>
      <w:proofErr w:type="spellEnd"/>
      <w:r>
        <w:rPr>
          <w:rFonts w:ascii="Times New Roman" w:hAnsi="Times New Roman" w:cs="Times New Roman"/>
          <w:sz w:val="24"/>
          <w:szCs w:val="24"/>
        </w:rPr>
        <w:t>, kod A051), głowienka (</w:t>
      </w:r>
      <w:proofErr w:type="spellStart"/>
      <w:r>
        <w:rPr>
          <w:rFonts w:ascii="Times New Roman" w:hAnsi="Times New Roman" w:cs="Times New Roman"/>
          <w:sz w:val="24"/>
          <w:szCs w:val="24"/>
        </w:rPr>
        <w:t>Aythya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ferina</w:t>
      </w:r>
      <w:proofErr w:type="spellEnd"/>
      <w:r>
        <w:rPr>
          <w:rFonts w:ascii="Times New Roman" w:hAnsi="Times New Roman" w:cs="Times New Roman"/>
          <w:sz w:val="24"/>
          <w:szCs w:val="24"/>
        </w:rPr>
        <w:t>, kodA059), czernica (</w:t>
      </w:r>
      <w:proofErr w:type="spellStart"/>
      <w:r>
        <w:rPr>
          <w:rFonts w:ascii="Times New Roman" w:hAnsi="Times New Roman" w:cs="Times New Roman"/>
          <w:sz w:val="24"/>
          <w:szCs w:val="24"/>
        </w:rPr>
        <w:t>Aythya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fuligula</w:t>
      </w:r>
      <w:proofErr w:type="spellEnd"/>
      <w:r>
        <w:rPr>
          <w:rFonts w:ascii="Times New Roman" w:hAnsi="Times New Roman" w:cs="Times New Roman"/>
          <w:sz w:val="24"/>
          <w:szCs w:val="24"/>
        </w:rPr>
        <w:t>, kod A061), kokoszka (</w:t>
      </w:r>
      <w:proofErr w:type="spellStart"/>
      <w:r>
        <w:rPr>
          <w:rFonts w:ascii="Times New Roman" w:hAnsi="Times New Roman" w:cs="Times New Roman"/>
          <w:sz w:val="24"/>
          <w:szCs w:val="24"/>
        </w:rPr>
        <w:t>Gallinula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chloropus</w:t>
      </w:r>
      <w:proofErr w:type="spellEnd"/>
      <w:r>
        <w:rPr>
          <w:rFonts w:ascii="Times New Roman" w:hAnsi="Times New Roman" w:cs="Times New Roman"/>
          <w:sz w:val="24"/>
          <w:szCs w:val="24"/>
        </w:rPr>
        <w:t xml:space="preserve">, kod A123), </w:t>
      </w:r>
      <w:proofErr w:type="spellStart"/>
      <w:r>
        <w:rPr>
          <w:rFonts w:ascii="Times New Roman" w:hAnsi="Times New Roman" w:cs="Times New Roman"/>
          <w:sz w:val="24"/>
          <w:szCs w:val="24"/>
        </w:rPr>
        <w:t>krwawodziób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totanus</w:t>
      </w:r>
      <w:proofErr w:type="spellEnd"/>
      <w:r>
        <w:rPr>
          <w:rFonts w:ascii="Times New Roman" w:hAnsi="Times New Roman" w:cs="Times New Roman"/>
          <w:sz w:val="24"/>
          <w:szCs w:val="24"/>
        </w:rPr>
        <w:t>, kod A162), mewa czarnogłowa (</w:t>
      </w:r>
      <w:proofErr w:type="spellStart"/>
      <w:r>
        <w:rPr>
          <w:rFonts w:ascii="Times New Roman" w:hAnsi="Times New Roman" w:cs="Times New Roman"/>
          <w:sz w:val="24"/>
          <w:szCs w:val="24"/>
        </w:rPr>
        <w:t>Larus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melanocephalus</w:t>
      </w:r>
      <w:proofErr w:type="spellEnd"/>
      <w:r>
        <w:rPr>
          <w:rFonts w:ascii="Times New Roman" w:hAnsi="Times New Roman" w:cs="Times New Roman"/>
          <w:sz w:val="24"/>
          <w:szCs w:val="24"/>
        </w:rPr>
        <w:t>, kod A176), śmieszka (</w:t>
      </w:r>
      <w:proofErr w:type="spellStart"/>
      <w:r>
        <w:rPr>
          <w:rFonts w:ascii="Times New Roman" w:hAnsi="Times New Roman" w:cs="Times New Roman"/>
          <w:sz w:val="24"/>
          <w:szCs w:val="24"/>
        </w:rPr>
        <w:t>Larus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ridibundus</w:t>
      </w:r>
      <w:proofErr w:type="spellEnd"/>
      <w:r>
        <w:rPr>
          <w:rFonts w:ascii="Times New Roman" w:hAnsi="Times New Roman" w:cs="Times New Roman"/>
          <w:sz w:val="24"/>
          <w:szCs w:val="24"/>
        </w:rPr>
        <w:t xml:space="preserve">, kod A179), rybitwa rzeczna (Sterna </w:t>
      </w:r>
      <w:proofErr w:type="spellStart"/>
      <w:r>
        <w:rPr>
          <w:rFonts w:ascii="Times New Roman" w:hAnsi="Times New Roman" w:cs="Times New Roman"/>
          <w:sz w:val="24"/>
          <w:szCs w:val="24"/>
        </w:rPr>
        <w:t>hirundo</w:t>
      </w:r>
      <w:proofErr w:type="spellEnd"/>
      <w:r>
        <w:rPr>
          <w:rFonts w:ascii="Times New Roman" w:hAnsi="Times New Roman" w:cs="Times New Roman"/>
          <w:sz w:val="24"/>
          <w:szCs w:val="24"/>
        </w:rPr>
        <w:t>, kod A193), rybitwa białowąsa (</w:t>
      </w:r>
      <w:proofErr w:type="spellStart"/>
      <w:r>
        <w:rPr>
          <w:rFonts w:ascii="Times New Roman" w:hAnsi="Times New Roman" w:cs="Times New Roman"/>
          <w:sz w:val="24"/>
          <w:szCs w:val="24"/>
        </w:rPr>
        <w:t>Chlidonias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hybrida</w:t>
      </w:r>
      <w:proofErr w:type="spellEnd"/>
      <w:r>
        <w:rPr>
          <w:rFonts w:ascii="Times New Roman" w:hAnsi="Times New Roman" w:cs="Times New Roman"/>
          <w:sz w:val="24"/>
          <w:szCs w:val="24"/>
        </w:rPr>
        <w:t>, kod A196), rybitwa czarna (</w:t>
      </w:r>
      <w:proofErr w:type="spellStart"/>
      <w:r>
        <w:rPr>
          <w:rFonts w:ascii="Times New Roman" w:hAnsi="Times New Roman" w:cs="Times New Roman"/>
          <w:sz w:val="24"/>
          <w:szCs w:val="24"/>
        </w:rPr>
        <w:t>Chlidonias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niger</w:t>
      </w:r>
      <w:proofErr w:type="spellEnd"/>
      <w:r>
        <w:rPr>
          <w:rFonts w:ascii="Times New Roman" w:hAnsi="Times New Roman" w:cs="Times New Roman"/>
          <w:sz w:val="24"/>
          <w:szCs w:val="24"/>
        </w:rPr>
        <w:t>, kod A197), zimorodek (</w:t>
      </w:r>
      <w:proofErr w:type="spellStart"/>
      <w:r>
        <w:rPr>
          <w:rFonts w:ascii="Times New Roman" w:hAnsi="Times New Roman" w:cs="Times New Roman"/>
          <w:sz w:val="24"/>
          <w:szCs w:val="24"/>
        </w:rPr>
        <w:t>Alcedo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atthis</w:t>
      </w:r>
      <w:proofErr w:type="spellEnd"/>
      <w:r>
        <w:rPr>
          <w:rFonts w:ascii="Times New Roman" w:hAnsi="Times New Roman" w:cs="Times New Roman"/>
          <w:sz w:val="24"/>
          <w:szCs w:val="24"/>
        </w:rPr>
        <w:t xml:space="preserve">, kod A229). Z uwagi na odległość lokalizacji przedsięwzięcia od granic ostoi oraz zasięg jego oddziaływania stwierdzono, że nie będzie ono źródłem zidentyfikowanych zagrożeń dla przedmiotów ochrony, nie wpłynie pośrednio lub bezpośrednio na możliwość osiągnięcia celów działań ochronnych, ani nie wpłynie na realizację zaplanowanych działań ochronnych. Dodatkowo w niniejszej decyzji wskazano warunki mające na celu ochronę środowiska, w szczególności gruntowo-wodnego przed możliwym negatywnym oddziaływaniem. </w:t>
      </w:r>
    </w:p>
    <w:p w14:paraId="211F4315" w14:textId="77777777" w:rsidR="00DC48FE" w:rsidRDefault="00DC48FE" w:rsidP="00DC48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Ze względu na znaczną odległość inwestycji od granicy Państwa (ok. 36 km), nie będą występowały oddziaływania transgraniczne. Informacje dostępne w raporcie o oddziaływaniu przedsięwzięcia na środowisko oraz złożonym uzupełnieniu są wystarczająco szczegółowe, aby ocenić oddziaływanie planowanego przedsięwzięcia na środowisko.</w:t>
      </w:r>
    </w:p>
    <w:p w14:paraId="475D308E"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 toku postępowania nie stwierdzono potrzeby przeprowadzenia ponownej oceny oddziaływania na środowisko ani postępowania w sprawie transgranicznego oddziaływania na środowisko, z uwagi na wystarczające informacje o planowanej inwestycji na tym etapie postępowania. </w:t>
      </w:r>
      <w:bookmarkEnd w:id="4"/>
    </w:p>
    <w:p w14:paraId="5D1C8CB4" w14:textId="77777777" w:rsidR="00DC48FE" w:rsidRDefault="00DC48FE" w:rsidP="00DC48FE">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Biorąc powyższe pod uwagę orzeczono jak w sentencji.</w:t>
      </w:r>
    </w:p>
    <w:p w14:paraId="3F862BCF" w14:textId="77777777" w:rsidR="00DC48FE" w:rsidRDefault="00DC48FE" w:rsidP="00DC48FE">
      <w:pPr>
        <w:spacing w:after="0" w:line="240" w:lineRule="auto"/>
        <w:rPr>
          <w:rFonts w:ascii="Times New Roman" w:eastAsia="Times New Roman" w:hAnsi="Times New Roman" w:cs="Times New Roman"/>
          <w:b/>
          <w:sz w:val="24"/>
          <w:szCs w:val="24"/>
          <w:lang w:eastAsia="pl-PL"/>
        </w:rPr>
      </w:pPr>
    </w:p>
    <w:p w14:paraId="7DD8DE12"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p>
    <w:p w14:paraId="4E0E49E1"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p>
    <w:p w14:paraId="33C679E0"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p>
    <w:p w14:paraId="50D07440"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p>
    <w:p w14:paraId="2E886B4B"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p>
    <w:p w14:paraId="19197567"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p>
    <w:p w14:paraId="6EEAE1AD"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p>
    <w:p w14:paraId="1C55F888"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p>
    <w:p w14:paraId="194B8229" w14:textId="43E0A63B" w:rsidR="00DC48FE" w:rsidRDefault="00DC48FE" w:rsidP="00DC48F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 o u c z e n i e</w:t>
      </w:r>
    </w:p>
    <w:p w14:paraId="00CD3032"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5ABEA4B6" w14:textId="77777777" w:rsidR="00DC48FE" w:rsidRDefault="00DC48FE" w:rsidP="00DC48FE">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5EC1BCF2" w14:textId="77777777" w:rsidR="00DC48FE" w:rsidRDefault="00DC48FE" w:rsidP="00DC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97A8B9F"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7D4B2854"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475708FD"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7100B018"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42706EEC" w14:textId="6CFAB773" w:rsidR="00DC48FE" w:rsidRDefault="00DC48FE" w:rsidP="00DC48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B U R M I S T R Z</w:t>
      </w:r>
    </w:p>
    <w:p w14:paraId="695C9B07" w14:textId="20B45D3F"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4269FD79" w14:textId="4C7293E8" w:rsidR="00DC48FE" w:rsidRDefault="00DC48FE" w:rsidP="00DC48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Marian Błachut</w:t>
      </w:r>
    </w:p>
    <w:p w14:paraId="6E5C2448"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5FE8C21C"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7F6B91FF"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5CCCDE11"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3A702AE3"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7C2A11D7"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74FB5AF7"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69DDAB4A"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780135EF"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617EFBEC"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5F936E5D"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35FDD9A0"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6692A1EB"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225AA990"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0B27B017"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0C9B0D5E"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335C8CAA"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008D3479"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4422A9D9"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00DAC3E7"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639A1A3B"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29ED34CF"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0C0FB34F"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515E8376"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31E634B0"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5217FAE9"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7D0193C8"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408F6960" w14:textId="77777777" w:rsidR="00DC48FE" w:rsidRDefault="00DC48FE" w:rsidP="00DC48FE">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Otrzymują:</w:t>
      </w:r>
    </w:p>
    <w:p w14:paraId="58CA5C51" w14:textId="77777777" w:rsidR="00DC48FE" w:rsidRDefault="00DC48FE" w:rsidP="00DC48FE">
      <w:pPr>
        <w:numPr>
          <w:ilvl w:val="0"/>
          <w:numId w:val="13"/>
        </w:numPr>
        <w:spacing w:after="0" w:line="240" w:lineRule="auto"/>
        <w:contextualSpacing/>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Strony postępowania wg rozdzielnika;</w:t>
      </w:r>
    </w:p>
    <w:p w14:paraId="66448476" w14:textId="77777777" w:rsidR="00DC48FE" w:rsidRDefault="00DC48FE" w:rsidP="00DC48FE">
      <w:pPr>
        <w:numPr>
          <w:ilvl w:val="0"/>
          <w:numId w:val="13"/>
        </w:numPr>
        <w:spacing w:after="0" w:line="240" w:lineRule="auto"/>
        <w:contextualSpacing/>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K/</w:t>
      </w:r>
      <w:proofErr w:type="spellStart"/>
      <w:r>
        <w:rPr>
          <w:rFonts w:ascii="Times New Roman" w:eastAsia="Times New Roman" w:hAnsi="Times New Roman" w:cs="Times New Roman"/>
          <w:sz w:val="18"/>
          <w:szCs w:val="18"/>
          <w:lang w:eastAsia="pl-PL"/>
        </w:rPr>
        <w:t>ew</w:t>
      </w:r>
      <w:proofErr w:type="spellEnd"/>
      <w:r>
        <w:rPr>
          <w:rFonts w:ascii="Times New Roman" w:eastAsia="Times New Roman" w:hAnsi="Times New Roman" w:cs="Times New Roman"/>
          <w:sz w:val="18"/>
          <w:szCs w:val="18"/>
          <w:lang w:eastAsia="pl-PL"/>
        </w:rPr>
        <w:t>/U. Faryna.</w:t>
      </w:r>
    </w:p>
    <w:p w14:paraId="6D9A986D" w14:textId="77777777" w:rsidR="00DC48FE" w:rsidRDefault="00DC48FE" w:rsidP="00DC48FE">
      <w:pPr>
        <w:jc w:val="both"/>
        <w:rPr>
          <w:rFonts w:ascii="Times New Roman" w:hAnsi="Times New Roman" w:cs="Times New Roman"/>
          <w:sz w:val="18"/>
          <w:szCs w:val="18"/>
        </w:rPr>
      </w:pPr>
      <w:r>
        <w:rPr>
          <w:rFonts w:ascii="Times New Roman" w:hAnsi="Times New Roman" w:cs="Times New Roman"/>
          <w:sz w:val="18"/>
          <w:szCs w:val="18"/>
        </w:rPr>
        <w:t>Do wiadomości:</w:t>
      </w:r>
    </w:p>
    <w:p w14:paraId="5ED68D93" w14:textId="77777777" w:rsidR="00DC48FE" w:rsidRDefault="00DC48FE" w:rsidP="00DC48FE">
      <w:pPr>
        <w:pStyle w:val="Akapitzlist"/>
        <w:numPr>
          <w:ilvl w:val="0"/>
          <w:numId w:val="1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Regionalna Dyrekcja Ochrony Środowiska w Katowicach, Pl. Grunwaldzki 8-10, 40-127 Katowice;</w:t>
      </w:r>
    </w:p>
    <w:p w14:paraId="68022388" w14:textId="77777777" w:rsidR="00DC48FE" w:rsidRDefault="00DC48FE" w:rsidP="00DC48FE">
      <w:pPr>
        <w:pStyle w:val="Akapitzlist"/>
        <w:numPr>
          <w:ilvl w:val="0"/>
          <w:numId w:val="1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Państwowy Powiatowy Inspektor Sanitarny w Bielsku-Białej, ul. Broniewskiego 21, 43-300 Bielsko-Biała;</w:t>
      </w:r>
    </w:p>
    <w:p w14:paraId="110FD5E2" w14:textId="71B4482D" w:rsidR="00DC48FE" w:rsidRPr="00DC48FE" w:rsidRDefault="00DC48FE" w:rsidP="00DC48FE">
      <w:pPr>
        <w:pStyle w:val="Akapitzlist"/>
        <w:numPr>
          <w:ilvl w:val="0"/>
          <w:numId w:val="1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Państwowe Gospodarstwo Wodne Wody Polskie Zarząd Zlewni Małej Wisły, Pl. Grunwaldzki 8-10, 40-127 Katowice.</w:t>
      </w:r>
    </w:p>
    <w:p w14:paraId="278D090F" w14:textId="77777777" w:rsidR="00DC48FE" w:rsidRDefault="00DC48FE" w:rsidP="00DC48FE">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24"/>
          <w:szCs w:val="24"/>
          <w:lang w:eastAsia="pl-PL"/>
        </w:rPr>
        <w:lastRenderedPageBreak/>
        <w:t>Załącznik do decyzji nr OŚ.6220.25.2021 z dnia 19 października 2022 r.</w:t>
      </w:r>
    </w:p>
    <w:p w14:paraId="68A142A3" w14:textId="77777777" w:rsidR="00DC48FE" w:rsidRDefault="00DC48FE" w:rsidP="00DC48F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Charakterystyka  przedsięwzięcia</w:t>
      </w:r>
    </w:p>
    <w:p w14:paraId="0D865E48" w14:textId="77777777" w:rsidR="00DC48FE" w:rsidRDefault="00DC48FE" w:rsidP="00DC48FE">
      <w:pPr>
        <w:spacing w:after="0" w:line="240" w:lineRule="auto"/>
        <w:rPr>
          <w:rFonts w:ascii="Times New Roman" w:eastAsia="Times New Roman" w:hAnsi="Times New Roman" w:cs="Times New Roman"/>
          <w:b/>
          <w:sz w:val="24"/>
          <w:szCs w:val="24"/>
          <w:lang w:eastAsia="pl-PL"/>
        </w:rPr>
      </w:pPr>
    </w:p>
    <w:p w14:paraId="76DB9551" w14:textId="77777777" w:rsidR="00DC48FE" w:rsidRDefault="00DC48FE" w:rsidP="00DC48FE">
      <w:pPr>
        <w:spacing w:after="0" w:line="240" w:lineRule="auto"/>
        <w:ind w:left="-284"/>
        <w:jc w:val="center"/>
        <w:rPr>
          <w:rFonts w:ascii="Times New Roman" w:eastAsia="Times New Roman" w:hAnsi="Times New Roman" w:cs="Times New Roman"/>
          <w:b/>
          <w:sz w:val="24"/>
          <w:szCs w:val="24"/>
          <w:lang w:eastAsia="pl-PL"/>
        </w:rPr>
      </w:pPr>
    </w:p>
    <w:p w14:paraId="60FC4839" w14:textId="77777777" w:rsidR="00DC48FE" w:rsidRDefault="00DC48FE" w:rsidP="00DC48FE">
      <w:pPr>
        <w:pStyle w:val="Akapitzlist"/>
        <w:numPr>
          <w:ilvl w:val="0"/>
          <w:numId w:val="17"/>
        </w:numPr>
        <w:spacing w:after="0" w:line="240" w:lineRule="auto"/>
        <w:ind w:left="-284"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 xml:space="preserve">Nazwa przedsięwzięcia: </w:t>
      </w:r>
      <w:bookmarkStart w:id="9" w:name="_Hlk78874773"/>
      <w:r>
        <w:rPr>
          <w:rFonts w:ascii="Times New Roman" w:hAnsi="Times New Roman" w:cs="Times New Roman"/>
          <w:b/>
          <w:sz w:val="24"/>
          <w:szCs w:val="24"/>
        </w:rPr>
        <w:t>„Realizacja i eksploatacja punktu zbierania odpadów na terenie działki nr 3995/35 przy ul. Górniczej 15 w Czechowicach-Dziedzicach”</w:t>
      </w:r>
      <w:r>
        <w:rPr>
          <w:rFonts w:ascii="Times New Roman" w:eastAsia="Times New Roman" w:hAnsi="Times New Roman" w:cs="Times New Roman"/>
          <w:b/>
          <w:sz w:val="24"/>
          <w:szCs w:val="24"/>
          <w:lang w:eastAsia="pl-PL"/>
        </w:rPr>
        <w:t xml:space="preserve"> </w:t>
      </w:r>
    </w:p>
    <w:bookmarkEnd w:id="9"/>
    <w:p w14:paraId="496BA007" w14:textId="77777777" w:rsidR="00DC48FE" w:rsidRDefault="00DC48FE" w:rsidP="00DC48FE">
      <w:pPr>
        <w:pStyle w:val="Akapitzlist"/>
        <w:numPr>
          <w:ilvl w:val="0"/>
          <w:numId w:val="17"/>
        </w:numPr>
        <w:spacing w:after="0" w:line="240" w:lineRule="auto"/>
        <w:ind w:left="-284"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Inwestor:</w:t>
      </w:r>
      <w:r>
        <w:rPr>
          <w:rFonts w:ascii="Times New Roman" w:eastAsia="Times New Roman" w:hAnsi="Times New Roman" w:cs="Times New Roman"/>
          <w:sz w:val="24"/>
          <w:szCs w:val="24"/>
          <w:lang w:eastAsia="pl-PL"/>
        </w:rPr>
        <w:t xml:space="preserve"> Polska Grupa Odzysku Sp. z o.o., ul. Uniwersytecka 13, 40-007 Katowice;</w:t>
      </w:r>
    </w:p>
    <w:p w14:paraId="40E706E8" w14:textId="77777777" w:rsidR="00DC48FE" w:rsidRDefault="00DC48FE" w:rsidP="00DC48FE">
      <w:pPr>
        <w:pStyle w:val="Akapitzlist"/>
        <w:numPr>
          <w:ilvl w:val="0"/>
          <w:numId w:val="17"/>
        </w:numPr>
        <w:spacing w:after="0" w:line="240" w:lineRule="auto"/>
        <w:ind w:left="-284"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Lokalizacja przedsięwzięcia</w:t>
      </w:r>
      <w:r>
        <w:rPr>
          <w:rFonts w:ascii="Times New Roman" w:eastAsia="Times New Roman" w:hAnsi="Times New Roman" w:cs="Times New Roman"/>
          <w:sz w:val="24"/>
          <w:szCs w:val="24"/>
          <w:lang w:eastAsia="pl-PL"/>
        </w:rPr>
        <w:t xml:space="preserve">: Czechowice-Dziedzice, ul. Górnicza, </w:t>
      </w:r>
      <w:r>
        <w:rPr>
          <w:rFonts w:ascii="Times New Roman" w:hAnsi="Times New Roman" w:cs="Times New Roman"/>
          <w:sz w:val="24"/>
          <w:szCs w:val="24"/>
        </w:rPr>
        <w:t>działka ewidencyjna 3995/35</w:t>
      </w:r>
      <w:r>
        <w:rPr>
          <w:rFonts w:ascii="Times New Roman" w:eastAsia="Times New Roman" w:hAnsi="Times New Roman" w:cs="Times New Roman"/>
          <w:sz w:val="24"/>
          <w:szCs w:val="24"/>
          <w:lang w:eastAsia="pl-PL"/>
        </w:rPr>
        <w:t>;</w:t>
      </w:r>
    </w:p>
    <w:p w14:paraId="7A00CE5D" w14:textId="77777777" w:rsidR="00DC48FE" w:rsidRDefault="00DC48FE" w:rsidP="00DC48FE">
      <w:pPr>
        <w:pStyle w:val="Akapitzlist"/>
        <w:numPr>
          <w:ilvl w:val="0"/>
          <w:numId w:val="17"/>
        </w:numPr>
        <w:spacing w:after="0" w:line="240" w:lineRule="auto"/>
        <w:ind w:left="-284"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Skala przedsięwzięcia</w:t>
      </w:r>
      <w:r>
        <w:rPr>
          <w:rFonts w:ascii="Times New Roman" w:eastAsia="Times New Roman" w:hAnsi="Times New Roman" w:cs="Times New Roman"/>
          <w:sz w:val="24"/>
          <w:szCs w:val="24"/>
          <w:lang w:eastAsia="pl-PL"/>
        </w:rPr>
        <w:t>:</w:t>
      </w:r>
    </w:p>
    <w:p w14:paraId="0BF9CF0F" w14:textId="77777777" w:rsidR="00DC48FE" w:rsidRDefault="00DC48FE" w:rsidP="00DC48F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Planowane przedsięwzięcie będzie polegało na zbieraniu odpadów na terenie działki nr 3995/35 przy ul. Górniczej 15 w Czechowicach-Dziedzicach. Na terenie punktu zbierane będą odpady inne niż niebezpieczne oraz niebezpieczne. Odpady będą magazynowane w odpowiednich kontenerach lub zbiornikach (w zależności od rodzaju i właściwości fizyko-chemicznych), a następnie będą przekazywane uprawnionym podmiotom, posiadającym stosowne decyzje zezwalające na przetwarzanie bądź unieszkodliwianie odpadów. </w:t>
      </w:r>
    </w:p>
    <w:p w14:paraId="09891CF0" w14:textId="77777777" w:rsidR="00DC48FE" w:rsidRDefault="00DC48FE" w:rsidP="00DC48FE">
      <w:pPr>
        <w:pStyle w:val="Akapitzlist"/>
        <w:numPr>
          <w:ilvl w:val="0"/>
          <w:numId w:val="17"/>
        </w:numPr>
        <w:spacing w:after="0" w:line="240" w:lineRule="auto"/>
        <w:ind w:left="-284"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Zakres przedsięwzięcia</w:t>
      </w:r>
      <w:r>
        <w:rPr>
          <w:rFonts w:ascii="Times New Roman" w:eastAsia="Times New Roman" w:hAnsi="Times New Roman" w:cs="Times New Roman"/>
          <w:sz w:val="24"/>
          <w:szCs w:val="24"/>
          <w:lang w:eastAsia="pl-PL"/>
        </w:rPr>
        <w:t>:</w:t>
      </w:r>
    </w:p>
    <w:p w14:paraId="6C27D649" w14:textId="77777777" w:rsidR="00DC48FE" w:rsidRDefault="00DC48FE" w:rsidP="00DC48F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Zbieranie odpadów prowadzone będzie w: </w:t>
      </w:r>
    </w:p>
    <w:p w14:paraId="4F54AA13" w14:textId="77777777" w:rsidR="00DC48FE" w:rsidRDefault="00DC48FE" w:rsidP="00DC48FE">
      <w:pPr>
        <w:pStyle w:val="Akapitzlist"/>
        <w:numPr>
          <w:ilvl w:val="0"/>
          <w:numId w:val="11"/>
        </w:numPr>
        <w:spacing w:after="0" w:line="240" w:lineRule="auto"/>
        <w:ind w:left="-284" w:firstLine="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hali magazynowej o powierzchni do 200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7E0D88F8" w14:textId="77777777" w:rsidR="00DC48FE" w:rsidRDefault="00DC48FE" w:rsidP="00DC48FE">
      <w:pPr>
        <w:pStyle w:val="Akapitzlist"/>
        <w:numPr>
          <w:ilvl w:val="0"/>
          <w:numId w:val="11"/>
        </w:numPr>
        <w:spacing w:after="0" w:line="240" w:lineRule="auto"/>
        <w:ind w:left="-284" w:firstLine="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wiacie stalowej przeznaczonej do magazynowania odpadów stałych o powierzchni do 129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684C8BC6" w14:textId="77777777" w:rsidR="00DC48FE" w:rsidRDefault="00DC48FE" w:rsidP="00DC48FE">
      <w:pPr>
        <w:pStyle w:val="Akapitzlist"/>
        <w:numPr>
          <w:ilvl w:val="0"/>
          <w:numId w:val="11"/>
        </w:numPr>
        <w:spacing w:after="0" w:line="240" w:lineRule="auto"/>
        <w:ind w:left="-284" w:firstLine="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wiacie stalowej przeznaczonej do magazynowania odpadów płynnych o powierzchni do 129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5B9B2A88" w14:textId="77777777" w:rsidR="00DC48FE" w:rsidRDefault="00DC48FE" w:rsidP="00DC48FE">
      <w:pPr>
        <w:pStyle w:val="Akapitzlist"/>
        <w:numPr>
          <w:ilvl w:val="0"/>
          <w:numId w:val="11"/>
        </w:numPr>
        <w:spacing w:after="0" w:line="240" w:lineRule="auto"/>
        <w:ind w:left="-284" w:firstLine="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zbiornikach stalowych naziemnych dwupłaszczowych - 5 szt. ( 2 zbiorniki o poj. 50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oraz 3 zbiorniki o poj. 30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14:paraId="6ABB8A0E" w14:textId="77777777" w:rsidR="00DC48FE" w:rsidRDefault="00DC48FE" w:rsidP="00DC48FE">
      <w:pPr>
        <w:pStyle w:val="Akapitzlist"/>
        <w:numPr>
          <w:ilvl w:val="0"/>
          <w:numId w:val="11"/>
        </w:numPr>
        <w:spacing w:after="0" w:line="240" w:lineRule="auto"/>
        <w:ind w:left="-284" w:firstLine="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5 kontenerach. </w:t>
      </w:r>
    </w:p>
    <w:p w14:paraId="37AC3572" w14:textId="77777777" w:rsidR="00DC48FE" w:rsidRDefault="00DC48FE" w:rsidP="00DC48FE">
      <w:pPr>
        <w:pStyle w:val="text-justify"/>
        <w:spacing w:before="0" w:beforeAutospacing="0" w:after="0" w:afterAutospacing="0"/>
        <w:ind w:left="-284"/>
        <w:jc w:val="both"/>
      </w:pPr>
      <w:r>
        <w:t>Teren jest częściowo utwardzony i monitorowany. Zakres prac budowlanych będzie niewielki. W ramach prac realizacyjnych zostanie wykonana m.in. wylewka pod kontenerami, stopy betonowe pod zbiornikami naziemnymi, przeniesienie zadaszenia wiaty, budowa trzech ścian przeciwpożarowych oraz niwelacja terenu pod zbiornikami naziemnymi.</w:t>
      </w:r>
    </w:p>
    <w:p w14:paraId="648B21A4" w14:textId="77777777" w:rsidR="00DC48FE" w:rsidRDefault="00DC48FE" w:rsidP="00DC48FE">
      <w:pPr>
        <w:pStyle w:val="text-justify"/>
        <w:numPr>
          <w:ilvl w:val="0"/>
          <w:numId w:val="17"/>
        </w:numPr>
        <w:spacing w:before="0" w:beforeAutospacing="0" w:after="0" w:afterAutospacing="0"/>
        <w:ind w:left="-284" w:firstLine="0"/>
        <w:jc w:val="both"/>
      </w:pPr>
      <w:r>
        <w:rPr>
          <w:b/>
        </w:rPr>
        <w:t>Gospodarka  odpadami</w:t>
      </w:r>
    </w:p>
    <w:p w14:paraId="48967881" w14:textId="77777777" w:rsidR="00DC48FE" w:rsidRDefault="00DC48FE" w:rsidP="00DC48FE">
      <w:pPr>
        <w:pStyle w:val="text-justify"/>
        <w:spacing w:before="0" w:beforeAutospacing="0" w:after="0" w:afterAutospacing="0"/>
        <w:ind w:left="-284"/>
        <w:jc w:val="both"/>
      </w:pPr>
      <w:r>
        <w:t>Sposób zbierania odpadów będzie spełniał wymagania określone przepisami rozporządzenia Ministra Klimatu z dnia 11 września 2020 r. w sprawie szczegółowych wymagań dla magazynowania odpadów.</w:t>
      </w:r>
    </w:p>
    <w:p w14:paraId="4F99C43B" w14:textId="77777777" w:rsidR="00DC48FE" w:rsidRDefault="00DC48FE" w:rsidP="00DC48F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Odpady na terenie punktu będą magazynowane w szczelnych opakowaniach, pojemnikach, kontenerach, pod zadaszeniem wiat i w hali, a więc nie będą miały kontaktu z czynnikami atmosferycznymi tj. opady. </w:t>
      </w:r>
    </w:p>
    <w:p w14:paraId="5909DD54" w14:textId="77777777" w:rsidR="00DC48FE" w:rsidRDefault="00DC48FE" w:rsidP="00DC48FE">
      <w:pPr>
        <w:pStyle w:val="text-justify"/>
        <w:numPr>
          <w:ilvl w:val="0"/>
          <w:numId w:val="17"/>
        </w:numPr>
        <w:spacing w:before="0" w:beforeAutospacing="0" w:after="0" w:afterAutospacing="0"/>
        <w:ind w:left="-284" w:firstLine="0"/>
        <w:jc w:val="both"/>
      </w:pPr>
      <w:r>
        <w:rPr>
          <w:b/>
        </w:rPr>
        <w:t>Gospodarka wodno-ściekowa</w:t>
      </w:r>
    </w:p>
    <w:p w14:paraId="6A7CCDCF" w14:textId="77777777" w:rsidR="00DC48FE" w:rsidRDefault="00DC48FE" w:rsidP="00DC48F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Woda pobierana będzie z istniejącej sieci wodociągowej. Ścieki socjalno-bytowe odprowadzane będą do zbiornika bezodpływowego. Wody opadowe z terenu przedsięwzięcia będą odprowadzone do urządzeń kanalizacyjnych zewnętrznego operatora, poprzez separator.</w:t>
      </w:r>
    </w:p>
    <w:p w14:paraId="50F0666C" w14:textId="77777777" w:rsidR="00DC48FE" w:rsidRDefault="00DC48FE" w:rsidP="00DC48FE">
      <w:pPr>
        <w:pStyle w:val="text-justify"/>
        <w:numPr>
          <w:ilvl w:val="0"/>
          <w:numId w:val="17"/>
        </w:numPr>
        <w:spacing w:before="0" w:beforeAutospacing="0" w:after="0" w:afterAutospacing="0"/>
        <w:ind w:left="-284" w:firstLine="0"/>
        <w:jc w:val="both"/>
      </w:pPr>
      <w:r>
        <w:rPr>
          <w:b/>
        </w:rPr>
        <w:t>Ochrona atmosfery</w:t>
      </w:r>
    </w:p>
    <w:p w14:paraId="3196307A" w14:textId="77777777" w:rsidR="00DC48FE" w:rsidRDefault="00DC48FE" w:rsidP="00DC48F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 przedstawionej w uzupełnieniu do raportu analizy akustycznej wynika, że przedsięwzięcie nie będzie ponadnormatywnie oddziaływać na etapie eksploatacji na klimat akustyczny terenów podlegających ochronie. Źródłami emisji do powietrza na etapie eksploatacji będzie kocioł węglowy stosowany do ogrzewania pomieszczenia socjalno-biurowego w sezonie zimowym) oraz praca silników pojazdów ciężarowych, osobowych i wózków widłowych. Oddziaływanie to, z uwagi na skalę, nie będzie jednak znaczące. </w:t>
      </w:r>
    </w:p>
    <w:p w14:paraId="69CE79BB" w14:textId="77777777" w:rsidR="00DC48FE" w:rsidRDefault="00DC48FE" w:rsidP="00DC48FE">
      <w:pPr>
        <w:pStyle w:val="text-justify"/>
        <w:numPr>
          <w:ilvl w:val="0"/>
          <w:numId w:val="17"/>
        </w:numPr>
        <w:spacing w:before="0" w:beforeAutospacing="0" w:after="0" w:afterAutospacing="0"/>
        <w:ind w:left="-284" w:firstLine="0"/>
        <w:jc w:val="both"/>
      </w:pPr>
      <w:r>
        <w:rPr>
          <w:b/>
        </w:rPr>
        <w:t>Opis działań mających na celu zmniejszenie negatywnego oddziaływania na środowisko</w:t>
      </w:r>
    </w:p>
    <w:p w14:paraId="3120EABA" w14:textId="77777777" w:rsidR="00DC48FE" w:rsidRDefault="00DC48FE" w:rsidP="00DC48FE">
      <w:pPr>
        <w:pStyle w:val="text-justify"/>
        <w:spacing w:before="0" w:beforeAutospacing="0" w:after="0" w:afterAutospacing="0"/>
        <w:ind w:left="-284"/>
        <w:jc w:val="both"/>
      </w:pPr>
      <w:r>
        <w:lastRenderedPageBreak/>
        <w:t xml:space="preserve">Ograniczenie do minimum czasu pracy maszyn i urządzeń a w szczególności unikanie niepotrzebnego ich postoju przy pracującym silniku, utrzymanie pojazdów w dobrym stanie technicznym, utrzymywanie w należytej czystości placów manewrowych i dróg wewnętrznych. </w:t>
      </w:r>
    </w:p>
    <w:p w14:paraId="56D9BBB5" w14:textId="77777777" w:rsidR="00DC48FE" w:rsidRDefault="00DC48FE" w:rsidP="00DC48F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Przewidziano rozwiązania mające na celu ograniczenie uciążliwości odrowej polegające na pobieraniu próbek odpadów przed nawiązaniem współpracy z wytwórcą odpadu i eliminowaniu uciążliwych </w:t>
      </w:r>
      <w:proofErr w:type="spellStart"/>
      <w:r>
        <w:rPr>
          <w:rFonts w:ascii="Times New Roman" w:hAnsi="Times New Roman" w:cs="Times New Roman"/>
          <w:sz w:val="24"/>
          <w:szCs w:val="24"/>
        </w:rPr>
        <w:t>odorowych</w:t>
      </w:r>
      <w:proofErr w:type="spellEnd"/>
      <w:r>
        <w:rPr>
          <w:rFonts w:ascii="Times New Roman" w:hAnsi="Times New Roman" w:cs="Times New Roman"/>
          <w:sz w:val="24"/>
          <w:szCs w:val="24"/>
        </w:rPr>
        <w:t xml:space="preserve"> odpadów oraz na zbieraniu takich odpadów w szczelnie zamkniętych pojemnikach. Zbiorniki naziemne magazynujące odpady płynne zostaną zaprojektowane w taki sposób, aby podczas rozładunku i załadunku możliwe było zawracanie oparów z komory zbiornika do opróżnianej cysterny. </w:t>
      </w:r>
    </w:p>
    <w:p w14:paraId="7A02FC4C" w14:textId="77777777" w:rsidR="00DC48FE" w:rsidRDefault="00DC48FE" w:rsidP="00DC48FE">
      <w:pPr>
        <w:pStyle w:val="text-justify"/>
        <w:spacing w:before="0" w:beforeAutospacing="0" w:after="0" w:afterAutospacing="0"/>
        <w:ind w:left="720"/>
        <w:jc w:val="both"/>
      </w:pPr>
    </w:p>
    <w:p w14:paraId="5F95DEE0"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13942D8A"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393F2060"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lang w:eastAsia="pl-PL"/>
        </w:rPr>
        <w:t>B U R M I S T R Z</w:t>
      </w:r>
    </w:p>
    <w:p w14:paraId="45C9C530"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p>
    <w:p w14:paraId="689E92C2" w14:textId="77777777" w:rsidR="00DC48FE" w:rsidRDefault="00DC48FE" w:rsidP="00DC48F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Marian Błachut</w:t>
      </w:r>
    </w:p>
    <w:p w14:paraId="36A3CBC5" w14:textId="267111E4" w:rsidR="00DC48FE" w:rsidRDefault="00DC48FE" w:rsidP="00DC48FE">
      <w:pPr>
        <w:spacing w:after="0" w:line="240" w:lineRule="auto"/>
        <w:jc w:val="both"/>
        <w:rPr>
          <w:rFonts w:ascii="Times New Roman" w:hAnsi="Times New Roman" w:cs="Times New Roman"/>
          <w:sz w:val="24"/>
          <w:szCs w:val="24"/>
        </w:rPr>
      </w:pPr>
    </w:p>
    <w:p w14:paraId="44CD06BA" w14:textId="77777777" w:rsidR="00DC48FE" w:rsidRDefault="00DC48FE" w:rsidP="00DC48FE">
      <w:pPr>
        <w:spacing w:after="0" w:line="240" w:lineRule="auto"/>
        <w:rPr>
          <w:rFonts w:ascii="Times New Roman" w:eastAsia="Times New Roman" w:hAnsi="Times New Roman" w:cs="Times New Roman"/>
          <w:sz w:val="24"/>
          <w:szCs w:val="24"/>
          <w:lang w:eastAsia="pl-PL"/>
        </w:rPr>
      </w:pPr>
    </w:p>
    <w:p w14:paraId="0887F653" w14:textId="77777777" w:rsidR="00DC48FE" w:rsidRDefault="00DC48FE" w:rsidP="00DC48FE">
      <w:pPr>
        <w:spacing w:after="0" w:line="240" w:lineRule="auto"/>
        <w:ind w:hanging="2124"/>
        <w:jc w:val="center"/>
        <w:rPr>
          <w:rFonts w:ascii="Times New Roman" w:eastAsia="Times New Roman" w:hAnsi="Times New Roman" w:cs="Times New Roman"/>
          <w:b/>
          <w:sz w:val="24"/>
          <w:szCs w:val="24"/>
          <w:lang w:eastAsia="pl-PL"/>
        </w:rPr>
      </w:pPr>
    </w:p>
    <w:p w14:paraId="63017F14" w14:textId="77777777" w:rsidR="00DC48FE" w:rsidRDefault="00DC48FE" w:rsidP="00DC48FE">
      <w:pPr>
        <w:spacing w:after="0" w:line="240" w:lineRule="auto"/>
        <w:ind w:hanging="2124"/>
        <w:jc w:val="center"/>
        <w:rPr>
          <w:rFonts w:ascii="Times New Roman" w:eastAsia="Times New Roman" w:hAnsi="Times New Roman" w:cs="Times New Roman"/>
          <w:b/>
          <w:sz w:val="24"/>
          <w:szCs w:val="24"/>
          <w:lang w:eastAsia="pl-PL"/>
        </w:rPr>
      </w:pPr>
    </w:p>
    <w:p w14:paraId="4B75138F" w14:textId="77777777" w:rsidR="00DC48FE" w:rsidRDefault="00DC48FE" w:rsidP="00DC48FE">
      <w:pPr>
        <w:spacing w:after="0" w:line="240" w:lineRule="auto"/>
        <w:rPr>
          <w:rFonts w:ascii="Times New Roman" w:eastAsia="Times New Roman" w:hAnsi="Times New Roman" w:cs="Times New Roman"/>
          <w:sz w:val="24"/>
          <w:szCs w:val="24"/>
          <w:lang w:eastAsia="pl-PL"/>
        </w:rPr>
      </w:pPr>
    </w:p>
    <w:p w14:paraId="657C2100" w14:textId="77777777" w:rsidR="00DC48FE" w:rsidRDefault="00DC48FE" w:rsidP="00DC48FE">
      <w:pPr>
        <w:spacing w:after="0" w:line="240" w:lineRule="auto"/>
        <w:rPr>
          <w:rFonts w:ascii="Times New Roman" w:eastAsia="Times New Roman" w:hAnsi="Times New Roman" w:cs="Times New Roman"/>
          <w:sz w:val="24"/>
          <w:szCs w:val="24"/>
          <w:lang w:eastAsia="pl-PL"/>
        </w:rPr>
      </w:pPr>
    </w:p>
    <w:p w14:paraId="660AE4D9" w14:textId="77777777" w:rsidR="00DC48FE" w:rsidRDefault="00DC48FE" w:rsidP="00DC48FE">
      <w:pPr>
        <w:spacing w:after="0" w:line="240" w:lineRule="auto"/>
        <w:rPr>
          <w:rFonts w:ascii="Times New Roman" w:eastAsia="Times New Roman" w:hAnsi="Times New Roman" w:cs="Times New Roman"/>
          <w:sz w:val="24"/>
          <w:szCs w:val="24"/>
          <w:lang w:eastAsia="pl-PL"/>
        </w:rPr>
      </w:pPr>
    </w:p>
    <w:p w14:paraId="4AFA4F98" w14:textId="77777777" w:rsidR="00DC48FE" w:rsidRDefault="00DC48FE" w:rsidP="00DC48FE">
      <w:pPr>
        <w:spacing w:after="0" w:line="240" w:lineRule="auto"/>
        <w:rPr>
          <w:rFonts w:ascii="Times New Roman" w:eastAsia="Times New Roman" w:hAnsi="Times New Roman" w:cs="Times New Roman"/>
          <w:sz w:val="24"/>
          <w:szCs w:val="24"/>
          <w:lang w:eastAsia="pl-PL"/>
        </w:rPr>
      </w:pPr>
    </w:p>
    <w:p w14:paraId="7FCC503C" w14:textId="77777777" w:rsidR="00DC48FE" w:rsidRDefault="00DC48FE" w:rsidP="00DC48FE">
      <w:pPr>
        <w:spacing w:after="0" w:line="240" w:lineRule="auto"/>
        <w:rPr>
          <w:rFonts w:ascii="Times New Roman" w:eastAsia="Times New Roman" w:hAnsi="Times New Roman" w:cs="Times New Roman"/>
          <w:sz w:val="24"/>
          <w:szCs w:val="24"/>
          <w:lang w:eastAsia="pl-PL"/>
        </w:rPr>
      </w:pPr>
    </w:p>
    <w:p w14:paraId="5C2EFBB7" w14:textId="77777777" w:rsidR="00DC48FE" w:rsidRDefault="00DC48FE" w:rsidP="00DC48FE">
      <w:pPr>
        <w:spacing w:after="0" w:line="240" w:lineRule="auto"/>
        <w:rPr>
          <w:rFonts w:ascii="Times New Roman" w:eastAsia="Times New Roman" w:hAnsi="Times New Roman" w:cs="Times New Roman"/>
          <w:sz w:val="24"/>
          <w:szCs w:val="24"/>
          <w:lang w:eastAsia="pl-PL"/>
        </w:rPr>
      </w:pPr>
    </w:p>
    <w:p w14:paraId="117B874E" w14:textId="77777777" w:rsidR="00DC48FE" w:rsidRDefault="00DC48FE" w:rsidP="00DC48FE"/>
    <w:p w14:paraId="4B027D6C" w14:textId="77777777" w:rsidR="00DC48FE" w:rsidRDefault="00DC48FE" w:rsidP="00DC48FE"/>
    <w:p w14:paraId="39927A04" w14:textId="77777777" w:rsidR="00DC48FE" w:rsidRDefault="00DC48FE" w:rsidP="00DC48FE"/>
    <w:p w14:paraId="435FC6DE" w14:textId="77777777" w:rsidR="00DC48FE" w:rsidRDefault="00DC48FE" w:rsidP="00DC48FE"/>
    <w:p w14:paraId="4C5CFD34" w14:textId="77777777" w:rsidR="00DC48FE" w:rsidRDefault="00DC48FE" w:rsidP="00DC48FE"/>
    <w:p w14:paraId="266A8377" w14:textId="77777777" w:rsidR="00DC48FE" w:rsidRDefault="00DC48FE" w:rsidP="00DC48FE"/>
    <w:p w14:paraId="5F424252" w14:textId="77777777" w:rsidR="00DC48FE" w:rsidRDefault="00DC48FE" w:rsidP="00DC48FE"/>
    <w:p w14:paraId="0B822256" w14:textId="77777777" w:rsidR="0044206C" w:rsidRDefault="0044206C"/>
    <w:sectPr w:rsidR="004420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3A66" w14:textId="77777777" w:rsidR="00211427" w:rsidRDefault="00211427" w:rsidP="00DC48FE">
      <w:pPr>
        <w:spacing w:after="0" w:line="240" w:lineRule="auto"/>
      </w:pPr>
      <w:r>
        <w:separator/>
      </w:r>
    </w:p>
  </w:endnote>
  <w:endnote w:type="continuationSeparator" w:id="0">
    <w:p w14:paraId="37A68C71" w14:textId="77777777" w:rsidR="00211427" w:rsidRDefault="00211427" w:rsidP="00DC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F6C8" w14:textId="77777777" w:rsidR="00211427" w:rsidRDefault="00211427" w:rsidP="00DC48FE">
      <w:pPr>
        <w:spacing w:after="0" w:line="240" w:lineRule="auto"/>
      </w:pPr>
      <w:r>
        <w:separator/>
      </w:r>
    </w:p>
  </w:footnote>
  <w:footnote w:type="continuationSeparator" w:id="0">
    <w:p w14:paraId="6425E871" w14:textId="77777777" w:rsidR="00211427" w:rsidRDefault="00211427" w:rsidP="00DC4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D1"/>
    <w:multiLevelType w:val="hybridMultilevel"/>
    <w:tmpl w:val="32A40954"/>
    <w:lvl w:ilvl="0" w:tplc="AC664728">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6A7284"/>
    <w:multiLevelType w:val="hybridMultilevel"/>
    <w:tmpl w:val="2D241628"/>
    <w:lvl w:ilvl="0" w:tplc="04150017">
      <w:start w:val="1"/>
      <w:numFmt w:val="lowerLetter"/>
      <w:lvlText w:val="%1)"/>
      <w:lvlJc w:val="left"/>
      <w:pPr>
        <w:ind w:left="1080" w:hanging="360"/>
      </w:pPr>
    </w:lvl>
    <w:lvl w:ilvl="1" w:tplc="A1F0F680">
      <w:start w:val="1"/>
      <w:numFmt w:val="decimal"/>
      <w:lvlText w:val="%2)"/>
      <w:lvlJc w:val="left"/>
      <w:pPr>
        <w:ind w:left="1800" w:hanging="360"/>
      </w:pPr>
    </w:lvl>
    <w:lvl w:ilvl="2" w:tplc="59905002">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C15219F"/>
    <w:multiLevelType w:val="hybridMultilevel"/>
    <w:tmpl w:val="966E6E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646384B"/>
    <w:multiLevelType w:val="hybridMultilevel"/>
    <w:tmpl w:val="ACCEEBAE"/>
    <w:lvl w:ilvl="0" w:tplc="A4EC6174">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15:restartNumberingAfterBreak="0">
    <w:nsid w:val="26110BB3"/>
    <w:multiLevelType w:val="hybridMultilevel"/>
    <w:tmpl w:val="80024F2A"/>
    <w:lvl w:ilvl="0" w:tplc="5F6047B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917197B"/>
    <w:multiLevelType w:val="hybridMultilevel"/>
    <w:tmpl w:val="DA185696"/>
    <w:lvl w:ilvl="0" w:tplc="1B1E93A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B493DC0"/>
    <w:multiLevelType w:val="hybridMultilevel"/>
    <w:tmpl w:val="3FBEE71C"/>
    <w:lvl w:ilvl="0" w:tplc="38661C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FB2709"/>
    <w:multiLevelType w:val="hybridMultilevel"/>
    <w:tmpl w:val="1716E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B80541"/>
    <w:multiLevelType w:val="hybridMultilevel"/>
    <w:tmpl w:val="966E6EC6"/>
    <w:lvl w:ilvl="0" w:tplc="B07AC0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BE315F8"/>
    <w:multiLevelType w:val="hybridMultilevel"/>
    <w:tmpl w:val="EDE0701A"/>
    <w:lvl w:ilvl="0" w:tplc="7F7662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EF31498"/>
    <w:multiLevelType w:val="hybridMultilevel"/>
    <w:tmpl w:val="2B9E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FB04F26"/>
    <w:multiLevelType w:val="hybridMultilevel"/>
    <w:tmpl w:val="E3CC943E"/>
    <w:lvl w:ilvl="0" w:tplc="0224629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E5942C8"/>
    <w:multiLevelType w:val="hybridMultilevel"/>
    <w:tmpl w:val="897CEC7E"/>
    <w:lvl w:ilvl="0" w:tplc="A4EC61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0A42EAD"/>
    <w:multiLevelType w:val="hybridMultilevel"/>
    <w:tmpl w:val="79B0B21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63AB5F78"/>
    <w:multiLevelType w:val="hybridMultilevel"/>
    <w:tmpl w:val="853A8EB2"/>
    <w:lvl w:ilvl="0" w:tplc="B606AD3A">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5E67CE5"/>
    <w:multiLevelType w:val="hybridMultilevel"/>
    <w:tmpl w:val="0F3E23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B9D02D9"/>
    <w:multiLevelType w:val="hybridMultilevel"/>
    <w:tmpl w:val="DC7648E4"/>
    <w:lvl w:ilvl="0" w:tplc="53D69D3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5225945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5058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62707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56070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08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30107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847942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4990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233787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89862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6116">
    <w:abstractNumId w:val="12"/>
    <w:lvlOverride w:ilvl="0"/>
    <w:lvlOverride w:ilvl="1"/>
    <w:lvlOverride w:ilvl="2"/>
    <w:lvlOverride w:ilvl="3"/>
    <w:lvlOverride w:ilvl="4"/>
    <w:lvlOverride w:ilvl="5"/>
    <w:lvlOverride w:ilvl="6"/>
    <w:lvlOverride w:ilvl="7"/>
    <w:lvlOverride w:ilvl="8"/>
  </w:num>
  <w:num w:numId="12" w16cid:durableId="228001731">
    <w:abstractNumId w:val="3"/>
    <w:lvlOverride w:ilvl="0"/>
    <w:lvlOverride w:ilvl="1"/>
    <w:lvlOverride w:ilvl="2"/>
    <w:lvlOverride w:ilvl="3"/>
    <w:lvlOverride w:ilvl="4"/>
    <w:lvlOverride w:ilvl="5"/>
    <w:lvlOverride w:ilvl="6"/>
    <w:lvlOverride w:ilvl="7"/>
    <w:lvlOverride w:ilvl="8"/>
  </w:num>
  <w:num w:numId="13" w16cid:durableId="1584950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82299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69012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9863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5605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CC"/>
    <w:rsid w:val="00211427"/>
    <w:rsid w:val="0044206C"/>
    <w:rsid w:val="006B3BCC"/>
    <w:rsid w:val="00DC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29C0"/>
  <w15:chartTrackingRefBased/>
  <w15:docId w15:val="{FD96EF35-79B2-4661-A897-CDBA303B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48F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locked/>
    <w:rsid w:val="00DC48FE"/>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DC48FE"/>
    <w:pPr>
      <w:ind w:left="720"/>
      <w:contextualSpacing/>
    </w:pPr>
  </w:style>
  <w:style w:type="paragraph" w:customStyle="1" w:styleId="text-justify">
    <w:name w:val="text-justify"/>
    <w:basedOn w:val="Normalny"/>
    <w:rsid w:val="00DC48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C48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8FE"/>
  </w:style>
  <w:style w:type="paragraph" w:styleId="Stopka">
    <w:name w:val="footer"/>
    <w:basedOn w:val="Normalny"/>
    <w:link w:val="StopkaZnak"/>
    <w:uiPriority w:val="99"/>
    <w:unhideWhenUsed/>
    <w:rsid w:val="00DC48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4959</Words>
  <Characters>29756</Characters>
  <Application>Microsoft Office Word</Application>
  <DocSecurity>0</DocSecurity>
  <Lines>247</Lines>
  <Paragraphs>69</Paragraphs>
  <ScaleCrop>false</ScaleCrop>
  <Company/>
  <LinksUpToDate>false</LinksUpToDate>
  <CharactersWithSpaces>34646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2</cp:revision>
  <dcterms:created xsi:type="dcterms:W3CDTF">2022-10-20T08:34:00Z</dcterms:created>
  <dcterms:modified xsi:type="dcterms:W3CDTF">2022-10-20T08:37:00Z</dcterms:modified>
</cp:coreProperties>
</file>