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E524" w14:textId="77777777" w:rsidR="00471EB1" w:rsidRPr="00650EDA" w:rsidRDefault="00471EB1" w:rsidP="0047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EDA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50EDA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650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0E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 - 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650E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650ED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5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B2846B5" w14:textId="77777777" w:rsidR="00471EB1" w:rsidRPr="00650EDA" w:rsidRDefault="00471EB1" w:rsidP="00471E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2D632C" w14:textId="77777777" w:rsidR="00471EB1" w:rsidRPr="00650EDA" w:rsidRDefault="00471EB1" w:rsidP="00471E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426B85" w14:textId="77777777" w:rsidR="00471EB1" w:rsidRPr="00650EDA" w:rsidRDefault="00471EB1" w:rsidP="00471E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23B3AA" w14:textId="77777777" w:rsidR="00471EB1" w:rsidRPr="00650EDA" w:rsidRDefault="00471EB1" w:rsidP="0047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50ED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DECYZJA</w:t>
      </w:r>
    </w:p>
    <w:p w14:paraId="5EB0859B" w14:textId="77777777" w:rsidR="00471EB1" w:rsidRPr="00650EDA" w:rsidRDefault="00471EB1" w:rsidP="00471E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650ED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OKREŚLAJĄCA ŚRODOWISKOWE UWARUNKOWANIA</w:t>
      </w:r>
    </w:p>
    <w:p w14:paraId="35026719" w14:textId="77777777" w:rsidR="00471EB1" w:rsidRPr="00650EDA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39F11D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71 ust. 2 pkt 2, art. 73 ust. 1, art. 75 ust. 1 pkt 4, art. 84, art. 85 ust. 2 pkt 2 ustawy z dnia 3 października 2008 roku o udostępnianiu informacji o środowisku i jego ochronie, udziale społeczeństwa w ochronie środowiska oraz o ocenach oddziaływania na środowisko (Dz. U. z 2022 r., poz. 1029 ze zm.), art. 104 ustawy z dnia 14 czerwca 1960 roku Kodeks postępowania administracyjnego (Dz. U. z 2021 r., poz. 735 ze zm.), § 3 ust.1 pkt 62 rozporządzenia Rady Ministrów z dnia 10 września 2019 roku w sprawie przedsięwzięć mogących znacząco oddziaływać na środowisko (Dz.U. z 2019 r., poz. 1839) po  rozpatrzeniu wniosku w sprawie wydania decyzji o środowiskowych uwarunkowaniach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1E3C6DF" w14:textId="77777777" w:rsidR="00471EB1" w:rsidRPr="00245E93" w:rsidRDefault="00471EB1" w:rsidP="00471EB1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</w:p>
    <w:p w14:paraId="3A510A9D" w14:textId="77777777" w:rsidR="00471EB1" w:rsidRPr="00245E93" w:rsidRDefault="00471EB1" w:rsidP="0047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E93">
        <w:rPr>
          <w:rFonts w:ascii="Times New Roman" w:hAnsi="Times New Roman" w:cs="Times New Roman"/>
          <w:b/>
          <w:sz w:val="24"/>
          <w:szCs w:val="24"/>
        </w:rPr>
        <w:t xml:space="preserve">stwierdzam </w:t>
      </w:r>
    </w:p>
    <w:p w14:paraId="52110C50" w14:textId="77777777" w:rsidR="00471EB1" w:rsidRPr="00245E93" w:rsidRDefault="00471EB1" w:rsidP="00471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24CC0" w14:textId="77777777" w:rsidR="00471EB1" w:rsidRPr="00245E93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5E93">
        <w:rPr>
          <w:rFonts w:ascii="Times New Roman" w:hAnsi="Times New Roman" w:cs="Times New Roman"/>
          <w:bCs/>
          <w:sz w:val="24"/>
          <w:szCs w:val="24"/>
        </w:rPr>
        <w:t>brak potrzeby przeprowadzenia oceny oddziaływania przedsięwzięcia na środowisko</w:t>
      </w:r>
      <w:r w:rsidRPr="00245E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Pr="00245E93">
        <w:rPr>
          <w:rFonts w:ascii="Times New Roman" w:hAnsi="Times New Roman" w:cs="Times New Roman"/>
          <w:bCs/>
          <w:sz w:val="24"/>
          <w:szCs w:val="24"/>
        </w:rPr>
        <w:t>biorąc pod uwagę zapisy art. 84 ust. 1a ustawy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roku o udostępnianiu informacji o środowisku i jego ochronie, udziale społeczeństwa w ochronie środowiska oraz o ocenach oddziaływania na środowisko (Dz. U. z 2022 r., poz. 1029 ze zm.)</w:t>
      </w:r>
      <w:r w:rsidRPr="00245E93">
        <w:rPr>
          <w:rFonts w:ascii="Times New Roman" w:hAnsi="Times New Roman" w:cs="Times New Roman"/>
          <w:bCs/>
          <w:sz w:val="24"/>
          <w:szCs w:val="24"/>
        </w:rPr>
        <w:t>,</w:t>
      </w:r>
    </w:p>
    <w:p w14:paraId="20174CFA" w14:textId="77777777" w:rsidR="00471EB1" w:rsidRPr="00245E93" w:rsidRDefault="00471EB1" w:rsidP="0047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F0C399" w14:textId="77777777" w:rsidR="00471EB1" w:rsidRPr="00245E93" w:rsidRDefault="00471EB1" w:rsidP="0047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określam </w:t>
      </w:r>
    </w:p>
    <w:p w14:paraId="078CA7F1" w14:textId="77777777" w:rsidR="00471EB1" w:rsidRPr="00245E93" w:rsidRDefault="00471EB1" w:rsidP="0047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13767C" w14:textId="77777777" w:rsidR="00471EB1" w:rsidRPr="00245E93" w:rsidRDefault="00471EB1" w:rsidP="00471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5E93">
        <w:rPr>
          <w:rFonts w:ascii="Times New Roman" w:hAnsi="Times New Roman" w:cs="Times New Roman"/>
          <w:bCs/>
          <w:sz w:val="24"/>
          <w:szCs w:val="24"/>
        </w:rPr>
        <w:t>środowiskowe uwarunkowania na realizację przedsięwzięcia pod nazwą:</w:t>
      </w:r>
      <w:r w:rsidRPr="00245E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7506867"/>
      <w:r w:rsidRPr="00245E93">
        <w:rPr>
          <w:rFonts w:ascii="Times New Roman" w:hAnsi="Times New Roman" w:cs="Times New Roman"/>
          <w:b/>
          <w:sz w:val="24"/>
          <w:szCs w:val="24"/>
        </w:rPr>
        <w:t>„Rozbudowa i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45E93">
        <w:rPr>
          <w:rFonts w:ascii="Times New Roman" w:hAnsi="Times New Roman" w:cs="Times New Roman"/>
          <w:b/>
          <w:sz w:val="24"/>
          <w:szCs w:val="24"/>
        </w:rPr>
        <w:t>przebudowa drogi powiatowej 4425S ul. Sikorskiego w Zabrzegu na odcinku od skrzyżowania z ul. Waryńskiego do skrzyżowania z ul. Zabrzeską”</w:t>
      </w:r>
      <w:bookmarkEnd w:id="0"/>
      <w:r w:rsidRPr="00245E93">
        <w:rPr>
          <w:rFonts w:ascii="Times New Roman" w:hAnsi="Times New Roman" w:cs="Times New Roman"/>
          <w:b/>
          <w:sz w:val="24"/>
          <w:szCs w:val="24"/>
        </w:rPr>
        <w:t>:</w:t>
      </w:r>
    </w:p>
    <w:p w14:paraId="17B533CA" w14:textId="77777777" w:rsidR="00471EB1" w:rsidRPr="00245E93" w:rsidRDefault="00471EB1" w:rsidP="00471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07D77" w14:textId="77777777" w:rsidR="00471EB1" w:rsidRPr="00245E93" w:rsidRDefault="00471EB1" w:rsidP="00471EB1">
      <w:pPr>
        <w:pStyle w:val="Akapitzlist"/>
        <w:numPr>
          <w:ilvl w:val="0"/>
          <w:numId w:val="4"/>
        </w:numPr>
        <w:jc w:val="both"/>
        <w:rPr>
          <w:bCs/>
        </w:rPr>
      </w:pPr>
      <w:r w:rsidRPr="00245E93">
        <w:rPr>
          <w:bCs/>
        </w:rPr>
        <w:t>usunięcie drzew i krzewów, które kolidują z projektowanym przedsięwzięciem, należy wykonać poza okresem lęgowym ptaków, tj. od 16 października do końca lutego. Dopuszcza się możliwość wycinki drzew w innym terminie po wykluczeniu przez nadzór ornitologiczny możliwości występowania w obrębie tych drzew gniazd ptasich oraz innych siedlisk zwierząt chronionych. Kontrola powinna zostać przeprowadzona przez specjalistę ornitologa z nadzoru przyrodniczego, na maksymalnie 2 dni przed rozpoczęciem prac. W przypadku stwierdzenia siedlisk ptaków, usunięcie drzew możliwe będzie po uzyskaniu zezwolenia na realizację czynności zakazanych w</w:t>
      </w:r>
      <w:r>
        <w:rPr>
          <w:bCs/>
        </w:rPr>
        <w:t> </w:t>
      </w:r>
      <w:r w:rsidRPr="00245E93">
        <w:rPr>
          <w:bCs/>
        </w:rPr>
        <w:t>stosunku do chronionych gatunków zwierząt;</w:t>
      </w:r>
    </w:p>
    <w:p w14:paraId="4B29F0BB" w14:textId="77777777" w:rsidR="00471EB1" w:rsidRPr="00245E93" w:rsidRDefault="00471EB1" w:rsidP="00471EB1">
      <w:pPr>
        <w:pStyle w:val="Akapitzlist"/>
        <w:numPr>
          <w:ilvl w:val="0"/>
          <w:numId w:val="4"/>
        </w:numPr>
        <w:jc w:val="both"/>
        <w:rPr>
          <w:bCs/>
        </w:rPr>
      </w:pPr>
      <w:r w:rsidRPr="00245E93">
        <w:rPr>
          <w:bCs/>
        </w:rPr>
        <w:t xml:space="preserve">drzewa znajdujące się w obrębie inwestycji, nieprzeznaczone do wycinki, należy zabezpieczyć przed uszkodzeniami mechanicznymi lub chemicznymi w następujący sposób: </w:t>
      </w:r>
    </w:p>
    <w:p w14:paraId="2305201C" w14:textId="77777777" w:rsidR="00471EB1" w:rsidRPr="00245E93" w:rsidRDefault="00471EB1" w:rsidP="00471EB1">
      <w:pPr>
        <w:pStyle w:val="Akapitzlist"/>
        <w:numPr>
          <w:ilvl w:val="0"/>
          <w:numId w:val="5"/>
        </w:numPr>
        <w:jc w:val="both"/>
        <w:rPr>
          <w:bCs/>
        </w:rPr>
      </w:pPr>
      <w:r w:rsidRPr="00245E93">
        <w:rPr>
          <w:bCs/>
        </w:rPr>
        <w:t xml:space="preserve">należy osłonić pnie drzew przy użyciu np. drewnianych listew, tkaniny jutowej lub grubych mat słomianych lub trzcinowych; </w:t>
      </w:r>
    </w:p>
    <w:p w14:paraId="16AD9469" w14:textId="77777777" w:rsidR="00471EB1" w:rsidRPr="00245E93" w:rsidRDefault="00471EB1" w:rsidP="00471EB1">
      <w:pPr>
        <w:pStyle w:val="Akapitzlist"/>
        <w:numPr>
          <w:ilvl w:val="0"/>
          <w:numId w:val="5"/>
        </w:numPr>
        <w:jc w:val="both"/>
        <w:rPr>
          <w:bCs/>
        </w:rPr>
      </w:pPr>
      <w:r w:rsidRPr="00245E93">
        <w:rPr>
          <w:bCs/>
        </w:rPr>
        <w:t xml:space="preserve">wykopy bezpośrednio przy pniach drzew należy wykonywać ręcznie. Przycięte korzenie należy zabezpieczyć preparatami grzybobójczymi. Odkopane korzenie winny zostać wpuszczone głębiej i zabezpieczone przed wysychaniem lub przed przymrozkami. Wykopy w pobliżu drzew winny zostać niezwłocznie zasypane; </w:t>
      </w:r>
    </w:p>
    <w:p w14:paraId="1C234980" w14:textId="77777777" w:rsidR="00471EB1" w:rsidRPr="00245E93" w:rsidRDefault="00471EB1" w:rsidP="00471EB1">
      <w:pPr>
        <w:pStyle w:val="Akapitzlist"/>
        <w:numPr>
          <w:ilvl w:val="0"/>
          <w:numId w:val="5"/>
        </w:numPr>
        <w:jc w:val="both"/>
        <w:rPr>
          <w:bCs/>
        </w:rPr>
      </w:pPr>
      <w:r w:rsidRPr="00245E93">
        <w:rPr>
          <w:bCs/>
        </w:rPr>
        <w:t>zabrania się obcinania korzeni szkieletowych drzew, gdyż grozi to zachwianiem ich statyki;</w:t>
      </w:r>
    </w:p>
    <w:p w14:paraId="10C786AC" w14:textId="77777777" w:rsidR="00471EB1" w:rsidRPr="00245E93" w:rsidRDefault="00471EB1" w:rsidP="00471EB1">
      <w:pPr>
        <w:pStyle w:val="Akapitzlist"/>
        <w:numPr>
          <w:ilvl w:val="0"/>
          <w:numId w:val="5"/>
        </w:numPr>
        <w:jc w:val="both"/>
        <w:rPr>
          <w:bCs/>
        </w:rPr>
      </w:pPr>
      <w:r w:rsidRPr="00245E93">
        <w:rPr>
          <w:bCs/>
        </w:rPr>
        <w:lastRenderedPageBreak/>
        <w:t xml:space="preserve">w obrębie rzutu korony nie można magazynować materiałów chemicznych, budowlanych i ziemi z powstałych wykopów, stosować otwartego ognia, lokalizować placów manewrowych i miejsc postoju sprzętu ciężkiego; </w:t>
      </w:r>
    </w:p>
    <w:p w14:paraId="51863FC9" w14:textId="77777777" w:rsidR="00471EB1" w:rsidRPr="00245E93" w:rsidRDefault="00471EB1" w:rsidP="00471EB1">
      <w:pPr>
        <w:pStyle w:val="Akapitzlist"/>
        <w:numPr>
          <w:ilvl w:val="0"/>
          <w:numId w:val="5"/>
        </w:numPr>
        <w:jc w:val="both"/>
        <w:rPr>
          <w:bCs/>
        </w:rPr>
      </w:pPr>
      <w:r w:rsidRPr="00245E93">
        <w:rPr>
          <w:bCs/>
        </w:rPr>
        <w:t xml:space="preserve">po zakończeniu prac zabezpieczenia drzew należy zdemontować; </w:t>
      </w:r>
    </w:p>
    <w:p w14:paraId="2649F0EA" w14:textId="77777777" w:rsidR="00471EB1" w:rsidRPr="00245E93" w:rsidRDefault="00471EB1" w:rsidP="00471EB1">
      <w:pPr>
        <w:pStyle w:val="Akapitzlist"/>
        <w:numPr>
          <w:ilvl w:val="0"/>
          <w:numId w:val="4"/>
        </w:numPr>
        <w:jc w:val="both"/>
        <w:rPr>
          <w:bCs/>
        </w:rPr>
      </w:pPr>
      <w:r w:rsidRPr="00245E93">
        <w:rPr>
          <w:bCs/>
        </w:rPr>
        <w:t>zaplecze budowy, w tym teren bazy transportowej i sprzętowej usytuować na utwardzonym i uszczelnionym podłożu, aby zabezpieczyć przed przedostawaniem się do gruntu oraz do wód podziemnych i powierzchniowych substancji mogących powodować ich zanieczyszczenie;</w:t>
      </w:r>
    </w:p>
    <w:p w14:paraId="7DAC1440" w14:textId="77777777" w:rsidR="00471EB1" w:rsidRPr="00245E93" w:rsidRDefault="00471EB1" w:rsidP="00471EB1">
      <w:pPr>
        <w:pStyle w:val="Akapitzlist"/>
        <w:numPr>
          <w:ilvl w:val="0"/>
          <w:numId w:val="4"/>
        </w:numPr>
        <w:jc w:val="both"/>
        <w:rPr>
          <w:bCs/>
        </w:rPr>
      </w:pPr>
      <w:r w:rsidRPr="00245E93">
        <w:rPr>
          <w:bCs/>
        </w:rPr>
        <w:t>tankowania pojazdów i maszyn budowlanych oraz magazynowanie wykorzystywanych substancji niebezpiecznych (np.: paliw) wykonywać na uszczelnionej nawierzchni;</w:t>
      </w:r>
    </w:p>
    <w:p w14:paraId="4D91D3E2" w14:textId="77777777" w:rsidR="00471EB1" w:rsidRPr="00245E93" w:rsidRDefault="00471EB1" w:rsidP="00471EB1">
      <w:pPr>
        <w:pStyle w:val="Akapitzlist"/>
        <w:numPr>
          <w:ilvl w:val="0"/>
          <w:numId w:val="4"/>
        </w:numPr>
        <w:jc w:val="both"/>
        <w:rPr>
          <w:bCs/>
        </w:rPr>
      </w:pPr>
      <w:r w:rsidRPr="00245E93">
        <w:rPr>
          <w:bCs/>
        </w:rPr>
        <w:t>w sytuacjach awaryjnych (np. wyciek paliwa, oleju) należy podjąć niezwłoczne działania mające na celu zapobieganie przenikaniu zanieczyszczeń do wód powierzchniowych i podziemnych (np. poprzez unieszkodliwienie wycieku za pomocą odpowiednich sorbentów, które po wykorzystaniu zostaną przekazane wyspecjalizowanym firmom);</w:t>
      </w:r>
    </w:p>
    <w:p w14:paraId="6E7A7006" w14:textId="77777777" w:rsidR="00471EB1" w:rsidRPr="00245E93" w:rsidRDefault="00471EB1" w:rsidP="00471EB1">
      <w:pPr>
        <w:pStyle w:val="Akapitzlist"/>
        <w:numPr>
          <w:ilvl w:val="0"/>
          <w:numId w:val="4"/>
        </w:numPr>
        <w:jc w:val="both"/>
        <w:rPr>
          <w:bCs/>
        </w:rPr>
      </w:pPr>
      <w:r w:rsidRPr="00245E93">
        <w:rPr>
          <w:bCs/>
        </w:rPr>
        <w:t>nie dopuścić do zanieczyszczenia terenu substancjami chemicznymi mogącymi przeniknąć do wód, miejsca przeznaczone do składowania substancji mogą stanowić zagrożenie dla wód powinny być zabezpieczone materiałami izolacyjnymi;</w:t>
      </w:r>
    </w:p>
    <w:p w14:paraId="6A2877BC" w14:textId="77777777" w:rsidR="00471EB1" w:rsidRPr="00245E93" w:rsidRDefault="00471EB1" w:rsidP="00471EB1">
      <w:pPr>
        <w:pStyle w:val="Akapitzlist"/>
        <w:numPr>
          <w:ilvl w:val="0"/>
          <w:numId w:val="4"/>
        </w:numPr>
        <w:jc w:val="both"/>
        <w:rPr>
          <w:bCs/>
        </w:rPr>
      </w:pPr>
      <w:r w:rsidRPr="00245E93">
        <w:rPr>
          <w:bCs/>
        </w:rPr>
        <w:t>odpady powstające podczas realizacji i eksploatacji przedsięwzięcia magazynować w</w:t>
      </w:r>
      <w:r>
        <w:rPr>
          <w:bCs/>
        </w:rPr>
        <w:t> </w:t>
      </w:r>
      <w:r w:rsidRPr="00245E93">
        <w:rPr>
          <w:bCs/>
        </w:rPr>
        <w:t>sposób wykluczający zanieczyszczenie środowiska wodno-gruntowego oraz powstawanie ścieków – wód odciekowych;</w:t>
      </w:r>
    </w:p>
    <w:p w14:paraId="2D865452" w14:textId="77777777" w:rsidR="00471EB1" w:rsidRPr="00245E93" w:rsidRDefault="00471EB1" w:rsidP="00471EB1">
      <w:pPr>
        <w:pStyle w:val="Akapitzlist"/>
        <w:numPr>
          <w:ilvl w:val="0"/>
          <w:numId w:val="4"/>
        </w:numPr>
        <w:jc w:val="both"/>
        <w:rPr>
          <w:bCs/>
        </w:rPr>
      </w:pPr>
      <w:r w:rsidRPr="00245E93">
        <w:rPr>
          <w:bCs/>
        </w:rPr>
        <w:t>odprowadzane wody opadowe i roztopowe muszą spełniać normy wynikające z</w:t>
      </w:r>
      <w:r>
        <w:rPr>
          <w:bCs/>
        </w:rPr>
        <w:t> </w:t>
      </w:r>
      <w:r w:rsidRPr="00245E93">
        <w:rPr>
          <w:bCs/>
        </w:rPr>
        <w:t>Rozporządzenia Ministra Gospodarki Morskiej i Żeglugi Śródlądowej z dnia 12 lipca 2019 r. w sprawie substancji szczególnie szkodliwych dla środowiska wodnego  oraz warunków, jakie należy spełnić przy wprowadzaniu do wód lub do ziemi ścieków, a także przy odprowadzaniu wód opadowych lub roztopowych do wód lub do urządzeń wodnych (Dz. U. z 2019 r., poz. 1311);</w:t>
      </w:r>
    </w:p>
    <w:p w14:paraId="155D8C48" w14:textId="77777777" w:rsidR="00471EB1" w:rsidRPr="00245E93" w:rsidRDefault="00471EB1" w:rsidP="00471EB1">
      <w:pPr>
        <w:pStyle w:val="Akapitzlist"/>
        <w:numPr>
          <w:ilvl w:val="0"/>
          <w:numId w:val="4"/>
        </w:numPr>
        <w:jc w:val="both"/>
        <w:rPr>
          <w:bCs/>
        </w:rPr>
      </w:pPr>
      <w:r w:rsidRPr="00245E93">
        <w:rPr>
          <w:bCs/>
        </w:rPr>
        <w:t xml:space="preserve"> w przypadku konieczności odwodnienia wykopów, prace odwodnieniowe prowadzić bez konieczności trwałego obniżenia poziomu wód gruntowych; do minimum ograniczyć czas odwadniania wykopów; ograniczyć wpływ prac do terenu działki inwestycyjnej; wody z odwodnienia odprowadzić w sposób nie powodujący zalewania terenów sąsiednich oraz niezmieniający stanu wody na gruncie, w szczególności kierunku odpływu wód opadowych ze szkodą dla gruntów sąsiednich;</w:t>
      </w:r>
    </w:p>
    <w:p w14:paraId="40DB6C5D" w14:textId="77777777" w:rsidR="00471EB1" w:rsidRPr="00245E93" w:rsidRDefault="00471EB1" w:rsidP="00471EB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D90D31" w14:textId="77777777" w:rsidR="00471EB1" w:rsidRPr="00245E93" w:rsidRDefault="00471EB1" w:rsidP="0047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z a s a d n i e n i e</w:t>
      </w:r>
    </w:p>
    <w:p w14:paraId="6DDBEFBC" w14:textId="77777777" w:rsidR="00471EB1" w:rsidRPr="00245E93" w:rsidRDefault="00471EB1" w:rsidP="0047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88DE75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09.03.2022 r. Powiat Bielski – Zarząd Dróg Powiatowych w Bielsku-Białej z siedzibą: 43-382 Bielsko-Biała, ul.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Regera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 poprzez pełnomocnika – Pana Jacka Gawron reprezentującego MILA Projekt Biuro Projektów Drogowych z siedzibą: 43-392 Międzyrzecze Górne 496/2 zwrócił się z wnioskiem o wydanie decyzji o środowiskowych uwarunkowaniach dla przedsięwzięcia pod nazwą: </w:t>
      </w:r>
      <w:r w:rsidRPr="00245E93">
        <w:rPr>
          <w:rFonts w:ascii="Times New Roman" w:hAnsi="Times New Roman" w:cs="Times New Roman"/>
          <w:b/>
          <w:sz w:val="24"/>
          <w:szCs w:val="24"/>
        </w:rPr>
        <w:t>„Rozbudowa i przebudowa drogi powiatowej 4425S ul. Sikorskiego w Zabrzegu na odcinku od skrzyżowania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45E93">
        <w:rPr>
          <w:rFonts w:ascii="Times New Roman" w:hAnsi="Times New Roman" w:cs="Times New Roman"/>
          <w:b/>
          <w:sz w:val="24"/>
          <w:szCs w:val="24"/>
        </w:rPr>
        <w:t xml:space="preserve">ul. Waryńskiego do skrzyżowania z ul. Zabrzeską”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załączając kartę informacyjną planowanego przedsięwzięcia. </w:t>
      </w:r>
    </w:p>
    <w:p w14:paraId="02CAFC5C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przedsięwzięcie wymienione jest w § 3 ust. 1 pkt 62 rozporządzenia Rady Ministrów z dnia 10 września 2019 roku w sprawie przedsięwzięć mogących znacząco oddziaływać na środowisko (Dz.U. z 2019 r., poz. 1839): </w:t>
      </w:r>
    </w:p>
    <w:p w14:paraId="403FFE55" w14:textId="77777777" w:rsidR="00471EB1" w:rsidRPr="00245E93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§ 3 ust. 1 pkt 62: „drogi o nawierzchni twardej o całkowitej długości przedsięwzięcia powyżej 1 km inne niż wymienione w </w:t>
      </w:r>
      <w:r w:rsidRPr="00245E93">
        <w:rPr>
          <w:rFonts w:ascii="Times New Roman" w:hAnsi="Times New Roman" w:cs="Times New Roman"/>
          <w:sz w:val="24"/>
          <w:szCs w:val="24"/>
        </w:rPr>
        <w:t xml:space="preserve">§ 2 ust. 1 pkt 31 i 32 lub obiekty mostowe w ciągu drogi o nawierzchni twardej, z wyłączeniem przebudowy dróg lub obiektów mostowych służących do obsługi stacji elektroenergetycznych i zlokalizowanych poza obszarami objętymi formami </w:t>
      </w:r>
      <w:r w:rsidRPr="00245E93">
        <w:rPr>
          <w:rFonts w:ascii="Times New Roman" w:hAnsi="Times New Roman" w:cs="Times New Roman"/>
          <w:sz w:val="24"/>
          <w:szCs w:val="24"/>
        </w:rPr>
        <w:lastRenderedPageBreak/>
        <w:t>ochrony przyrody, o których mowa w art. 6 ust. 1 pkt 1-5, 8 i 9 ustawy z dnia 16 kwietnia 2004 r. o ochronie przyrody” jako przedsięwzięcie mogące potencjalnie znacząco oddziaływać na środowisko, o którym mowa w art. 59 ust.1 pkt. 2 cyt. wyżej ustawy i może wymagać przeprowadzenia oceny oddziaływania na środowisko.</w:t>
      </w:r>
    </w:p>
    <w:p w14:paraId="720CE376" w14:textId="77777777" w:rsidR="00471EB1" w:rsidRPr="00245E93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związku z powyższym tut. organ działając na podstawie art. 64 ust.1 ustawy o udostępnianiu informacji o środowisku i jego ochronie, udziale społeczeństwa w ochronie środowiska oraz o ocenach oddziaływania na środowisko pismem nr OŚ. 6220.7.2022 z dnia 15.03.2022 r. zwrócił się do Regionalnego Dyrektora Ochrony Środowiska w Katowicach, Państwowego Powiatowego Inspektora Sanitarnego w Bielsku-Białej oraz Państwowego Gospodarstwa Wodnego Wody Polskie Zarząd Zlewni w Katowicach o wydanie opinii co do potrzeby przeprowadzenia oceny oddziaływania na środowisko przedmiotowego przedsięwzięcia. </w:t>
      </w:r>
    </w:p>
    <w:p w14:paraId="737F1BE0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Obwieszczeniem nr OŚ.6220.7.2022 z dnia 15.03.2022 r. strony postępowania  zostały poinformowane o złożonym wniosku i możliwości zapoznania się z jego treścią.</w:t>
      </w:r>
    </w:p>
    <w:p w14:paraId="6E5D63DF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Dyrektor Ochrony Środowiska w Katowicach pismem nr WOOŚ.4220.161.2022.AM.1 z dnia 24.03.2022 r. (data wpływu: 25.03.2022 r.) wezwał do złożenia uzupełnień i wyjaśnień:</w:t>
      </w:r>
    </w:p>
    <w:p w14:paraId="0FCD59D3" w14:textId="77777777" w:rsidR="00471EB1" w:rsidRPr="00245E93" w:rsidRDefault="00471EB1" w:rsidP="00471EB1">
      <w:pPr>
        <w:pStyle w:val="Akapitzlist"/>
        <w:numPr>
          <w:ilvl w:val="0"/>
          <w:numId w:val="7"/>
        </w:numPr>
        <w:jc w:val="both"/>
      </w:pPr>
      <w:r w:rsidRPr="00245E93">
        <w:t xml:space="preserve">w zakresie planowanej wycinki drzew i krzewów należy: </w:t>
      </w:r>
    </w:p>
    <w:p w14:paraId="53FBB836" w14:textId="77777777" w:rsidR="00471EB1" w:rsidRPr="00245E93" w:rsidRDefault="00471EB1" w:rsidP="00471EB1">
      <w:pPr>
        <w:pStyle w:val="Akapitzlist"/>
        <w:numPr>
          <w:ilvl w:val="0"/>
          <w:numId w:val="8"/>
        </w:numPr>
        <w:jc w:val="both"/>
      </w:pPr>
      <w:r w:rsidRPr="00245E93">
        <w:t>wyjaśnić, jaka będzie skala planowanej wycinki drzew i krzewów. W kip brak jest takiej informacji;</w:t>
      </w:r>
    </w:p>
    <w:p w14:paraId="7AD6D12C" w14:textId="77777777" w:rsidR="00471EB1" w:rsidRPr="00245E93" w:rsidRDefault="00471EB1" w:rsidP="00471EB1">
      <w:pPr>
        <w:pStyle w:val="Akapitzlist"/>
        <w:numPr>
          <w:ilvl w:val="0"/>
          <w:numId w:val="8"/>
        </w:numPr>
        <w:jc w:val="both"/>
      </w:pPr>
      <w:r w:rsidRPr="00245E93">
        <w:t>wyjaśnić, w jakim terminie planuje się usunięcie kolidujących z inwestycją drzew i krzewów (w odniesieniu do okresu lęgowego ptaków - od 1 marca do 15 października);</w:t>
      </w:r>
    </w:p>
    <w:p w14:paraId="1E2371DC" w14:textId="77777777" w:rsidR="00471EB1" w:rsidRPr="00245E93" w:rsidRDefault="00471EB1" w:rsidP="00471EB1">
      <w:pPr>
        <w:pStyle w:val="Akapitzlist"/>
        <w:numPr>
          <w:ilvl w:val="0"/>
          <w:numId w:val="8"/>
        </w:numPr>
        <w:jc w:val="both"/>
      </w:pPr>
      <w:r w:rsidRPr="00245E93">
        <w:t>określić, czy drzewa przeznaczone do wycinki są to drzewa pojedyncze czy też skupiska drzew;</w:t>
      </w:r>
    </w:p>
    <w:p w14:paraId="50D3B58D" w14:textId="77777777" w:rsidR="00471EB1" w:rsidRPr="00245E93" w:rsidRDefault="00471EB1" w:rsidP="00471EB1">
      <w:pPr>
        <w:pStyle w:val="Akapitzlist"/>
        <w:numPr>
          <w:ilvl w:val="0"/>
          <w:numId w:val="8"/>
        </w:numPr>
        <w:jc w:val="both"/>
      </w:pPr>
      <w:r w:rsidRPr="00245E93">
        <w:t>wyjaśnić, czy planowany jest udział nadzoru ornitologicznego. Stanowisko należy uzasadnić;</w:t>
      </w:r>
    </w:p>
    <w:p w14:paraId="64E8B7A4" w14:textId="77777777" w:rsidR="00471EB1" w:rsidRPr="00245E93" w:rsidRDefault="00471EB1" w:rsidP="00471EB1">
      <w:pPr>
        <w:pStyle w:val="Akapitzlist"/>
        <w:numPr>
          <w:ilvl w:val="0"/>
          <w:numId w:val="8"/>
        </w:numPr>
        <w:jc w:val="both"/>
      </w:pPr>
      <w:r w:rsidRPr="00245E93">
        <w:t>określić czy wśród drzew przeznaczonych do wycinki stwierdzono egzemplarze stare, dziuplaste, o średnicy pni powyżej 50 cm oraz podać liczbę ich sztuk;</w:t>
      </w:r>
    </w:p>
    <w:p w14:paraId="4ED9EB1D" w14:textId="77777777" w:rsidR="00471EB1" w:rsidRPr="00245E93" w:rsidRDefault="00471EB1" w:rsidP="00471EB1">
      <w:pPr>
        <w:pStyle w:val="Akapitzlist"/>
        <w:numPr>
          <w:ilvl w:val="0"/>
          <w:numId w:val="6"/>
        </w:numPr>
        <w:jc w:val="both"/>
      </w:pPr>
      <w:r w:rsidRPr="00245E93">
        <w:t xml:space="preserve">uzupełnienie opisu środowiska przyrodniczego o informacje dotyczące fauny i flory terenu inwestycji (na terenie realizacji inwestycji oraz w zasięgu jej oddziaływania). W kip podano informację, że przedsięwzięcie realizowane będzie w granicach obszaru Natura 2000 Dolina Górnej Wisły PLB240001. Dla obszaru Dolina Górnej Wisły PLB240001 ustanowiono plan zadań ochronnych (Zarządzenie nr 37/2013 Regionalnego Dyrektora Ochrony Środowiska w Katowicach z dnia 31 grudnia 2013r. w sprawie ustanowienia planu zadań ochronnych dla obszaru Natura 2000 Dolina Górnej Wisły PLB240001; https://www.gov.pl/web/rdos-katowice/dolina-gornej-wislyplb240001). W kip brak jednak informacji dotyczących fauny i flory, w tym ewentualnego występowania na terenie inwestycji siedlisk lub potencjalnych siedlisk gatunków 2 zwierząt chronionych, w tym w szczególności ptaków. Brak również odniesienia do ustaleń przywołanego wyżej planu zadań ochronnych. Należy zatem uzupełnić te dane, w szczególności o informacje dotyczące ewentualnego występowania na tym terenie gatunków podlegających ochronie prawnej – uwzględniając dane np. pochodzące z badań na potrzeby innych inwestycji prowadzonych w tym terenie, prac kameralnych (analiza </w:t>
      </w:r>
      <w:proofErr w:type="spellStart"/>
      <w:r w:rsidRPr="00245E93">
        <w:t>ortofotomap</w:t>
      </w:r>
      <w:proofErr w:type="spellEnd"/>
      <w:r w:rsidRPr="00245E93">
        <w:t xml:space="preserve"> i dostępnej literatury) oraz na podstawie posiadanej wiedzy na temat występujących w sąsiedztwie zamierzenia siedlisk oraz preferencji siedliskowych poszczególnych gatunków, pozwalającej określić ich potencjalne miejsca występowania. Należy określić m. in.: </w:t>
      </w:r>
    </w:p>
    <w:p w14:paraId="191D9DE4" w14:textId="77777777" w:rsidR="00471EB1" w:rsidRPr="00245E93" w:rsidRDefault="00471EB1" w:rsidP="00471EB1">
      <w:pPr>
        <w:pStyle w:val="Akapitzlist"/>
        <w:numPr>
          <w:ilvl w:val="0"/>
          <w:numId w:val="9"/>
        </w:numPr>
        <w:jc w:val="both"/>
      </w:pPr>
      <w:r w:rsidRPr="00245E93">
        <w:t>czy na terenie inwestycji występują chronione gatunki zwierząt (płazy, gady, ptaki, ssaki);</w:t>
      </w:r>
    </w:p>
    <w:p w14:paraId="203EEBF4" w14:textId="77777777" w:rsidR="00471EB1" w:rsidRPr="00245E93" w:rsidRDefault="00471EB1" w:rsidP="00471EB1">
      <w:pPr>
        <w:pStyle w:val="Akapitzlist"/>
        <w:numPr>
          <w:ilvl w:val="0"/>
          <w:numId w:val="9"/>
        </w:numPr>
        <w:jc w:val="both"/>
      </w:pPr>
      <w:r w:rsidRPr="00245E93">
        <w:lastRenderedPageBreak/>
        <w:t>czy przeznaczone do usunięcia zadrzewienia i zakrzewienia stanowią siedliska życia chronionych gatunków zwierząt. Szczególną uwagę należy zwrócić na ptaki;</w:t>
      </w:r>
    </w:p>
    <w:p w14:paraId="28EEA4FE" w14:textId="77777777" w:rsidR="00471EB1" w:rsidRPr="00245E93" w:rsidRDefault="00471EB1" w:rsidP="00471EB1">
      <w:pPr>
        <w:pStyle w:val="Akapitzlist"/>
        <w:numPr>
          <w:ilvl w:val="0"/>
          <w:numId w:val="9"/>
        </w:numPr>
        <w:jc w:val="both"/>
      </w:pPr>
      <w:r w:rsidRPr="00245E93">
        <w:t>czy w obrębie drzew przeznaczonych do wycinki występują wypróchnienia, dziuple, gniazda, etc., mogące stanowić siedliska chronionych gatunków zwierząt (ptaków, nietoperzy i owadów);</w:t>
      </w:r>
    </w:p>
    <w:p w14:paraId="663C6456" w14:textId="77777777" w:rsidR="00471EB1" w:rsidRPr="00245E93" w:rsidRDefault="00471EB1" w:rsidP="00471EB1">
      <w:pPr>
        <w:pStyle w:val="Akapitzlist"/>
        <w:numPr>
          <w:ilvl w:val="0"/>
          <w:numId w:val="9"/>
        </w:numPr>
        <w:jc w:val="both"/>
      </w:pPr>
      <w:r w:rsidRPr="00245E93">
        <w:t>czy na terenie inwestycji występują siedliska/potencjalne siedliska występowania płazów (uwzględniając miejsca rozrodu, szlaki migracji sezonowych do miejsc rozrodu i zimowania, tereny podmokłe mogące stanowić miejsca zimowania tych zwierząt);</w:t>
      </w:r>
    </w:p>
    <w:p w14:paraId="35E21CB2" w14:textId="77777777" w:rsidR="00471EB1" w:rsidRPr="00245E93" w:rsidRDefault="00471EB1" w:rsidP="00471EB1">
      <w:pPr>
        <w:pStyle w:val="Akapitzlist"/>
        <w:numPr>
          <w:ilvl w:val="0"/>
          <w:numId w:val="6"/>
        </w:numPr>
        <w:jc w:val="both"/>
      </w:pPr>
      <w:r w:rsidRPr="00245E93">
        <w:t>w zakresie rozwiązań chroniących środowisko należy odnieść się do następujących kwestii:</w:t>
      </w:r>
    </w:p>
    <w:p w14:paraId="3E73B041" w14:textId="77777777" w:rsidR="00471EB1" w:rsidRPr="00245E93" w:rsidRDefault="00471EB1" w:rsidP="00471EB1">
      <w:pPr>
        <w:pStyle w:val="Akapitzlist"/>
        <w:numPr>
          <w:ilvl w:val="0"/>
          <w:numId w:val="10"/>
        </w:numPr>
        <w:jc w:val="both"/>
      </w:pPr>
      <w:r w:rsidRPr="00245E93">
        <w:t>wskazać miejsca lokalizacji zaplecza budowy i baz materiałowo-składowych oraz rozwiązania organizacyjne mające na celu ochronę środowiska np. przed przedostaniem się zanieczyszczeń z tych miejsc;</w:t>
      </w:r>
    </w:p>
    <w:p w14:paraId="773D9469" w14:textId="77777777" w:rsidR="00471EB1" w:rsidRPr="00245E93" w:rsidRDefault="00471EB1" w:rsidP="00471EB1">
      <w:pPr>
        <w:pStyle w:val="Akapitzlist"/>
        <w:numPr>
          <w:ilvl w:val="0"/>
          <w:numId w:val="10"/>
        </w:numPr>
        <w:jc w:val="both"/>
      </w:pPr>
      <w:r w:rsidRPr="00245E93">
        <w:t>wskazać rozwiązania jakie zostaną zastosowane w celu ochrony drzew i krzewów, które nie zostaną usunięte w związku z realizacją inwestycji, przed ewentualnym uszkodzeniem w trakcie prac budowlanych;</w:t>
      </w:r>
    </w:p>
    <w:p w14:paraId="10738871" w14:textId="77777777" w:rsidR="00471EB1" w:rsidRPr="00245E93" w:rsidRDefault="00471EB1" w:rsidP="00471EB1">
      <w:pPr>
        <w:pStyle w:val="Akapitzlist"/>
        <w:numPr>
          <w:ilvl w:val="0"/>
          <w:numId w:val="10"/>
        </w:numPr>
        <w:jc w:val="both"/>
      </w:pPr>
      <w:r w:rsidRPr="00245E93">
        <w:t>zaproponować działania zapobiegające, minimalizujące oraz ograniczające negatywne oddziaływanie inwestycji na środowisko przyrodnicze. W szczególności należy zwrócić uwagę na sposób ograniczenia oddziaływania związanego z przypadkowym zabijaniem zwierząt na placu budowy oraz drogach dojazdowych (małe ssaki, płazy, gady) na etapie realizacji inwestycji wraz z uzasadnieniem przyjętych rozwiązań;</w:t>
      </w:r>
    </w:p>
    <w:p w14:paraId="3B461A1D" w14:textId="77777777" w:rsidR="00471EB1" w:rsidRPr="00245E93" w:rsidRDefault="00471EB1" w:rsidP="00471EB1">
      <w:pPr>
        <w:pStyle w:val="Akapitzlist"/>
        <w:numPr>
          <w:ilvl w:val="0"/>
          <w:numId w:val="6"/>
        </w:numPr>
        <w:jc w:val="both"/>
      </w:pPr>
      <w:r w:rsidRPr="00245E93">
        <w:t>w kip nie odniesiono się do korytarzy ekologicznych, w zasięgu których realizowane będzie przedsięwzięcie. Z danych przestrzennych będących w posiadaniu Regionalnej Dyrekcji Ochrony Środowiska w Katowicach wynika, że inwestycja będzie realizowana w zasięgu korytarza Dolina górnej Wisły, powyższe należy uzupełnić;</w:t>
      </w:r>
    </w:p>
    <w:p w14:paraId="0B6493D2" w14:textId="77777777" w:rsidR="00471EB1" w:rsidRPr="00245E93" w:rsidRDefault="00471EB1" w:rsidP="00471EB1">
      <w:pPr>
        <w:pStyle w:val="Akapitzlist"/>
        <w:numPr>
          <w:ilvl w:val="0"/>
          <w:numId w:val="6"/>
        </w:numPr>
        <w:jc w:val="both"/>
      </w:pPr>
      <w:r w:rsidRPr="00245E93">
        <w:t>rozważenie zaprojektowania rowów przydrożnych tak, aby nachylenie skarp wynosiło nie więcej niż 1:1,5 (ze względu na umożliwienie samodzielnego opuszczania rowów przez małe zwierzęta, szczególnie płazy). W przypadku stwierdzenia braku takiej potrzeby stanowisko należy szczegółowo uzasadnić.</w:t>
      </w:r>
    </w:p>
    <w:p w14:paraId="2C878521" w14:textId="77777777" w:rsidR="00471EB1" w:rsidRPr="00245E93" w:rsidRDefault="00471EB1" w:rsidP="00471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8434152"/>
      <w:r w:rsidRPr="00245E93">
        <w:rPr>
          <w:rFonts w:ascii="Times New Roman" w:hAnsi="Times New Roman" w:cs="Times New Roman"/>
          <w:sz w:val="24"/>
          <w:szCs w:val="24"/>
        </w:rPr>
        <w:t>Tutejszy organ pismem nr OŚ.6220.7.2022 z dnia 06.04.2022 r. przesłał pełnomocnikowi inwestora zakres wezwania do uzupełnienia.</w:t>
      </w:r>
    </w:p>
    <w:bookmarkEnd w:id="1"/>
    <w:p w14:paraId="660B1269" w14:textId="77777777" w:rsidR="00471EB1" w:rsidRPr="00245E93" w:rsidRDefault="00471EB1" w:rsidP="00471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 Gospodarstwo Wodne Wody Polskie Zarząd Zlewni w Katowicach pismem nr GL.ZZŚ.2.435.71.2022.KR.1 z dnia 05.04.2022 r. (data wpływu: 11.04.2022 r.) wezwało do przedłożenia uzupełnień/wyjaśnień </w:t>
      </w:r>
      <w:r w:rsidRPr="00245E93">
        <w:rPr>
          <w:rFonts w:ascii="Times New Roman" w:hAnsi="Times New Roman" w:cs="Times New Roman"/>
          <w:sz w:val="24"/>
          <w:szCs w:val="24"/>
        </w:rPr>
        <w:t>w następujących kwestiach:</w:t>
      </w:r>
    </w:p>
    <w:p w14:paraId="51CE34AA" w14:textId="77777777" w:rsidR="00471EB1" w:rsidRPr="00245E93" w:rsidRDefault="00471EB1" w:rsidP="00471EB1">
      <w:pPr>
        <w:pStyle w:val="Akapitzlist"/>
        <w:numPr>
          <w:ilvl w:val="0"/>
          <w:numId w:val="11"/>
        </w:numPr>
        <w:jc w:val="both"/>
      </w:pPr>
      <w:r w:rsidRPr="00245E93">
        <w:t>wskazania źródła zaopatrzenia w wodę na etapie realizacji przedsięwzięcia oraz do jakich celów będzie wykorzystywana;</w:t>
      </w:r>
    </w:p>
    <w:p w14:paraId="6EC73486" w14:textId="77777777" w:rsidR="00471EB1" w:rsidRPr="00245E93" w:rsidRDefault="00471EB1" w:rsidP="00471EB1">
      <w:pPr>
        <w:pStyle w:val="Akapitzlist"/>
        <w:numPr>
          <w:ilvl w:val="0"/>
          <w:numId w:val="11"/>
        </w:numPr>
        <w:jc w:val="both"/>
      </w:pPr>
      <w:r w:rsidRPr="00245E93">
        <w:t>gospodarowania wodami opadowymi i roztopowymi z drogi na etapie eksploatacji. W</w:t>
      </w:r>
      <w:r>
        <w:t> </w:t>
      </w:r>
      <w:r w:rsidRPr="00245E93">
        <w:t xml:space="preserve">karcie informacyjnej przedsięwzięcia wskazano, iż odwodnienie drogi będzie następować poprzez zaprojektowaną kanalizację deszczową oraz odcinki rowów drogowych do istniejących rowów i/lub kanałów, jak również wskazano, iż zakres przedmiotowej inwestycji obejmuje budowę kanalizacji deszczowej zakończonej wylotami do rowów i/lub kanałów. Wobec powyższych zapisów należy szczegółowo opisać sposób odprowadzania wód, z uwzględnieniem konieczności wykonania wskazanych wylotów, czy też korzystania z istniejących, odbiornika/odbiorników przedmiotowych wód, czy odprowadzanie następuje do ziemi, czy też do innego odbiornika (należy wskazać jakiego), o jakich rowach i kanałach jest mowa w KIP, czy jest możliwość techniczna założonego odprowadzania wód do rowów i/lub kanałów </w:t>
      </w:r>
      <w:r w:rsidRPr="00245E93">
        <w:lastRenderedPageBreak/>
        <w:t>(np. czy właściciel/administrator rowów i kanałów wyraził zgodę na odprowadzanie przedmiotowych wód);</w:t>
      </w:r>
    </w:p>
    <w:p w14:paraId="6B36DF8E" w14:textId="77777777" w:rsidR="00471EB1" w:rsidRPr="00245E93" w:rsidRDefault="00471EB1" w:rsidP="00471EB1">
      <w:pPr>
        <w:pStyle w:val="Akapitzlist"/>
        <w:numPr>
          <w:ilvl w:val="0"/>
          <w:numId w:val="11"/>
        </w:numPr>
        <w:jc w:val="both"/>
      </w:pPr>
      <w:r w:rsidRPr="00245E93">
        <w:t>prac w obrębie cieków wodnych i ich zabezpieczenia. W KIP wskazano, iż wśród przewidywanych działań mających na celu ograniczenie lub zapobieżenie negatywnym oddziaływaniom realizacji inwestycji będzie wyeliminowanie możliwości niekontrolowanych zrzutów ścieków i odpadów do cieków powierzchniowych w trakcie prowadzenia prac budowlanych (odpowiednie zabezpieczenie cieków wodnych podczas przebudowy np. przepustów przed możliwością zanieczyszczenia gruzem, asfaltem lub innymi odpadami). Wobec powyższego należy wskazać:</w:t>
      </w:r>
    </w:p>
    <w:p w14:paraId="332B3390" w14:textId="77777777" w:rsidR="00471EB1" w:rsidRPr="00245E93" w:rsidRDefault="00471EB1" w:rsidP="00471EB1">
      <w:pPr>
        <w:pStyle w:val="Akapitzlist"/>
        <w:numPr>
          <w:ilvl w:val="0"/>
          <w:numId w:val="12"/>
        </w:numPr>
        <w:jc w:val="both"/>
      </w:pPr>
      <w:r w:rsidRPr="00245E93">
        <w:t>na jakich ciekach i na jakich odcinkach prowadzone będą prace budowlane;</w:t>
      </w:r>
    </w:p>
    <w:p w14:paraId="1B65E139" w14:textId="77777777" w:rsidR="00471EB1" w:rsidRPr="00245E93" w:rsidRDefault="00471EB1" w:rsidP="00471EB1">
      <w:pPr>
        <w:pStyle w:val="Akapitzlist"/>
        <w:numPr>
          <w:ilvl w:val="0"/>
          <w:numId w:val="12"/>
        </w:numPr>
        <w:jc w:val="both"/>
      </w:pPr>
      <w:r w:rsidRPr="00245E93">
        <w:t>jakie prace będą wykonywane w obrębie cieków wodnych;</w:t>
      </w:r>
    </w:p>
    <w:p w14:paraId="2E7E0D3E" w14:textId="77777777" w:rsidR="00471EB1" w:rsidRPr="00245E93" w:rsidRDefault="00471EB1" w:rsidP="00471EB1">
      <w:pPr>
        <w:pStyle w:val="Akapitzlist"/>
        <w:numPr>
          <w:ilvl w:val="0"/>
          <w:numId w:val="12"/>
        </w:numPr>
        <w:jc w:val="both"/>
      </w:pPr>
      <w:r w:rsidRPr="00245E93">
        <w:t>jakie będą przyjęte rozwiązania szczegółowe mające na celu zabezpieczenie cieków wodnych przed zanieczyszczeniem;</w:t>
      </w:r>
    </w:p>
    <w:p w14:paraId="34CECC94" w14:textId="77777777" w:rsidR="00471EB1" w:rsidRPr="00245E93" w:rsidRDefault="00471EB1" w:rsidP="00471EB1">
      <w:pPr>
        <w:pStyle w:val="Akapitzlist"/>
        <w:numPr>
          <w:ilvl w:val="0"/>
          <w:numId w:val="12"/>
        </w:numPr>
        <w:jc w:val="both"/>
      </w:pPr>
      <w:r w:rsidRPr="00245E93">
        <w:t>czy inwestor jest w posiadaniu uzgodnień związanych z możliwością prowadzenia prac budowlanych na ciekach wodnych;</w:t>
      </w:r>
    </w:p>
    <w:p w14:paraId="7C8B276C" w14:textId="77777777" w:rsidR="00471EB1" w:rsidRPr="00245E93" w:rsidRDefault="00471EB1" w:rsidP="00471EB1">
      <w:pPr>
        <w:pStyle w:val="Akapitzlist"/>
        <w:numPr>
          <w:ilvl w:val="0"/>
          <w:numId w:val="13"/>
        </w:numPr>
        <w:jc w:val="both"/>
      </w:pPr>
      <w:r w:rsidRPr="00245E93">
        <w:t>sposobu zabezpieczenia odpadów powstających podczas realizacji przedsięwzięcia przed wpływem warunków atmosferycznych i powstawaniem odcieków.</w:t>
      </w:r>
    </w:p>
    <w:p w14:paraId="01745C64" w14:textId="77777777" w:rsidR="00471EB1" w:rsidRPr="00245E93" w:rsidRDefault="00471EB1" w:rsidP="00471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93">
        <w:rPr>
          <w:rFonts w:ascii="Times New Roman" w:hAnsi="Times New Roman" w:cs="Times New Roman"/>
          <w:sz w:val="24"/>
          <w:szCs w:val="24"/>
        </w:rPr>
        <w:t>Tutejszy organ pismem nr OŚ.6220.7.2022 z dnia 19.04.2022 r. przesłał pełnomocnikowi inwestora zakres wezwania do uzupełnienia.</w:t>
      </w:r>
    </w:p>
    <w:p w14:paraId="68090912" w14:textId="77777777" w:rsidR="00471EB1" w:rsidRPr="00245E93" w:rsidRDefault="00471EB1" w:rsidP="00471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93">
        <w:rPr>
          <w:rFonts w:ascii="Times New Roman" w:hAnsi="Times New Roman" w:cs="Times New Roman"/>
          <w:sz w:val="24"/>
          <w:szCs w:val="24"/>
        </w:rPr>
        <w:t>Pismem z dnia 14.04.2022 r. (data wpływu: 21.04.2022 r.) pełnomocnik inwestora przedłożył stosowne uzupełnienia, które tutejszy organ pismami z dnia 25.04.2022 r. przesłał do Regionalnej Dyrekcji Ochrony Środowisk w Katowicach oraz Państwowego Gospodarstwa Wodnego Wody Polskie Zarząd Zlewni Wisły Małej w Katowicach.</w:t>
      </w:r>
    </w:p>
    <w:p w14:paraId="3DADDFD7" w14:textId="77777777" w:rsidR="00471EB1" w:rsidRPr="00245E93" w:rsidRDefault="00471EB1" w:rsidP="00471E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Dyrektor Ochrony Środowiska w Katowicach postanowieniem nr WOOŚ.4220.161.2022.AM.2 z dnia 02.05.2022 r. (data wpływu: 04.05.2022 r.) wydał opinię, że dla planowanego przedsięwzięcia nie istnieje konieczność przeprowadzenia oceny oddziaływania na środowisko jednocześnie określając warunki realizacji przedsięwzięcia.</w:t>
      </w:r>
    </w:p>
    <w:p w14:paraId="52711A6A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Państwowy Powiatowy Inspektor Sanitarny opinią sanitarną nr ONS-ZNS.512.16.2022 z dnia 30.03.2022 r. (data wpływu: 31.03.2022 r.) wydał opinię, że dla planowanego przedsięwzięcia nie istnieje konieczność przeprowadzenia oceny oddziaływania na środowisko. </w:t>
      </w:r>
    </w:p>
    <w:p w14:paraId="580F3025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 Gospodarstwo Wodne Wody Polskie Zarząd Zlewni w Katowicach opinią nr GL.ZZŚ.2.435.71.2022.KR.2 z dnia 11.05.2022 r.  (data wpływu: 16.05.2022 r.)  wydało opinię, że dla planowanego przedsięwzięcia nie istnieje konieczność przeprowadzenia oceny oddziaływania na środowisko jednocześnie określając warunki realizacji przedsięwzięcia.</w:t>
      </w:r>
    </w:p>
    <w:p w14:paraId="59B6DAE6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Obwieszczeniem nr OŚ.6220.7.2022 z dnia 18.05.2022 r. strony postępowania zostały poinformowane o zebranych przez tutejszy organ materiałach i dowodach do wydania decyzji o środowiskowych uwarunkowaniach.</w:t>
      </w:r>
    </w:p>
    <w:p w14:paraId="56F89321" w14:textId="77777777" w:rsidR="00471EB1" w:rsidRPr="00245E93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313035" w14:textId="77777777" w:rsidR="00471EB1" w:rsidRPr="00245E93" w:rsidRDefault="00471EB1" w:rsidP="00471EB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08592593"/>
      <w:bookmarkStart w:id="3" w:name="_Hlk84245712"/>
      <w:r w:rsidRPr="00245E93">
        <w:rPr>
          <w:rFonts w:ascii="Times New Roman" w:hAnsi="Times New Roman" w:cs="Times New Roman"/>
          <w:bCs/>
          <w:sz w:val="24"/>
          <w:szCs w:val="24"/>
        </w:rPr>
        <w:t xml:space="preserve">Planowane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przedsięwzięcie będzie polegało na rozbudowie i przebudowie drogi powiatowej nr 4425S ul. Sikorskiego w Zabrzegu na odcinku około 1500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, od skrzyżowania z ul. Waryńskiego do skrzyżowania z ul. Zabrzeską. Rozbudowa i przebudowa ulicy ma na celu poprawę warunków bezpieczeństwa oraz płynności ruchu na w/w odcinku drogi.</w:t>
      </w:r>
    </w:p>
    <w:bookmarkEnd w:id="2"/>
    <w:p w14:paraId="0F132538" w14:textId="77777777" w:rsidR="00471EB1" w:rsidRPr="00245E93" w:rsidRDefault="00471EB1" w:rsidP="00471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Odcinek ulicy przebiegający przez teren kolejowy tj. od km około 0+670 do km około 0+740 nie jest objęty planowanymi pracami. Przedsięwzięcie będzie obejmować także: rozbiórkę, przebudowę i budowę chodnika, budowę zatoki autobusowej, budowę, przebudowę i remont zjazdów indywidualnych, publicznych i skrzyżowań z drogami podporządkowanymi, budowę, przebudowę i likwidację rowów/kanałów drogowych, rozbiórkę i budowę przepustów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drogowych na rowach/kanałach i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zarurowań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rowów pod zjazdami, budowę poboczy i bezpieczników, budowę i przebudowę odcinków kanalizacji deszczowej, budowę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przebudowę oświetlenia, przebudowę bądź zabezpieczenie części kolidujących sieci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instalacyjnych w rejonie planowanych prac.</w:t>
      </w:r>
    </w:p>
    <w:p w14:paraId="6C877F27" w14:textId="77777777" w:rsidR="00471EB1" w:rsidRPr="00245E93" w:rsidRDefault="00471EB1" w:rsidP="00471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Inwestycja realizowana będzie w obszarze ograniczonym głównie terenami zabudowy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mieszkaniowej jednorodzinnej a na początkowym odcinku zabudowy mieszkaniowej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jednorodzinnej i zagrodowej oraz terenami rolnymi. Jak wynika z kip, planowana przebudowa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rozbudowa drogi realizowana będzie po śladzie istniejącej drogi. </w:t>
      </w:r>
      <w:bookmarkStart w:id="4" w:name="_Hlk108592642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Przebudowa układu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drogowego będzie polegać głównie na poszerzeniu i ujednoliceniu szerokości jezdni (z około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4,5-7,0m do 6,0m z poszerzeniem na łukach) i wykonaniu nowej konstrukcji jezdni z betonu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asfaltowego oraz budowie chodnika o szerokości 2,0m. Po przebudowie droga posiadać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będzie system odwodnienia nawierzchni, głównie w postaci kanalizacji deszczowej oraz na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krótkich odcinkach w postaci rowów drogowych i korytek ściekowych.</w:t>
      </w:r>
    </w:p>
    <w:bookmarkEnd w:id="4"/>
    <w:p w14:paraId="2525E2A5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przedsięwzięcie nie będzie źródłem znaczącego oddziaływania na środowisko, na etapie realizacji. Zgodnie z art. 75 ust. 1 ustawy z dnia 27 kwietnia 2001 r. Prawo ochrony środowiska Dz. U. z 2021 r., poz. 1973), w trakcie prac budowlanych inwestor realizujący przedsięwzięcie jest obowiązany uwzględnić ochronę środowiska na obszarze prowadzenia prac, a w szczególności ochronę gleby, zieleni, naturalnego ukształtowania terenu i stosunków wodnych. Na etapie prac budowlanych w celu ograniczenia negatywnego oddziaływania na poszczególne elementy środowiska przewidziano następujące rozwiązania: prowadzenie prac w porze dziennej, zaplecze techniczne zlokalizowane zostanie w pasie drogowym i systematycznie wraz z postępem frontu robót będzie się przemieszczać, bez konieczności tworzenia placu budowy poza pasem drogowym, organizacja zaplecza sanitarnego dla pracowników budowy, stosowanie wyłącznie sprawnych technicznie maszyn i pojazdów, zabezpieczenie zdjętej warstwy humusu, która zostanie wykorzystana w końcowym etapie budowy – przy ukształtowaniu skarp, prowadzenie gospodarki odpadami zgodnie z obowiązującymi przepisami. Jak wynika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uzupełnienia karty informacyjnej przedsięwzięcia, teren robót zostanie sprawdzony pod kątem występowania zwierząt przed rozpoczęciem inwestycji. Wykopy przed dostępem małych zwierząt zostaną zabezpieczone ogrodzeniami tymczasowymi. Będą na bieżąco zasypywane.</w:t>
      </w:r>
    </w:p>
    <w:p w14:paraId="3974A7F0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pomimo zastosowanych rozwiązań zwierzęta przedostaną się i zostaną uwięzione na teren budowy zostaną one przeniesione do odpowiednich siedlisk, poza rejon objęty inwestycją.</w:t>
      </w:r>
    </w:p>
    <w:p w14:paraId="4B5B6D6A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przedsięwzięcia będzie wymagała usunięcia kolidujących drzew i krzewów.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uzupełnienia do karty informacyjnej przedsięwzięcia wynika, że usuniętych zostanie 160 drzew oraz ok. 550 m2 krzewów.</w:t>
      </w:r>
    </w:p>
    <w:p w14:paraId="0D816370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Jak wynika z karty informacyjnej przedsięwzięcia, drzewa znajdujące się w rejonie inwestycji, które nie będą przeznaczone do usunięcia, zostaną zabezpieczone matami ochronnymi.</w:t>
      </w:r>
    </w:p>
    <w:p w14:paraId="37D070B1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w pobliżu drzew oraz bryły korzeniowej prowadzone będą sposobem ręcznym. Zgodnie z art. 87 a) ust. 1 ustawy z dnia 16 kwietnia o ochronie przyrody (Dz. U. 2022 r., poz. 916), prace ziemne oraz inne prace wykonywane ręcznie, z wykorzystaniem sprzętu mechanicznego lub urządzeń technicznych, wykonywane w obrębie korzeni, pnia lub korony drzewa lub w obrębie korzeni lub pędów krzewu, przeprowadza się w sposób najmniej szkodzący drzewom lub krzewom.</w:t>
      </w:r>
    </w:p>
    <w:p w14:paraId="52800832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Jak wynika z uzupełnienia do karty informacyjnej przedsięwzięcia, wśród drzew przeznaczonych do wycinki nie stwierdzono dziupli czy gniazd stanowiących siedliska gatunków chronionych.</w:t>
      </w:r>
    </w:p>
    <w:p w14:paraId="14C75476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 związku z powyższym wskazano termin prowadzenia wycinki drzew poza okresem lęgowym ptaków który przypada na okres od 1 marca do 15 października, czyli od 16 października do końca lutego. </w:t>
      </w:r>
    </w:p>
    <w:p w14:paraId="3DFFF4BB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Jednakże, mając na uwadze informacje zawarte w przedłożonych dokumentach, tut. organ uznał, że w tym przypadku możliwe jest dokładne skontrolowanie tych drzew przez nadzór ornitologiczny, pod kątem występowania siedlisk gatunków zwierząt chronionych i w przypadku niezawinionych przez wykonawcę okoliczności możliwe jest usunięcie tych drzew poza wymienionym wyżej terminem, jednak po wykluczeniu przez ornitologa, na co najmniej 2 dni przed pracami, możliwości występowania w obrębie tych drzew gniazd ptasich oraz innych siedlisk zwierząt chronionych np. dziupli.</w:t>
      </w:r>
    </w:p>
    <w:p w14:paraId="1F5C76D0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Zaznaczyć tu należy, że niektóre małe ptaki budują proste gniazdo w okresie 4-5 dni.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Eksploatacja przebudowywanego odcinka drogi nr 4425S nie będzie źródłem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ponadnormatywnego oddziaływania na środowisko. Realizacja inwestycji wpłynie natomiast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poprawę warunków użytkowania drogi poprzez poprawę stanu nawierzchni, zwiększenie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płynności ruchu oraz zorganizowany system odprowadzania wód opadowych i roztopowych.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Przedsięwzięcie realizowane będzie w granicach obszaru Natura 2000 Dolina Górnej Wisły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PLB240001. Dla ww. obszaru Natura 2000 Zarządzeniem Nr 37/2013 w sprawie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ustanowienia planu zadań ochronnych dla obszaru Natura 2000 Dolina Górnej Wisły PLB240001, Regionalny Dyrektor Ochrony Środowiska w Katowicach ustanowił plan zadań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ochronnych, w którym m. in. zidentyfikowano istniejące i potencjalne zagrożenia dla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zachowania właściwego stanu ochrony gatunków ptaków i ich siedlisk będących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przedmiotami ochrony, określono cele działań ochronnych oraz wskazano działania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ochronne. Obszar ten obejmuje Zbiornik Goczałkowicki oraz liczne kompleksy stawów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rybnych i fragmenty lasów w dolinie górnej Wisły, położone między Skoczowem,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Czechowicami-Dziedzicami. Występuje tutaj większość rzadkich ptaków, w tym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wymienione w Załączniku I Dyrektywy Komisji Europejskiej 79/409/EEC. Przedmiotami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ochrony obszaru są m. in. A005 Perkoz dwuczuby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Podiceps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cristatus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), A008 Zausznik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Podiceps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nigricollis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), A022 Bączek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Ixobrychus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minutus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), A023 Ślepowron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Nycticorax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nycticorax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 A029 Czapla purpurowa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Ardea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purpura), A043 Gęgawa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Anser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anser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), A051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Krakwa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Anas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strepera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), A055 Cyranka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Anas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querquedula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), A136 Sieweczka rzeczna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Charadrius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dubius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A162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Krwawodziób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Tringa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tetanus), A059 Głowienka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Aythya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ferina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061 Czernica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AythyaFuligula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), A321 Muchołówka biało szyja (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Ficedula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albicollis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). Wśród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zidentyfikowanych w planie zadań ochronnych istniejących zagrożeń dla w/w przedmiotów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ochrony znajdują się m. in. wędkarstwo, turystyka piesza, jazda konna i jazda na pojazdach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niezmotoryzowanych, rajdowe kierowanie pojazdami zmotoryzowanymi, obserwowanie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przyrody, zaniechanie gospodarki wodnej, zmniejszenie lub utrata określonych cech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siedliska. W dokumencie zostały opisane również zagrożenia potencjalne takie jak: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wypalanie, aktywne wypalanie istniejącej roślinności, gospodarka roślinnością wodną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przybrzeżną na potrzeby odwodnienia, polowanie, modyfikacja akwenów stojących,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napowietrzne linie elektryczne i telefoniczne, regulowanie (prostowanie) koryt rzecznych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zmiana przebiegu koryt rzecznych, produkcja energii wiatrowej, lotniska, korytarze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powietrzne.</w:t>
      </w:r>
    </w:p>
    <w:p w14:paraId="3946CAFA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działań ochronnych wskazanym w w/w zarządzeniu jest utrzymanie gatunków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stanie niepogorszonym, tj. co najmniej na poziomie stwierdzonym w ramach prac nad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przedmiotowym planem lub lepszym jeżeli stan ten został oceniony jako właściwy (FV) bądź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niezadawalający (U1) lub poprawę jeżeli stan ochrony oceniono jako zły (U2). Mając na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uwadze ogólny cel określono szczegółowe cele. Dotyczą one: utrzymania siedlisk gatunków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dzięki funkcjonowaniu gospodarki stawowej; utrzymania powierzchni stawów zarośniętej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roślinnością wynurzoną, na niezmienionym poziomie przy +/- 3% tolerancji zasięgu tej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powierzchni; poprawy wskaźników siedliskowych stanu ochrony poprzez stworzenie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możliwości rozwoju szuwarów na Zbiorniku Goczałkowickim w miejscach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wypłyceń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przybrzeżnych i w otoczeniu zbudowanych wysp; utrzymania wysp na stawach o powierzchni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powyżej 10 ha; zwiększenia powierzchni siedlisk poprzez tworzenie, co najmniej 1 lub więcej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wysp na jednym lub większej liczbie obiektów stawowych wytypowanych spośród stawów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powierzchni powyżej 10 ha; stworzenia warunków do bezpiecznego wyprowadzenia lęgów;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utrzymania podmokłych kośnych łąk; zwiększenia powierzchni siedlisk poprzez tworzenie, co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najmniej 1 lub więcej wysp na jednym lub większej liczbie obiektów stawowych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wytypowanych spośród stawów o powierzchni powyżej 10 ha i 1 wyspy na Zbiorniku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Goczałkowickim na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wypłyceniach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rejonie ujścia Wisły do Zbiornika Goczałkowickiego oraz w Zatoce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Bajerki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poprawy warunków siedliskowych poprzez budowę platform na stawach; utrzymania istniejących siedlisk w drzewostanach liściastych poprzez pozostawianie kęp (biogrup) drzew do naturalnego rozkładu (Muchołówka białoszyja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Ficedula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albicollis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BE5A23F" w14:textId="77777777" w:rsidR="00471EB1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realizacji przedsięwzięcia będzie wykorzystywana woda – do prac budowlanych oraz na cele socjalno-bytowe zatrudnionych w fazie budowy pracowników. Dostarczana będzie samochodami na teren budowy w zbiornikach. Zapewnione zostaną przewoźne urządzenia sanitarne.</w:t>
      </w:r>
    </w:p>
    <w:p w14:paraId="638E4B63" w14:textId="77777777" w:rsidR="00471EB1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Powstawać będą odpady o kodach: 17 01 01, 17 03 02, 17 04 07, 17 05 04, 17 09 04, 20 03 01. Wszystkie odpady zbierane będą na placu budowy w sposób selektywny. Odpady stanowiące surowce wtórne przekazywane będą firmom posiadającym stosowne zezwolenia.</w:t>
      </w:r>
    </w:p>
    <w:p w14:paraId="64EF0295" w14:textId="77777777" w:rsidR="00471EB1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odpady trafią na składowisko odpadów.</w:t>
      </w:r>
    </w:p>
    <w:p w14:paraId="4043045E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Przedmiotowa inwestycja, z uwagi na skalę, lokalizację i fakt, że obejmuje przebudowę i rozbudowę istniejącej i użytkowanej drogi, nie będzie źródłem zidentyfikowanych zagrożeń dla przedmiotów ochrony, nie wpłynie na możliwość osiągnięcia celów działań ochronnych, ani nie wpłynie na realizację zaplanowanych działań ochronnych.</w:t>
      </w:r>
    </w:p>
    <w:p w14:paraId="660B55C0" w14:textId="77777777" w:rsidR="00471EB1" w:rsidRPr="00245E93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W odległości ok. 3 km znajduje się obszar Natura 2000 Zbiornik Goczałkowicki – Ujście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Wisły i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Bajerki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PLH240039. Dla tego obszaru ustanowiono plan zadań ochronnych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Zarządzeniem Regionalnego Dyrektora Ochrony Środowiska w Katowicach z dnia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 grudnia 2019 r. w sprawie ustanowienia planu zadań ochronnych dla obszaru Natura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2000 Zbiornik Goczałkowicki – Ujście Wisły i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Bajerki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PLH240039 (projekt zmiany dostępny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stronie: https://www.gov.pl/attachment/d214d523-2064-427d-b1a1-bdfb63bbf568).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Obszar Zbiornik Goczałkowicki – Ujście Wisły i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Bajerki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położony jest w granicach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administracyjnych gmin: Chybie, Czechowice-Dziedzice, Goczałkowice-Zdrój, Pszczyna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Strumień. W skład obszaru wchodzi południowo-zachodnia część Zbiornika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Goczałkowickiego z odcinkami uchodzących do niego rzek Wisły i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Bajerki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tereny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bezpośrednio przylegające do tej części zbiornika. Obejmuje on ważne miejsca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występowania gatunków zwierząt związanych ze środowiskiem wodnym i wodno-lądowym.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Obszar Natura 2000 Zbiornik Goczałkowicki – Ujście Wisły i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Bajerki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PLH240039 został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wyznaczony dla ochrony: piskorza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Misgurnus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fossilis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(kod: 1145), kumaka nizinnego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Bombina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bombina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(kod: 1188), wydry Lutra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lutra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(kod: 1355) oraz starorzeczy i naturalne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eutroficznych zbiorników wodnych ze zbiorowiskami z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Nympheion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Potamion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(kod: 3150).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planie zadań ochronnych określono istniejące i potencjalne zagrożenia dla przedmiotów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ochrony obszaru oraz wskazano cele ochrony. I tak dla starorzeczy i naturalnych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eutroficznych zbiorników wodnych ze zbiorowiskami z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Nympheion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Potamion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(kod: 3150)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będzie to utrzymanie obecnego stanu ochrony siedliska (U2) oraz utrzymanie stanu ochrony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siedliska na stanowiskach {3951}, {8495}, {b218}, {f0cf} na poziomie właściwym (FV) oraz na stanowisku {a12f} na poziomie niezadowalającym (U1). Dla wydry - utrzymanie obecnego stanu ochrony gatunku (FV). Dla kumaka nizinnego - utrzymanie obecnego stanu ochrony gatunku (U1). Dla piskorza - potwierdzenie lub wykluczenie występowania populacji gatunku w obszarze, w przypadku potwierdzenia występowania populacji gatunku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obszarze: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rozpoznanie stanu ochrony gatunku i jego siedliska (ocena parametrów stanu ochrony), zidentyfikowanie zagrożeń i działań ochronnych.</w:t>
      </w:r>
    </w:p>
    <w:p w14:paraId="5BE58B27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odległość inwestycji oraz jej charakter (przebudowa i rozbudowa istniejącej drogi), nie będzie ona źródłem zidentyfikowanych zagrożeń dla przedmiotów ochrony, nie wpłynie na możliwość osiągnięcia celów działań ochronnych, ani nie wpłynie na realizację zaplanowanych działań ochronnych.</w:t>
      </w:r>
    </w:p>
    <w:p w14:paraId="1018404C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Przedsięwzięcie będzie realizowane w zasięgu korytarza Dolina górnej Wisły. Z uwagi na rodzaj inwestycji nie przewiduje się, aby mogła wpłynąć na jego funkcjonalność.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Inwestycja realizowana będzie na terenie, na którym nie występują obszary: wodno-błotne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inne obszary o płytkim zaleganiu wód podziemnych, górskie, leśne, obszary objęte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ochroną (w tym strefy ochronne ujęć wód i obszary ochronne zbiorników wód śródlądowych),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jeziora, uzdrowiska i obszary ochrony uzdrowiskowej, obszary o krajobrazie mającym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znaczenie historyczne lub kulturowe.</w:t>
      </w:r>
    </w:p>
    <w:p w14:paraId="0D675105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Podsumowując, biorąc pod uwagę powyższe, w szczególności rodzaj, cechy i skalę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możliwego oddziaływania przedsięwzięcia na środowisko przyrodnicze, lokalizację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przedsięwzięcia stwierdzono, że dla przedmiotowego zamierzenia nie zachodzi konieczność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przeprowadzenia oceny oddziaływania na środowisko, w odniesieniu do wpływu na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środowisko przyrodnicze. Przy zastosowaniu działań minimalizujących określonych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sentencji niniejszej decyzji (punkty od 1 do 9), planowane przedsięwzięcie nie spowoduje znaczącego negatywnego oddziaływania na środowisko, zarówno na etapie realizacji jak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eksploatacji.</w:t>
      </w:r>
    </w:p>
    <w:p w14:paraId="4F9BE324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skalę inwestycji i odległość od granicy państwa (ok. 32 km) nie przewiduje się oddziaływania transgranicznego.</w:t>
      </w:r>
    </w:p>
    <w:p w14:paraId="2A65AA01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pod uwagę powyższe orzeczono o braku konieczności przeprowadzenia oceny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oddziaływania na środowisko.</w:t>
      </w:r>
    </w:p>
    <w:p w14:paraId="1937BE9C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14:paraId="0A981CC6" w14:textId="77777777" w:rsidR="00471EB1" w:rsidRPr="00245E93" w:rsidRDefault="00471EB1" w:rsidP="00471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</w:t>
      </w:r>
    </w:p>
    <w:p w14:paraId="089490F4" w14:textId="77777777" w:rsidR="00471EB1" w:rsidRPr="00245E93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899CE2" w14:textId="77777777" w:rsidR="00471EB1" w:rsidRPr="00245E93" w:rsidRDefault="00471EB1" w:rsidP="0047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Od niniejszej decyzji służy stronie odwołanie do Samorządowego Kolegium Odwoławczego w Bielsku-Białej w terminie 14 dni od daty jej doręczenia za moim pośrednictwem.</w:t>
      </w:r>
    </w:p>
    <w:p w14:paraId="28546571" w14:textId="77777777" w:rsidR="00471EB1" w:rsidRPr="00245E93" w:rsidRDefault="00471EB1" w:rsidP="00471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E93">
        <w:rPr>
          <w:rFonts w:ascii="Times New Roman" w:hAnsi="Times New Roman" w:cs="Times New Roman"/>
          <w:sz w:val="24"/>
          <w:szCs w:val="24"/>
        </w:rPr>
        <w:tab/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 prawomocna.</w:t>
      </w:r>
    </w:p>
    <w:p w14:paraId="48C463A3" w14:textId="77777777" w:rsidR="00471EB1" w:rsidRPr="00650EDA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2F37E9" w14:textId="77777777" w:rsidR="00471EB1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80BB5C" w14:textId="77777777" w:rsidR="00471EB1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2D9888" w14:textId="77777777" w:rsidR="004B304A" w:rsidRPr="004B304A" w:rsidRDefault="004B304A" w:rsidP="004B304A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B304A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5B4183F4" w14:textId="77777777" w:rsidR="004B304A" w:rsidRPr="004B304A" w:rsidRDefault="004B304A" w:rsidP="004B304A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00CB7" w14:textId="77777777" w:rsidR="004B304A" w:rsidRPr="004B304A" w:rsidRDefault="004B304A" w:rsidP="004B304A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0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B30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Maciej Kołoczek</w:t>
      </w:r>
    </w:p>
    <w:p w14:paraId="14A4C9F6" w14:textId="77777777" w:rsidR="004B304A" w:rsidRPr="004B304A" w:rsidRDefault="004B304A" w:rsidP="004B304A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0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B30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Burmistrza</w:t>
      </w:r>
    </w:p>
    <w:p w14:paraId="0D639F9E" w14:textId="41EF1C02" w:rsidR="00471EB1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1247A1" w14:textId="1152A93B" w:rsidR="00471EB1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3309B0" w14:textId="600762D4" w:rsidR="00471EB1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673A35" w14:textId="77777777" w:rsidR="00471EB1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CDFAE4" w14:textId="77777777" w:rsidR="00471EB1" w:rsidRPr="00650EDA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EDA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141EDE03" w14:textId="77777777" w:rsidR="00471EB1" w:rsidRPr="00650EDA" w:rsidRDefault="00471EB1" w:rsidP="00471E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EDA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postępowania wg rozdzielnika;</w:t>
      </w:r>
    </w:p>
    <w:p w14:paraId="153251DC" w14:textId="687B05F2" w:rsidR="00471EB1" w:rsidRPr="004B304A" w:rsidRDefault="00471EB1" w:rsidP="00471E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EDA">
        <w:rPr>
          <w:rFonts w:ascii="Times New Roman" w:eastAsia="Times New Roman" w:hAnsi="Times New Roman" w:cs="Times New Roman"/>
          <w:sz w:val="20"/>
          <w:szCs w:val="20"/>
          <w:lang w:eastAsia="pl-PL"/>
        </w:rPr>
        <w:t>K/</w:t>
      </w:r>
      <w:proofErr w:type="spellStart"/>
      <w:r w:rsidRPr="00650EDA">
        <w:rPr>
          <w:rFonts w:ascii="Times New Roman" w:eastAsia="Times New Roman" w:hAnsi="Times New Roman" w:cs="Times New Roman"/>
          <w:sz w:val="20"/>
          <w:szCs w:val="20"/>
          <w:lang w:eastAsia="pl-PL"/>
        </w:rPr>
        <w:t>ew</w:t>
      </w:r>
      <w:proofErr w:type="spellEnd"/>
      <w:r w:rsidRPr="00650EDA">
        <w:rPr>
          <w:rFonts w:ascii="Times New Roman" w:eastAsia="Times New Roman" w:hAnsi="Times New Roman" w:cs="Times New Roman"/>
          <w:sz w:val="20"/>
          <w:szCs w:val="20"/>
          <w:lang w:eastAsia="pl-PL"/>
        </w:rPr>
        <w:t>/U. Faryna</w:t>
      </w:r>
    </w:p>
    <w:p w14:paraId="5B5B2280" w14:textId="1130B8E8" w:rsidR="00471EB1" w:rsidRPr="00650EDA" w:rsidRDefault="00471EB1" w:rsidP="00471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50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do decyzji nr OŚ.6220.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650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Pr="00650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Pr="00650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07</w:t>
      </w:r>
      <w:r w:rsidRPr="00650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50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52476137" w14:textId="77777777" w:rsidR="00471EB1" w:rsidRPr="00650EDA" w:rsidRDefault="00471EB1" w:rsidP="00471E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0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 przedsięwzięcia</w:t>
      </w:r>
    </w:p>
    <w:p w14:paraId="17695738" w14:textId="77777777" w:rsidR="00471EB1" w:rsidRPr="00357787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43C9D3" w14:textId="77777777" w:rsidR="00471EB1" w:rsidRPr="00004680" w:rsidRDefault="00471EB1" w:rsidP="00471EB1">
      <w:pPr>
        <w:pStyle w:val="Akapitzlist"/>
        <w:numPr>
          <w:ilvl w:val="0"/>
          <w:numId w:val="3"/>
        </w:numPr>
        <w:ind w:left="0"/>
        <w:jc w:val="both"/>
      </w:pPr>
      <w:r w:rsidRPr="00004680">
        <w:rPr>
          <w:b/>
        </w:rPr>
        <w:t>Nazwa przedsięwzięcia</w:t>
      </w:r>
      <w:r w:rsidRPr="00357787">
        <w:t xml:space="preserve">: </w:t>
      </w:r>
      <w:r w:rsidRPr="00004680">
        <w:rPr>
          <w:b/>
        </w:rPr>
        <w:t>„Rozbudowa i przebudowa drogi powiatowej 4425S ul.</w:t>
      </w:r>
      <w:r>
        <w:rPr>
          <w:b/>
        </w:rPr>
        <w:t> </w:t>
      </w:r>
      <w:r w:rsidRPr="00004680">
        <w:rPr>
          <w:b/>
        </w:rPr>
        <w:t>Sikorskiego w Zabrzegu na odcinku od skrzyżowania z ul. Waryńskiego do skrzyżowania z ul. Zabrzeską”</w:t>
      </w:r>
      <w:r w:rsidRPr="00004680">
        <w:rPr>
          <w:bCs/>
        </w:rPr>
        <w:t xml:space="preserve"> </w:t>
      </w:r>
    </w:p>
    <w:p w14:paraId="26A26C42" w14:textId="77777777" w:rsidR="00471EB1" w:rsidRPr="00004680" w:rsidRDefault="00471EB1" w:rsidP="00471EB1">
      <w:pPr>
        <w:pStyle w:val="Akapitzlist"/>
        <w:ind w:left="0"/>
        <w:jc w:val="both"/>
      </w:pPr>
    </w:p>
    <w:p w14:paraId="401FFA31" w14:textId="77777777" w:rsidR="00471EB1" w:rsidRPr="00357787" w:rsidRDefault="00471EB1" w:rsidP="00471EB1">
      <w:pPr>
        <w:pStyle w:val="Akapitzlist"/>
        <w:numPr>
          <w:ilvl w:val="0"/>
          <w:numId w:val="3"/>
        </w:numPr>
        <w:ind w:left="0"/>
        <w:jc w:val="both"/>
      </w:pPr>
      <w:r w:rsidRPr="00357787">
        <w:rPr>
          <w:b/>
        </w:rPr>
        <w:t>Inwestor</w:t>
      </w:r>
      <w:r w:rsidRPr="00357787">
        <w:t xml:space="preserve">: Powiat Bielski – Zarząd Dróg Powiatowych w Bielsku-Białej, ul. </w:t>
      </w:r>
      <w:proofErr w:type="spellStart"/>
      <w:r w:rsidRPr="00357787">
        <w:t>Regera</w:t>
      </w:r>
      <w:proofErr w:type="spellEnd"/>
      <w:r w:rsidRPr="00357787">
        <w:t xml:space="preserve"> 81, 43-382 Bielsko-Biała</w:t>
      </w:r>
      <w:r>
        <w:t>.</w:t>
      </w:r>
    </w:p>
    <w:p w14:paraId="25CDF7F4" w14:textId="77777777" w:rsidR="00471EB1" w:rsidRPr="00357787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AE106C" w14:textId="77777777" w:rsidR="00471EB1" w:rsidRPr="00357787" w:rsidRDefault="00471EB1" w:rsidP="00471EB1">
      <w:pPr>
        <w:pStyle w:val="Akapitzlist"/>
        <w:numPr>
          <w:ilvl w:val="0"/>
          <w:numId w:val="3"/>
        </w:numPr>
        <w:ind w:left="0"/>
        <w:jc w:val="both"/>
      </w:pPr>
      <w:r w:rsidRPr="00357787">
        <w:rPr>
          <w:b/>
        </w:rPr>
        <w:t>Lokalizacja przedsięwzięcia</w:t>
      </w:r>
      <w:r w:rsidRPr="00357787">
        <w:t xml:space="preserve">: </w:t>
      </w:r>
      <w:r>
        <w:t>Zabrzeg</w:t>
      </w:r>
      <w:r w:rsidRPr="00357787">
        <w:t xml:space="preserve">, ul. </w:t>
      </w:r>
      <w:r>
        <w:t>Sikorskiego</w:t>
      </w:r>
      <w:r w:rsidRPr="00357787">
        <w:t xml:space="preserve"> </w:t>
      </w:r>
      <w:r>
        <w:t xml:space="preserve">(4425S) </w:t>
      </w:r>
      <w:r w:rsidRPr="00357787">
        <w:t>od</w:t>
      </w:r>
      <w:r>
        <w:t xml:space="preserve"> skrzyżowania z ul. Waryńskiego do skrzyżowania z ul. Zabrzeską.</w:t>
      </w:r>
    </w:p>
    <w:p w14:paraId="55B8F5B2" w14:textId="77777777" w:rsidR="00471EB1" w:rsidRPr="00357787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77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3B68E2C" w14:textId="77777777" w:rsidR="00471EB1" w:rsidRPr="00357787" w:rsidRDefault="00471EB1" w:rsidP="00471EB1">
      <w:pPr>
        <w:pStyle w:val="Akapitzlist"/>
        <w:numPr>
          <w:ilvl w:val="0"/>
          <w:numId w:val="3"/>
        </w:numPr>
        <w:ind w:left="0"/>
        <w:jc w:val="both"/>
      </w:pPr>
      <w:r w:rsidRPr="00357787">
        <w:rPr>
          <w:b/>
        </w:rPr>
        <w:t>Skala przedsięwzięcia</w:t>
      </w:r>
      <w:r w:rsidRPr="00357787">
        <w:t xml:space="preserve"> :</w:t>
      </w:r>
    </w:p>
    <w:p w14:paraId="7D790606" w14:textId="77777777" w:rsidR="00471EB1" w:rsidRPr="00245E93" w:rsidRDefault="00471EB1" w:rsidP="00471E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hAnsi="Times New Roman" w:cs="Times New Roman"/>
          <w:bCs/>
          <w:sz w:val="24"/>
          <w:szCs w:val="24"/>
        </w:rPr>
        <w:t xml:space="preserve">Planowane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przedsięwzięcie będzie polegało na rozbudowie i przebudowie drogi powiatowej nr 4425S ul. Sikorskiego w Zabrzegu na odcinku około 1500 </w:t>
      </w:r>
      <w:proofErr w:type="spellStart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, od skrzyżowania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Waryńskiego do skrzyżowania z ul. Zabrzeską. Rozbudowa i przebudowa ulicy ma na celu poprawę warunków bezpieczeństwa oraz płynności ruchu na w/w odcinku drogi.</w:t>
      </w:r>
    </w:p>
    <w:p w14:paraId="26E8FE6E" w14:textId="77777777" w:rsidR="00471EB1" w:rsidRPr="00357787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758B51" w14:textId="77777777" w:rsidR="00471EB1" w:rsidRPr="00357787" w:rsidRDefault="00471EB1" w:rsidP="00471EB1">
      <w:pPr>
        <w:pStyle w:val="Akapitzlist"/>
        <w:numPr>
          <w:ilvl w:val="0"/>
          <w:numId w:val="3"/>
        </w:numPr>
        <w:ind w:left="0"/>
        <w:jc w:val="both"/>
        <w:rPr>
          <w:b/>
        </w:rPr>
      </w:pPr>
      <w:r w:rsidRPr="00357787">
        <w:rPr>
          <w:b/>
        </w:rPr>
        <w:t xml:space="preserve">Opis  przedsięwzięcia: </w:t>
      </w:r>
    </w:p>
    <w:p w14:paraId="5F6E7598" w14:textId="77777777" w:rsidR="00471EB1" w:rsidRPr="00245E93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Przebudowa układu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drogowego będzie polegać głównie na poszerzeniu i ujednoliceniu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szerokości jezdni (z około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4,5-7,0m do 6,0m z poszerzeniem na łukach) i wykonaniu nowej konstrukcji jezdni z betonu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asfaltowego oraz budowie chodnika o szerokości 2,0m. Po przebudowie droga posiadać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system odwodnienia nawierzchni, głównie w postaci kanalizacji deszczowej oraz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5E93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krótkich odcinkach w postaci rowów drogowych i korytek ściekowych.</w:t>
      </w:r>
    </w:p>
    <w:p w14:paraId="2BA239E3" w14:textId="77777777" w:rsidR="00471EB1" w:rsidRPr="007B2EA8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9938200" w14:textId="77777777" w:rsidR="00471EB1" w:rsidRPr="007B2EA8" w:rsidRDefault="00471EB1" w:rsidP="00471EB1">
      <w:pPr>
        <w:pStyle w:val="Akapitzlist"/>
        <w:numPr>
          <w:ilvl w:val="0"/>
          <w:numId w:val="3"/>
        </w:numPr>
        <w:ind w:left="0"/>
        <w:jc w:val="both"/>
        <w:rPr>
          <w:b/>
        </w:rPr>
      </w:pPr>
      <w:r w:rsidRPr="007B2EA8">
        <w:rPr>
          <w:b/>
        </w:rPr>
        <w:t>Gospodarka  odpadami:</w:t>
      </w:r>
    </w:p>
    <w:p w14:paraId="7AEEE6E1" w14:textId="77777777" w:rsidR="00471EB1" w:rsidRPr="00875343" w:rsidRDefault="00471EB1" w:rsidP="00471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343">
        <w:rPr>
          <w:rFonts w:ascii="Times New Roman" w:hAnsi="Times New Roman" w:cs="Times New Roman"/>
          <w:sz w:val="24"/>
          <w:szCs w:val="24"/>
        </w:rPr>
        <w:t>Na etapie realizacji przedsięwzięcia będą powstawały odpady zarówno niebezpieczne, jak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75343">
        <w:rPr>
          <w:rFonts w:ascii="Times New Roman" w:hAnsi="Times New Roman" w:cs="Times New Roman"/>
          <w:sz w:val="24"/>
          <w:szCs w:val="24"/>
        </w:rPr>
        <w:t xml:space="preserve">inne niż niebezpieczne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o kodach: 17 01 01, 17 03 02, 17 04 07, 17 05 04, 17 09 04, 20 03</w:t>
      </w:r>
      <w:r w:rsidRPr="00875343">
        <w:rPr>
          <w:rFonts w:ascii="Times New Roman" w:hAnsi="Times New Roman" w:cs="Times New Roman"/>
          <w:sz w:val="24"/>
          <w:szCs w:val="24"/>
        </w:rPr>
        <w:t>. Odpady powinny być selektywnie magazynowane na zapleczu budowy i po zebraniu odpowiedniej ilości przekazywane do odzysku. Powstające podczas budowy dróg odpady będą gromadzone w wydzielonym miejscu i bezpośrednio po powstaniu załadowane na samochody i wywożone poza teren prac budowlanych (do uprawnionych odbiorców odpadów).</w:t>
      </w:r>
    </w:p>
    <w:p w14:paraId="3A1C3E60" w14:textId="77777777" w:rsidR="00471EB1" w:rsidRPr="007B2EA8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91AD6F" w14:textId="77777777" w:rsidR="00471EB1" w:rsidRPr="007B2EA8" w:rsidRDefault="00471EB1" w:rsidP="00471EB1">
      <w:pPr>
        <w:pStyle w:val="Akapitzlist"/>
        <w:numPr>
          <w:ilvl w:val="0"/>
          <w:numId w:val="3"/>
        </w:numPr>
        <w:ind w:left="0"/>
        <w:jc w:val="both"/>
        <w:rPr>
          <w:b/>
        </w:rPr>
      </w:pPr>
      <w:r w:rsidRPr="007B2EA8">
        <w:rPr>
          <w:b/>
        </w:rPr>
        <w:t xml:space="preserve">Źródła zanieczyszczeń pyłowo-gazowych oraz hałasu: </w:t>
      </w:r>
    </w:p>
    <w:p w14:paraId="37B75CE2" w14:textId="77777777" w:rsidR="00471EB1" w:rsidRPr="00875343" w:rsidRDefault="00471EB1" w:rsidP="00471E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343">
        <w:rPr>
          <w:rFonts w:ascii="Times New Roman" w:hAnsi="Times New Roman" w:cs="Times New Roman"/>
          <w:bCs/>
          <w:sz w:val="24"/>
          <w:szCs w:val="24"/>
        </w:rPr>
        <w:t>Na etapie realizacji przedmiotowych zadań będą miały miejsce emisje i uciążliwości typowe dla okresów budów; tj. nieznaczne emisje spalin i pyłów do powietrza oraz hałasu powstałe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75343">
        <w:rPr>
          <w:rFonts w:ascii="Times New Roman" w:hAnsi="Times New Roman" w:cs="Times New Roman"/>
          <w:bCs/>
          <w:sz w:val="24"/>
          <w:szCs w:val="24"/>
        </w:rPr>
        <w:t xml:space="preserve">związku z pracą pojazdów, maszyn, i urządzeń oraz powstawanie odpadów z rozbiórki obiektów, których wpływ na środowisko, z uwagi na rozmiar przedsięwzięcia (lokalnego) nie będzie znaczący. Przy zastosowaniu odpowiedniej organizacji robót i użytkowaniu sprawnych pojazdów, maszyn oraz urządzeń nie przewiduje się wprowadzenia zanieczyszczeń do wód powierzchniowych i podziemnych. </w:t>
      </w:r>
    </w:p>
    <w:p w14:paraId="1073109D" w14:textId="77777777" w:rsidR="00471EB1" w:rsidRDefault="00471EB1" w:rsidP="00471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B2EA8">
        <w:rPr>
          <w:rFonts w:ascii="Times New Roman" w:hAnsi="Times New Roman" w:cs="Times New Roman"/>
          <w:sz w:val="24"/>
          <w:szCs w:val="24"/>
        </w:rPr>
        <w:t xml:space="preserve">race prowadzone będą przy wykorzystaniu sprzętu budowlanego, w tym: koparek, spycharek, równiarek, walców i zagęszczarek, rozkładarek mas bitumicznych, ubijaków, walców drogowych oraz różnego rodzaju pojazdów transportowych. </w:t>
      </w:r>
    </w:p>
    <w:p w14:paraId="29510797" w14:textId="77777777" w:rsidR="00471EB1" w:rsidRDefault="00471EB1" w:rsidP="00471E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5343">
        <w:rPr>
          <w:rFonts w:ascii="Times New Roman" w:hAnsi="Times New Roman" w:cs="Times New Roman"/>
          <w:bCs/>
          <w:sz w:val="24"/>
          <w:szCs w:val="24"/>
        </w:rPr>
        <w:t xml:space="preserve">Hałas emitowany podczas wykonywanych prac będzie miał charakter nieciągły, jego natężenie będzie podlegać zmianom w poszczególnych etapach budowy, w zależności od przebiegu prac i udziału poszczególnych maszyn i urządzeń budowlanych w trakcie realizacji przedsięwzięcia. </w:t>
      </w:r>
    </w:p>
    <w:p w14:paraId="249CFA4F" w14:textId="77777777" w:rsidR="00471EB1" w:rsidRPr="007B2EA8" w:rsidRDefault="00471EB1" w:rsidP="00471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B62FF" w14:textId="77777777" w:rsidR="00471EB1" w:rsidRPr="007B2EA8" w:rsidRDefault="00471EB1" w:rsidP="00471EB1">
      <w:pPr>
        <w:pStyle w:val="Akapitzlist"/>
        <w:numPr>
          <w:ilvl w:val="0"/>
          <w:numId w:val="3"/>
        </w:numPr>
        <w:ind w:left="0"/>
        <w:jc w:val="both"/>
      </w:pPr>
      <w:r w:rsidRPr="007B2EA8">
        <w:rPr>
          <w:b/>
        </w:rPr>
        <w:t xml:space="preserve">Ochrona środowiska gruntowo-wodnego: </w:t>
      </w:r>
    </w:p>
    <w:p w14:paraId="42519040" w14:textId="77777777" w:rsidR="00471EB1" w:rsidRPr="00BA47A4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5343">
        <w:rPr>
          <w:rFonts w:ascii="Times New Roman" w:hAnsi="Times New Roman" w:cs="Times New Roman"/>
          <w:bCs/>
          <w:sz w:val="24"/>
          <w:szCs w:val="24"/>
        </w:rPr>
        <w:t xml:space="preserve">Ścieki socjalno-bytowe z zaplecza budowy będą odprowadzone do szczelnych zbiorników bezodpływowych i sukcesywnie wywożone, przez uprawnione podmioty, do oczyszczalni ścieków – wykonawca będzie utrzymywał kabiny sanitarne obsługiwane przez wyspecjalizowaną firmę. </w:t>
      </w:r>
    </w:p>
    <w:p w14:paraId="4E17C941" w14:textId="77777777" w:rsidR="00471EB1" w:rsidRPr="00357787" w:rsidRDefault="00471EB1" w:rsidP="0047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90B2EF" w14:textId="77777777" w:rsidR="00471EB1" w:rsidRPr="00650EDA" w:rsidRDefault="00471EB1" w:rsidP="00471EB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2D3904" w14:textId="77777777" w:rsidR="00471EB1" w:rsidRPr="00650EDA" w:rsidRDefault="00471EB1" w:rsidP="00471EB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11F28" w14:textId="77777777" w:rsidR="00471EB1" w:rsidRPr="00650EDA" w:rsidRDefault="00471EB1" w:rsidP="00471EB1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C5441" w14:textId="77777777" w:rsidR="00471EB1" w:rsidRPr="00650EDA" w:rsidRDefault="00471EB1" w:rsidP="00471EB1"/>
    <w:p w14:paraId="16FF5C35" w14:textId="77777777" w:rsidR="004B304A" w:rsidRPr="004B304A" w:rsidRDefault="004B304A" w:rsidP="004B304A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304A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5D8111ED" w14:textId="77777777" w:rsidR="004B304A" w:rsidRPr="004B304A" w:rsidRDefault="004B304A" w:rsidP="004B304A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99A589" w14:textId="77777777" w:rsidR="004B304A" w:rsidRPr="004B304A" w:rsidRDefault="004B304A" w:rsidP="004B304A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0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B30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Maciej Kołoczek</w:t>
      </w:r>
    </w:p>
    <w:p w14:paraId="10705CF4" w14:textId="77777777" w:rsidR="004B304A" w:rsidRPr="004B304A" w:rsidRDefault="004B304A" w:rsidP="004B304A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0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B304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Zastępca Burmistrza</w:t>
      </w:r>
    </w:p>
    <w:p w14:paraId="4508E28B" w14:textId="41AAAA7F" w:rsidR="00471EB1" w:rsidRPr="00650EDA" w:rsidRDefault="00471EB1" w:rsidP="00471EB1"/>
    <w:p w14:paraId="00E7D50A" w14:textId="77777777" w:rsidR="00471EB1" w:rsidRDefault="00471EB1" w:rsidP="00471EB1"/>
    <w:p w14:paraId="58E49708" w14:textId="77777777" w:rsidR="00471EB1" w:rsidRDefault="00471EB1" w:rsidP="00471EB1"/>
    <w:p w14:paraId="1B099068" w14:textId="77777777" w:rsidR="00A659C1" w:rsidRDefault="00A659C1"/>
    <w:sectPr w:rsidR="00A6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0023" w14:textId="77777777" w:rsidR="00F15AE7" w:rsidRDefault="00F15AE7" w:rsidP="004B304A">
      <w:pPr>
        <w:spacing w:after="0" w:line="240" w:lineRule="auto"/>
      </w:pPr>
      <w:r>
        <w:separator/>
      </w:r>
    </w:p>
  </w:endnote>
  <w:endnote w:type="continuationSeparator" w:id="0">
    <w:p w14:paraId="38707502" w14:textId="77777777" w:rsidR="00F15AE7" w:rsidRDefault="00F15AE7" w:rsidP="004B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692D" w14:textId="77777777" w:rsidR="00F15AE7" w:rsidRDefault="00F15AE7" w:rsidP="004B304A">
      <w:pPr>
        <w:spacing w:after="0" w:line="240" w:lineRule="auto"/>
      </w:pPr>
      <w:r>
        <w:separator/>
      </w:r>
    </w:p>
  </w:footnote>
  <w:footnote w:type="continuationSeparator" w:id="0">
    <w:p w14:paraId="26E7DEDD" w14:textId="77777777" w:rsidR="00F15AE7" w:rsidRDefault="00F15AE7" w:rsidP="004B3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284"/>
    <w:multiLevelType w:val="hybridMultilevel"/>
    <w:tmpl w:val="E4F63A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1F0F68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30539"/>
    <w:multiLevelType w:val="hybridMultilevel"/>
    <w:tmpl w:val="173008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D2E1E"/>
    <w:multiLevelType w:val="hybridMultilevel"/>
    <w:tmpl w:val="CEE6C1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139C6"/>
    <w:multiLevelType w:val="hybridMultilevel"/>
    <w:tmpl w:val="DE027A7E"/>
    <w:lvl w:ilvl="0" w:tplc="611CC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2653F"/>
    <w:multiLevelType w:val="hybridMultilevel"/>
    <w:tmpl w:val="14568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504BF"/>
    <w:multiLevelType w:val="hybridMultilevel"/>
    <w:tmpl w:val="B4E43FE4"/>
    <w:lvl w:ilvl="0" w:tplc="2CFC43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4D099C"/>
    <w:multiLevelType w:val="hybridMultilevel"/>
    <w:tmpl w:val="081214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C12A4"/>
    <w:multiLevelType w:val="hybridMultilevel"/>
    <w:tmpl w:val="84763C8A"/>
    <w:lvl w:ilvl="0" w:tplc="B8DA3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C630F"/>
    <w:multiLevelType w:val="hybridMultilevel"/>
    <w:tmpl w:val="E1586EAC"/>
    <w:lvl w:ilvl="0" w:tplc="29367F6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707ED"/>
    <w:multiLevelType w:val="hybridMultilevel"/>
    <w:tmpl w:val="9DA4135E"/>
    <w:lvl w:ilvl="0" w:tplc="A4E8ED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9499B"/>
    <w:multiLevelType w:val="hybridMultilevel"/>
    <w:tmpl w:val="081214C2"/>
    <w:lvl w:ilvl="0" w:tplc="D382C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9526A"/>
    <w:multiLevelType w:val="hybridMultilevel"/>
    <w:tmpl w:val="C7E89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AB372B"/>
    <w:multiLevelType w:val="hybridMultilevel"/>
    <w:tmpl w:val="DEE8F75C"/>
    <w:lvl w:ilvl="0" w:tplc="BF8E47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90876B8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21251">
    <w:abstractNumId w:val="7"/>
  </w:num>
  <w:num w:numId="2" w16cid:durableId="197478046">
    <w:abstractNumId w:val="3"/>
  </w:num>
  <w:num w:numId="3" w16cid:durableId="1291127634">
    <w:abstractNumId w:val="12"/>
  </w:num>
  <w:num w:numId="4" w16cid:durableId="1826970124">
    <w:abstractNumId w:val="9"/>
  </w:num>
  <w:num w:numId="5" w16cid:durableId="1320765428">
    <w:abstractNumId w:val="5"/>
  </w:num>
  <w:num w:numId="6" w16cid:durableId="740064199">
    <w:abstractNumId w:val="4"/>
  </w:num>
  <w:num w:numId="7" w16cid:durableId="1506701586">
    <w:abstractNumId w:val="10"/>
  </w:num>
  <w:num w:numId="8" w16cid:durableId="186335856">
    <w:abstractNumId w:val="1"/>
  </w:num>
  <w:num w:numId="9" w16cid:durableId="1952855700">
    <w:abstractNumId w:val="2"/>
  </w:num>
  <w:num w:numId="10" w16cid:durableId="2142065731">
    <w:abstractNumId w:val="0"/>
  </w:num>
  <w:num w:numId="11" w16cid:durableId="1188442561">
    <w:abstractNumId w:val="6"/>
  </w:num>
  <w:num w:numId="12" w16cid:durableId="2072994009">
    <w:abstractNumId w:val="11"/>
  </w:num>
  <w:num w:numId="13" w16cid:durableId="552931191">
    <w:abstractNumId w:val="8"/>
  </w:num>
  <w:num w:numId="14" w16cid:durableId="248679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AE"/>
    <w:rsid w:val="00471EB1"/>
    <w:rsid w:val="004B304A"/>
    <w:rsid w:val="00A659C1"/>
    <w:rsid w:val="00F15AE7"/>
    <w:rsid w:val="00F4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AB29"/>
  <w15:chartTrackingRefBased/>
  <w15:docId w15:val="{56B5705F-910A-46AC-B70A-759BAC05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,Akapit z listą31,Normal,Wyliczanie,Numerowanie,Obiekt,Bullets,normalny tekst,BulletC,List Paragraph,Akapit z listą11"/>
    <w:basedOn w:val="Normalny"/>
    <w:link w:val="AkapitzlistZnak"/>
    <w:uiPriority w:val="34"/>
    <w:qFormat/>
    <w:rsid w:val="00471E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3 Znak,Akapit z listą31 Znak,Normal Znak,Wyliczanie Znak,Numerowanie Znak,Obiekt Znak,Bullets Znak,normalny tekst Znak,BulletC Znak,List Paragraph Znak,Akapit z listą11 Znak"/>
    <w:link w:val="Akapitzlist"/>
    <w:uiPriority w:val="34"/>
    <w:rsid w:val="00471E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3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04A"/>
  </w:style>
  <w:style w:type="paragraph" w:styleId="Stopka">
    <w:name w:val="footer"/>
    <w:basedOn w:val="Normalny"/>
    <w:link w:val="StopkaZnak"/>
    <w:uiPriority w:val="99"/>
    <w:unhideWhenUsed/>
    <w:rsid w:val="004B3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4870</Words>
  <Characters>29221</Characters>
  <Application>Microsoft Office Word</Application>
  <DocSecurity>0</DocSecurity>
  <Lines>243</Lines>
  <Paragraphs>68</Paragraphs>
  <ScaleCrop>false</ScaleCrop>
  <Company/>
  <LinksUpToDate>false</LinksUpToDate>
  <CharactersWithSpaces>34023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2022-07-18T10:45:00Z</dcterms:created>
  <dcterms:modified xsi:type="dcterms:W3CDTF">2022-07-18T10:47:00Z</dcterms:modified>
</cp:coreProperties>
</file>