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3C4F29F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2D8C0249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 </w:t>
      </w:r>
      <w:r w:rsidR="00B8264A">
        <w:rPr>
          <w:rFonts w:ascii="Arial" w:hAnsi="Arial" w:cs="Arial"/>
          <w:b/>
          <w:bCs/>
          <w:sz w:val="16"/>
        </w:rPr>
        <w:t>20</w:t>
      </w:r>
      <w:r w:rsidR="00807351">
        <w:rPr>
          <w:rFonts w:ascii="Arial" w:hAnsi="Arial" w:cs="Arial"/>
          <w:b/>
          <w:bCs/>
          <w:sz w:val="16"/>
        </w:rPr>
        <w:t>/22</w:t>
      </w:r>
    </w:p>
    <w:p w14:paraId="560E5B64" w14:textId="52C7F2B4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5DF7824A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B8264A">
        <w:rPr>
          <w:rFonts w:ascii="Arial" w:hAnsi="Arial" w:cs="Arial"/>
          <w:b/>
          <w:bCs/>
          <w:sz w:val="16"/>
        </w:rPr>
        <w:t xml:space="preserve"> 3</w:t>
      </w:r>
      <w:r w:rsidR="006B50DB">
        <w:rPr>
          <w:rFonts w:ascii="Arial" w:hAnsi="Arial" w:cs="Arial"/>
          <w:b/>
          <w:bCs/>
          <w:sz w:val="16"/>
        </w:rPr>
        <w:t xml:space="preserve"> lutego</w:t>
      </w:r>
      <w:r w:rsidR="001158FE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50C28099" w14:textId="63C76BA8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760B28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807351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Default="00760B28" w:rsidP="00807351">
      <w:pPr>
        <w:jc w:val="center"/>
        <w:rPr>
          <w:rFonts w:ascii="Arial" w:hAnsi="Arial" w:cs="Arial"/>
          <w:b/>
          <w:bCs/>
          <w:sz w:val="16"/>
        </w:rPr>
      </w:pPr>
    </w:p>
    <w:p w14:paraId="6A8F8C58" w14:textId="77777777" w:rsidR="00760B28" w:rsidRDefault="00760B28" w:rsidP="00807351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20080B46" w14:textId="77777777" w:rsidR="00760B28" w:rsidRDefault="00760B28" w:rsidP="00807351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6FA54735" w14:textId="77777777" w:rsidR="00760B28" w:rsidRDefault="00760B28" w:rsidP="00E362E2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2A9A0BC" w14:textId="77777777" w:rsidR="00760B28" w:rsidRPr="00807351" w:rsidRDefault="00760B28" w:rsidP="00E362E2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088161A" w14:textId="6EBE76C1" w:rsidR="00760B28" w:rsidRPr="00E81AAF" w:rsidRDefault="00E072D6" w:rsidP="00E072D6">
      <w:pPr>
        <w:pStyle w:val="Tekstpodstawowy3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           </w:t>
      </w:r>
      <w:r w:rsidR="00760B28" w:rsidRPr="00807351">
        <w:rPr>
          <w:i/>
          <w:iCs/>
          <w:szCs w:val="20"/>
        </w:rPr>
        <w:t xml:space="preserve">   Zgodnie z art. 35 ustawy z dnia 21 sierpnia 1997 r. o gospodarce nieruchomościami </w:t>
      </w:r>
      <w:r w:rsidR="00760B28" w:rsidRPr="00807351">
        <w:rPr>
          <w:i/>
          <w:iCs/>
          <w:szCs w:val="20"/>
        </w:rPr>
        <w:br/>
        <w:t>(</w:t>
      </w:r>
      <w:proofErr w:type="spellStart"/>
      <w:r w:rsidR="00807351" w:rsidRPr="00807351">
        <w:rPr>
          <w:i/>
          <w:iCs/>
        </w:rPr>
        <w:t>t.j</w:t>
      </w:r>
      <w:proofErr w:type="spellEnd"/>
      <w:r w:rsidR="00807351" w:rsidRPr="00807351">
        <w:rPr>
          <w:i/>
          <w:iCs/>
        </w:rPr>
        <w:t xml:space="preserve">. Dz. U. z 2021 r. poz. 1899 z </w:t>
      </w:r>
      <w:proofErr w:type="spellStart"/>
      <w:r w:rsidR="00807351" w:rsidRPr="00807351">
        <w:rPr>
          <w:i/>
          <w:iCs/>
        </w:rPr>
        <w:t>późn</w:t>
      </w:r>
      <w:proofErr w:type="spellEnd"/>
      <w:r w:rsidR="00807351" w:rsidRPr="00807351">
        <w:rPr>
          <w:i/>
          <w:iCs/>
        </w:rPr>
        <w:t>. zm.</w:t>
      </w:r>
      <w:r w:rsidR="00760B28" w:rsidRPr="00807351">
        <w:rPr>
          <w:i/>
          <w:iCs/>
          <w:szCs w:val="20"/>
        </w:rPr>
        <w:t xml:space="preserve">), </w:t>
      </w:r>
      <w:r w:rsidR="00807351" w:rsidRPr="00807351">
        <w:rPr>
          <w:i/>
          <w:iCs/>
          <w:szCs w:val="20"/>
        </w:rPr>
        <w:t>z</w:t>
      </w:r>
      <w:r w:rsidR="00760B28" w:rsidRPr="00E81AAF">
        <w:rPr>
          <w:i/>
          <w:iCs/>
          <w:szCs w:val="20"/>
        </w:rPr>
        <w:t xml:space="preserve">arządzeniem nr 184/11 Burmistrza Czechowic-Dziedzic </w:t>
      </w:r>
      <w:r w:rsidR="00807351">
        <w:rPr>
          <w:i/>
          <w:iCs/>
          <w:szCs w:val="20"/>
        </w:rPr>
        <w:br/>
      </w:r>
      <w:r w:rsidR="00760B28" w:rsidRPr="00E81AAF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  <w:r w:rsidR="001F0C10">
        <w:rPr>
          <w:i/>
          <w:iCs/>
          <w:szCs w:val="20"/>
        </w:rPr>
        <w:t>,</w:t>
      </w:r>
    </w:p>
    <w:p w14:paraId="6FC4BA0F" w14:textId="77777777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2D0C0" w14:textId="55E0811F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Default="00E2337D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6317BF" w14:textId="16D5FF03" w:rsidR="00E04208" w:rsidRDefault="00793B16" w:rsidP="00AF3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9545F2">
        <w:rPr>
          <w:rFonts w:ascii="Arial" w:hAnsi="Arial" w:cs="Arial"/>
          <w:b/>
          <w:sz w:val="20"/>
          <w:szCs w:val="20"/>
        </w:rPr>
        <w:t xml:space="preserve">działkę </w:t>
      </w:r>
      <w:r w:rsidR="009545F2">
        <w:rPr>
          <w:rFonts w:ascii="Arial" w:hAnsi="Arial" w:cs="Arial"/>
          <w:b/>
          <w:bCs/>
          <w:sz w:val="20"/>
          <w:szCs w:val="20"/>
        </w:rPr>
        <w:t xml:space="preserve">o powierzchni 0,0084 ha 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 xml:space="preserve">oznaczoną numerem </w:t>
      </w:r>
      <w:r w:rsidR="00717EBD">
        <w:rPr>
          <w:rFonts w:ascii="Arial" w:hAnsi="Arial" w:cs="Arial"/>
          <w:b/>
          <w:bCs/>
          <w:sz w:val="20"/>
          <w:szCs w:val="20"/>
        </w:rPr>
        <w:t>1978/26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4903BF">
        <w:rPr>
          <w:rFonts w:ascii="Arial" w:hAnsi="Arial" w:cs="Arial"/>
          <w:sz w:val="20"/>
          <w:szCs w:val="20"/>
        </w:rPr>
        <w:t xml:space="preserve">w jednostce ewidencyjnej: </w:t>
      </w:r>
      <w:r w:rsidR="00760B28" w:rsidRPr="004071E8">
        <w:rPr>
          <w:rFonts w:ascii="Arial" w:hAnsi="Arial" w:cs="Arial"/>
          <w:sz w:val="20"/>
          <w:szCs w:val="20"/>
        </w:rPr>
        <w:t>240204_4 Czechowice-Dziedzice – miasto, obręb 000</w:t>
      </w:r>
      <w:r w:rsidR="00803FDD" w:rsidRPr="004071E8">
        <w:rPr>
          <w:rFonts w:ascii="Arial" w:hAnsi="Arial" w:cs="Arial"/>
          <w:sz w:val="20"/>
          <w:szCs w:val="20"/>
        </w:rPr>
        <w:t>1</w:t>
      </w:r>
      <w:r w:rsidR="00760B28" w:rsidRPr="004071E8">
        <w:rPr>
          <w:rFonts w:ascii="Arial" w:hAnsi="Arial" w:cs="Arial"/>
          <w:sz w:val="20"/>
          <w:szCs w:val="20"/>
        </w:rPr>
        <w:t xml:space="preserve"> </w:t>
      </w:r>
      <w:r w:rsidR="00803FDD" w:rsidRPr="004071E8">
        <w:rPr>
          <w:rFonts w:ascii="Arial" w:hAnsi="Arial" w:cs="Arial"/>
          <w:sz w:val="20"/>
          <w:szCs w:val="20"/>
        </w:rPr>
        <w:t>Czechowice</w:t>
      </w:r>
      <w:r w:rsidR="00E04208">
        <w:rPr>
          <w:rFonts w:ascii="Arial" w:hAnsi="Arial" w:cs="Arial"/>
          <w:sz w:val="20"/>
          <w:szCs w:val="20"/>
        </w:rPr>
        <w:t>.</w:t>
      </w:r>
    </w:p>
    <w:p w14:paraId="5BCE9ABD" w14:textId="77777777" w:rsidR="00372C09" w:rsidRPr="004903BF" w:rsidRDefault="00372C09" w:rsidP="00E362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BEA9D" w14:textId="0A415ED2" w:rsidR="00803FDD" w:rsidRPr="00C85F28" w:rsidRDefault="00E04208" w:rsidP="00C85F2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ewidencji gruntów i budynków ww. działka posiada użytek dr (drogi). </w:t>
      </w:r>
      <w:r w:rsidR="00803FDD">
        <w:rPr>
          <w:rFonts w:ascii="Arial" w:hAnsi="Arial" w:cs="Arial"/>
          <w:bCs/>
          <w:sz w:val="20"/>
          <w:szCs w:val="20"/>
        </w:rPr>
        <w:t xml:space="preserve">Grunt przeznaczony </w:t>
      </w:r>
      <w:r w:rsidR="00303EDF">
        <w:rPr>
          <w:rFonts w:ascii="Arial" w:hAnsi="Arial" w:cs="Arial"/>
          <w:bCs/>
          <w:sz w:val="20"/>
          <w:szCs w:val="20"/>
        </w:rPr>
        <w:br/>
      </w:r>
      <w:r w:rsidR="00803FDD">
        <w:rPr>
          <w:rFonts w:ascii="Arial" w:hAnsi="Arial" w:cs="Arial"/>
          <w:bCs/>
          <w:sz w:val="20"/>
          <w:szCs w:val="20"/>
        </w:rPr>
        <w:t>do dzierżawy położony jes</w:t>
      </w:r>
      <w:r w:rsidR="00E072D6">
        <w:rPr>
          <w:rFonts w:ascii="Arial" w:hAnsi="Arial" w:cs="Arial"/>
          <w:bCs/>
          <w:sz w:val="20"/>
          <w:szCs w:val="20"/>
        </w:rPr>
        <w:t>t</w:t>
      </w:r>
      <w:r w:rsidR="00803FDD">
        <w:rPr>
          <w:rFonts w:ascii="Arial" w:hAnsi="Arial" w:cs="Arial"/>
          <w:bCs/>
          <w:sz w:val="20"/>
          <w:szCs w:val="20"/>
        </w:rPr>
        <w:t xml:space="preserve"> w Czechowicach-Dziedzicach </w:t>
      </w:r>
      <w:r w:rsidR="00803FDD" w:rsidRPr="00046E09">
        <w:rPr>
          <w:rFonts w:ascii="Arial" w:hAnsi="Arial" w:cs="Arial"/>
          <w:bCs/>
          <w:sz w:val="20"/>
          <w:szCs w:val="20"/>
        </w:rPr>
        <w:t xml:space="preserve">przy </w:t>
      </w:r>
      <w:r w:rsidR="00C85F28">
        <w:rPr>
          <w:rFonts w:ascii="Arial" w:hAnsi="Arial" w:cs="Arial"/>
          <w:bCs/>
          <w:sz w:val="20"/>
          <w:szCs w:val="20"/>
        </w:rPr>
        <w:t>u</w:t>
      </w:r>
      <w:r w:rsidR="00803FDD" w:rsidRPr="00046E09">
        <w:rPr>
          <w:rFonts w:ascii="Arial" w:hAnsi="Arial" w:cs="Arial"/>
          <w:bCs/>
          <w:sz w:val="20"/>
          <w:szCs w:val="20"/>
        </w:rPr>
        <w:t xml:space="preserve">l. </w:t>
      </w:r>
      <w:r w:rsidR="002102CA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ienistej</w:t>
      </w:r>
      <w:r w:rsidR="00803FDD" w:rsidRPr="00046E09">
        <w:rPr>
          <w:rFonts w:ascii="Arial" w:hAnsi="Arial" w:cs="Arial"/>
          <w:bCs/>
          <w:sz w:val="20"/>
          <w:szCs w:val="20"/>
        </w:rPr>
        <w:t xml:space="preserve"> i</w:t>
      </w:r>
      <w:r w:rsidR="00D44BB6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93584680"/>
      <w:r w:rsidR="00D44BB6">
        <w:rPr>
          <w:rFonts w:ascii="Arial" w:hAnsi="Arial" w:cs="Arial"/>
          <w:bCs/>
          <w:sz w:val="20"/>
          <w:szCs w:val="20"/>
        </w:rPr>
        <w:t>użytkowany jest jako ogródek przydomowy</w:t>
      </w:r>
      <w:bookmarkEnd w:id="0"/>
      <w:r w:rsidR="000D6851">
        <w:rPr>
          <w:rFonts w:ascii="Arial" w:hAnsi="Arial" w:cs="Arial"/>
          <w:bCs/>
          <w:sz w:val="20"/>
          <w:szCs w:val="20"/>
        </w:rPr>
        <w:t>.</w:t>
      </w:r>
      <w:r w:rsidR="006A23E7">
        <w:rPr>
          <w:rFonts w:ascii="Arial" w:hAnsi="Arial" w:cs="Arial"/>
          <w:bCs/>
          <w:sz w:val="20"/>
          <w:szCs w:val="20"/>
        </w:rPr>
        <w:t xml:space="preserve"> </w:t>
      </w:r>
    </w:p>
    <w:p w14:paraId="52751E50" w14:textId="3E511208" w:rsidR="00CD01F1" w:rsidRPr="00CD01F1" w:rsidRDefault="00760B28" w:rsidP="00CD01F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046E09">
        <w:rPr>
          <w:rFonts w:ascii="Arial" w:hAnsi="Arial" w:cs="Arial"/>
          <w:bCs/>
          <w:sz w:val="20"/>
          <w:szCs w:val="20"/>
        </w:rPr>
        <w:t>Działk</w:t>
      </w:r>
      <w:r w:rsidR="00271248">
        <w:rPr>
          <w:rFonts w:ascii="Arial" w:hAnsi="Arial" w:cs="Arial"/>
          <w:bCs/>
          <w:sz w:val="20"/>
          <w:szCs w:val="20"/>
        </w:rPr>
        <w:t>a</w:t>
      </w:r>
      <w:r w:rsidR="006A23E7">
        <w:rPr>
          <w:rFonts w:ascii="Arial" w:hAnsi="Arial" w:cs="Arial"/>
          <w:bCs/>
          <w:sz w:val="20"/>
          <w:szCs w:val="20"/>
        </w:rPr>
        <w:t xml:space="preserve"> </w:t>
      </w:r>
      <w:r w:rsidRPr="00046E09">
        <w:rPr>
          <w:rFonts w:ascii="Arial" w:hAnsi="Arial" w:cs="Arial"/>
          <w:bCs/>
          <w:sz w:val="20"/>
          <w:szCs w:val="20"/>
        </w:rPr>
        <w:t>zapisan</w:t>
      </w:r>
      <w:r w:rsidR="00AF3533">
        <w:rPr>
          <w:rFonts w:ascii="Arial" w:hAnsi="Arial" w:cs="Arial"/>
          <w:bCs/>
          <w:sz w:val="20"/>
          <w:szCs w:val="20"/>
        </w:rPr>
        <w:t>a</w:t>
      </w:r>
      <w:r w:rsidR="006A23E7">
        <w:rPr>
          <w:rFonts w:ascii="Arial" w:hAnsi="Arial" w:cs="Arial"/>
          <w:bCs/>
          <w:sz w:val="20"/>
          <w:szCs w:val="20"/>
        </w:rPr>
        <w:t xml:space="preserve"> </w:t>
      </w:r>
      <w:r w:rsidR="00AF3533">
        <w:rPr>
          <w:rFonts w:ascii="Arial" w:hAnsi="Arial" w:cs="Arial"/>
          <w:bCs/>
          <w:sz w:val="20"/>
          <w:szCs w:val="20"/>
        </w:rPr>
        <w:t xml:space="preserve">jest </w:t>
      </w:r>
      <w:r w:rsidRPr="00046E09">
        <w:rPr>
          <w:rFonts w:ascii="Arial" w:hAnsi="Arial" w:cs="Arial"/>
          <w:bCs/>
          <w:sz w:val="20"/>
          <w:szCs w:val="20"/>
        </w:rPr>
        <w:t>w księ</w:t>
      </w:r>
      <w:r w:rsidR="00AF3533">
        <w:rPr>
          <w:rFonts w:ascii="Arial" w:hAnsi="Arial" w:cs="Arial"/>
          <w:bCs/>
          <w:sz w:val="20"/>
          <w:szCs w:val="20"/>
        </w:rPr>
        <w:t>dze</w:t>
      </w:r>
      <w:r w:rsidRPr="00046E09">
        <w:rPr>
          <w:rFonts w:ascii="Arial" w:hAnsi="Arial" w:cs="Arial"/>
          <w:bCs/>
          <w:sz w:val="20"/>
          <w:szCs w:val="20"/>
        </w:rPr>
        <w:t xml:space="preserve"> wieczyst</w:t>
      </w:r>
      <w:r w:rsidR="00AF3533">
        <w:rPr>
          <w:rFonts w:ascii="Arial" w:hAnsi="Arial" w:cs="Arial"/>
          <w:bCs/>
          <w:sz w:val="20"/>
          <w:szCs w:val="20"/>
        </w:rPr>
        <w:t>ej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o numer</w:t>
      </w:r>
      <w:r w:rsidR="00E04208">
        <w:rPr>
          <w:rFonts w:ascii="Arial" w:hAnsi="Arial" w:cs="Arial"/>
          <w:bCs/>
          <w:sz w:val="20"/>
          <w:szCs w:val="20"/>
        </w:rPr>
        <w:t>ze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KA1P/</w:t>
      </w:r>
      <w:r w:rsidR="00E04208">
        <w:rPr>
          <w:rFonts w:ascii="Arial" w:hAnsi="Arial" w:cs="Arial"/>
          <w:bCs/>
          <w:sz w:val="20"/>
          <w:szCs w:val="20"/>
        </w:rPr>
        <w:t>00049311/5,</w:t>
      </w:r>
      <w:r w:rsidR="00D52E07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prowadzon</w:t>
      </w:r>
      <w:r w:rsidR="00E04208">
        <w:rPr>
          <w:rFonts w:ascii="Arial" w:hAnsi="Arial" w:cs="Arial"/>
          <w:bCs/>
          <w:sz w:val="20"/>
          <w:szCs w:val="20"/>
        </w:rPr>
        <w:t>ej</w:t>
      </w:r>
      <w:r w:rsidR="002102CA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przez</w:t>
      </w:r>
      <w:r w:rsidRPr="00E81AA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Rejonow</w:t>
      </w:r>
      <w:r w:rsidR="00046E09">
        <w:rPr>
          <w:rFonts w:ascii="Arial" w:hAnsi="Arial" w:cs="Arial"/>
          <w:sz w:val="20"/>
          <w:szCs w:val="20"/>
        </w:rPr>
        <w:t>y</w:t>
      </w:r>
      <w:r w:rsidR="004903BF" w:rsidRPr="00E81AAF">
        <w:rPr>
          <w:rFonts w:ascii="Arial" w:hAnsi="Arial" w:cs="Arial"/>
          <w:sz w:val="20"/>
          <w:szCs w:val="20"/>
        </w:rPr>
        <w:t xml:space="preserve"> w Pszczynie</w:t>
      </w:r>
      <w:r w:rsidRPr="00E81AAF">
        <w:rPr>
          <w:rFonts w:ascii="Arial" w:hAnsi="Arial" w:cs="Arial"/>
          <w:sz w:val="20"/>
          <w:szCs w:val="20"/>
        </w:rPr>
        <w:t>,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w któr</w:t>
      </w:r>
      <w:r w:rsidR="002102CA">
        <w:rPr>
          <w:rFonts w:ascii="Arial" w:hAnsi="Arial" w:cs="Arial"/>
          <w:sz w:val="20"/>
          <w:szCs w:val="20"/>
        </w:rPr>
        <w:t>ych</w:t>
      </w:r>
      <w:r w:rsidRPr="00E81AAF">
        <w:rPr>
          <w:rFonts w:ascii="Arial" w:hAnsi="Arial" w:cs="Arial"/>
          <w:sz w:val="20"/>
          <w:szCs w:val="20"/>
        </w:rPr>
        <w:t xml:space="preserve"> prawo własności wpisane jest na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rzecz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Gminy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Czechowice-</w:t>
      </w:r>
      <w:r w:rsidRPr="00CD01F1">
        <w:rPr>
          <w:rFonts w:ascii="Arial" w:hAnsi="Arial" w:cs="Arial"/>
          <w:sz w:val="20"/>
          <w:szCs w:val="20"/>
        </w:rPr>
        <w:t>Dziedzice.</w:t>
      </w:r>
    </w:p>
    <w:p w14:paraId="619FEDA1" w14:textId="2198AD0C" w:rsidR="00BB0AE3" w:rsidRPr="00707BBD" w:rsidRDefault="00BB0AE3" w:rsidP="00BB0AE3">
      <w:pPr>
        <w:jc w:val="both"/>
        <w:rPr>
          <w:rFonts w:ascii="Arial" w:hAnsi="Arial" w:cs="Arial"/>
          <w:sz w:val="20"/>
          <w:szCs w:val="20"/>
        </w:rPr>
      </w:pPr>
      <w:r w:rsidRPr="00CD01F1">
        <w:rPr>
          <w:rFonts w:ascii="Arial" w:hAnsi="Arial" w:cs="Arial"/>
          <w:sz w:val="20"/>
          <w:szCs w:val="20"/>
        </w:rPr>
        <w:t xml:space="preserve">Zgodnie z uchwałą </w:t>
      </w:r>
      <w:r w:rsidR="009C1F4F">
        <w:rPr>
          <w:rFonts w:ascii="Arial" w:hAnsi="Arial" w:cs="Arial"/>
          <w:sz w:val="20"/>
          <w:szCs w:val="20"/>
        </w:rPr>
        <w:t>n</w:t>
      </w:r>
      <w:r w:rsidRPr="00CD01F1">
        <w:rPr>
          <w:rFonts w:ascii="Arial" w:hAnsi="Arial" w:cs="Arial"/>
          <w:sz w:val="20"/>
          <w:szCs w:val="20"/>
        </w:rPr>
        <w:t xml:space="preserve">r XXXIV/379/17 Rady Miejskiej w Czechowicach-Dziedzicach z dnia 30 maja </w:t>
      </w:r>
      <w:r w:rsidR="006A23E7">
        <w:rPr>
          <w:rFonts w:ascii="Arial" w:hAnsi="Arial" w:cs="Arial"/>
          <w:sz w:val="20"/>
          <w:szCs w:val="20"/>
        </w:rPr>
        <w:br/>
      </w:r>
      <w:r w:rsidRPr="00CD01F1">
        <w:rPr>
          <w:rFonts w:ascii="Arial" w:hAnsi="Arial" w:cs="Arial"/>
          <w:sz w:val="20"/>
          <w:szCs w:val="20"/>
        </w:rPr>
        <w:t>2017</w:t>
      </w:r>
      <w:r w:rsidR="00351287">
        <w:rPr>
          <w:rFonts w:ascii="Arial" w:hAnsi="Arial" w:cs="Arial"/>
          <w:sz w:val="20"/>
          <w:szCs w:val="20"/>
        </w:rPr>
        <w:t xml:space="preserve"> </w:t>
      </w:r>
      <w:r w:rsidRPr="00CD01F1">
        <w:rPr>
          <w:rFonts w:ascii="Arial" w:hAnsi="Arial" w:cs="Arial"/>
          <w:sz w:val="20"/>
          <w:szCs w:val="20"/>
        </w:rPr>
        <w:t xml:space="preserve">r. </w:t>
      </w:r>
      <w:r w:rsidRPr="00CD01F1">
        <w:rPr>
          <w:rFonts w:ascii="Arial" w:hAnsi="Arial" w:cs="Arial"/>
          <w:i/>
          <w:iCs/>
          <w:sz w:val="20"/>
          <w:szCs w:val="20"/>
        </w:rPr>
        <w:t>w sprawie uchwalenia Studium uwarunkowań i kierunków zagospodarowania przestrzennego Gminy Czechowice-Dziedzic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r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Pr="004C0ACB">
        <w:rPr>
          <w:rFonts w:ascii="Arial" w:hAnsi="Arial" w:cs="Arial"/>
          <w:sz w:val="20"/>
          <w:szCs w:val="20"/>
        </w:rPr>
        <w:t>teren</w:t>
      </w:r>
      <w:r>
        <w:rPr>
          <w:rFonts w:ascii="Arial" w:hAnsi="Arial" w:cs="Arial"/>
          <w:sz w:val="20"/>
          <w:szCs w:val="20"/>
        </w:rPr>
        <w:t>ach</w:t>
      </w:r>
      <w:r w:rsidRPr="004C0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symbo</w:t>
      </w:r>
      <w:r w:rsidR="009545F2">
        <w:rPr>
          <w:rFonts w:ascii="Arial" w:hAnsi="Arial" w:cs="Arial"/>
          <w:sz w:val="20"/>
          <w:szCs w:val="20"/>
        </w:rPr>
        <w:t xml:space="preserve">lu G.5.MN </w:t>
      </w:r>
      <w:r>
        <w:rPr>
          <w:rFonts w:ascii="Arial" w:hAnsi="Arial" w:cs="Arial"/>
          <w:sz w:val="20"/>
          <w:szCs w:val="20"/>
        </w:rPr>
        <w:t>(teren</w:t>
      </w:r>
      <w:r w:rsidR="009545F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zabudowy </w:t>
      </w:r>
      <w:r w:rsidR="009545F2">
        <w:rPr>
          <w:rFonts w:ascii="Arial" w:hAnsi="Arial" w:cs="Arial"/>
          <w:sz w:val="20"/>
          <w:szCs w:val="20"/>
        </w:rPr>
        <w:t>mieszkaniowej jednorodzinnej).</w:t>
      </w:r>
    </w:p>
    <w:p w14:paraId="258F2A30" w14:textId="77777777" w:rsidR="00707BBD" w:rsidRDefault="00707BBD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FD2C1" w14:textId="1F84F780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</w:t>
      </w:r>
      <w:r w:rsidR="00046E09">
        <w:rPr>
          <w:rFonts w:ascii="Arial" w:hAnsi="Arial" w:cs="Arial"/>
          <w:bCs/>
          <w:sz w:val="20"/>
          <w:szCs w:val="20"/>
        </w:rPr>
        <w:t xml:space="preserve"> </w:t>
      </w:r>
      <w:r w:rsidR="00E072D6">
        <w:rPr>
          <w:rFonts w:ascii="Arial" w:hAnsi="Arial" w:cs="Arial"/>
          <w:bCs/>
          <w:sz w:val="20"/>
          <w:szCs w:val="20"/>
        </w:rPr>
        <w:t>nieruchomość</w:t>
      </w:r>
      <w:r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D663E2">
        <w:rPr>
          <w:rFonts w:ascii="Arial" w:hAnsi="Arial" w:cs="Arial"/>
          <w:bCs/>
          <w:sz w:val="20"/>
          <w:szCs w:val="20"/>
        </w:rPr>
        <w:t>ogródek</w:t>
      </w:r>
      <w:r w:rsidR="00707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>do dnia 31.12.202</w:t>
      </w:r>
      <w:r w:rsidR="00046E09">
        <w:rPr>
          <w:rFonts w:ascii="Arial" w:hAnsi="Arial" w:cs="Arial"/>
          <w:bCs/>
          <w:sz w:val="20"/>
          <w:szCs w:val="20"/>
        </w:rPr>
        <w:t>4</w:t>
      </w:r>
      <w:r w:rsidRPr="00E81AAF">
        <w:rPr>
          <w:rFonts w:ascii="Arial" w:hAnsi="Arial" w:cs="Arial"/>
          <w:bCs/>
          <w:sz w:val="20"/>
          <w:szCs w:val="20"/>
        </w:rPr>
        <w:t xml:space="preserve"> r. </w:t>
      </w:r>
    </w:p>
    <w:p w14:paraId="2B2510B4" w14:textId="77777777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32293D" w14:textId="77777777" w:rsidR="001F0C10" w:rsidRPr="00E81AAF" w:rsidRDefault="001F0C10" w:rsidP="001F0C10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9744D64" w14:textId="21FA3F47" w:rsidR="00760B28" w:rsidRPr="00E81AAF" w:rsidRDefault="00476436" w:rsidP="00E362E2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>Czynsz</w:t>
      </w:r>
      <w:r w:rsidRPr="00E81AAF">
        <w:rPr>
          <w:szCs w:val="20"/>
        </w:rPr>
        <w:t xml:space="preserve"> </w:t>
      </w:r>
      <w:r>
        <w:rPr>
          <w:szCs w:val="20"/>
        </w:rPr>
        <w:t>roczny</w:t>
      </w:r>
      <w:r w:rsidRPr="00E81AAF">
        <w:rPr>
          <w:szCs w:val="20"/>
        </w:rPr>
        <w:t xml:space="preserve"> za dzierżawę gruntu pod </w:t>
      </w:r>
      <w:r>
        <w:rPr>
          <w:szCs w:val="20"/>
        </w:rPr>
        <w:t>ogródki do 5 arów</w:t>
      </w:r>
      <w:r w:rsidRPr="00E81AAF">
        <w:rPr>
          <w:szCs w:val="20"/>
        </w:rPr>
        <w:t xml:space="preserve"> wynosi </w:t>
      </w:r>
      <w:r>
        <w:rPr>
          <w:szCs w:val="20"/>
        </w:rPr>
        <w:t>25,00</w:t>
      </w:r>
      <w:r w:rsidRPr="00E81AAF">
        <w:rPr>
          <w:szCs w:val="20"/>
        </w:rPr>
        <w:t xml:space="preserve"> zł</w:t>
      </w:r>
      <w:r>
        <w:rPr>
          <w:szCs w:val="20"/>
        </w:rPr>
        <w:t xml:space="preserve"> </w:t>
      </w:r>
      <w:r w:rsidR="00E362E2">
        <w:rPr>
          <w:szCs w:val="20"/>
        </w:rPr>
        <w:t xml:space="preserve">i </w:t>
      </w:r>
      <w:r w:rsidR="00760B28" w:rsidRPr="00E81AAF">
        <w:rPr>
          <w:szCs w:val="20"/>
        </w:rPr>
        <w:t>płatny jest w terminie</w:t>
      </w:r>
      <w:r>
        <w:rPr>
          <w:szCs w:val="20"/>
        </w:rPr>
        <w:t xml:space="preserve"> </w:t>
      </w:r>
      <w:r>
        <w:rPr>
          <w:szCs w:val="20"/>
        </w:rPr>
        <w:br/>
      </w:r>
      <w:r w:rsidR="00760B28" w:rsidRPr="00E81AAF">
        <w:rPr>
          <w:szCs w:val="20"/>
        </w:rPr>
        <w:t>do dnia</w:t>
      </w:r>
      <w:r w:rsidR="00E362E2">
        <w:rPr>
          <w:szCs w:val="20"/>
        </w:rPr>
        <w:t xml:space="preserve"> </w:t>
      </w:r>
      <w:r w:rsidR="00760B28">
        <w:rPr>
          <w:szCs w:val="20"/>
        </w:rPr>
        <w:t xml:space="preserve">31 </w:t>
      </w:r>
      <w:r w:rsidR="009C1F4F">
        <w:rPr>
          <w:szCs w:val="20"/>
        </w:rPr>
        <w:t>marca</w:t>
      </w:r>
      <w:r w:rsidR="00760B28">
        <w:rPr>
          <w:szCs w:val="20"/>
        </w:rPr>
        <w:t xml:space="preserve"> każdego roku</w:t>
      </w:r>
      <w:r w:rsidR="00760B28" w:rsidRPr="00E81AAF">
        <w:rPr>
          <w:szCs w:val="20"/>
        </w:rPr>
        <w:t>, na konto Gminy Czechowice-Dziedzice PKO BP S.A.</w:t>
      </w:r>
      <w:r w:rsidR="00101B14">
        <w:rPr>
          <w:szCs w:val="20"/>
        </w:rPr>
        <w:t xml:space="preserve"> </w:t>
      </w:r>
      <w:r w:rsidR="00760B28" w:rsidRPr="00E81AAF">
        <w:rPr>
          <w:szCs w:val="20"/>
        </w:rPr>
        <w:t xml:space="preserve">Oddział Bielsko-Biała </w:t>
      </w:r>
      <w:r w:rsidR="00046E09">
        <w:rPr>
          <w:szCs w:val="20"/>
        </w:rPr>
        <w:t>n</w:t>
      </w:r>
      <w:r w:rsidR="00760B28" w:rsidRPr="00E81AAF">
        <w:rPr>
          <w:szCs w:val="20"/>
        </w:rPr>
        <w:t>r 68 1020 1390 0000 6802 0024 9680 lub w kasie Urzędu Miejskiego w Czechowicach-Dziedzicach Plac Jana Pawła II 1.</w:t>
      </w:r>
    </w:p>
    <w:p w14:paraId="263986F6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FB589F" w14:textId="480CC918" w:rsidR="00760B28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2D8B6A99" w14:textId="588530FE" w:rsidR="005156AA" w:rsidRDefault="005156AA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8B57012" w14:textId="77777777" w:rsidR="005156AA" w:rsidRPr="00E81AAF" w:rsidRDefault="005156AA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67623477" w14:textId="77777777" w:rsidR="005156AA" w:rsidRDefault="005156AA" w:rsidP="005156AA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3D83983D" w14:textId="77777777" w:rsidR="005156AA" w:rsidRDefault="005156AA" w:rsidP="005156AA">
      <w:pPr>
        <w:ind w:firstLine="6096"/>
        <w:jc w:val="both"/>
        <w:rPr>
          <w:rFonts w:ascii="Arial" w:hAnsi="Arial"/>
          <w:bCs/>
          <w:sz w:val="20"/>
        </w:rPr>
      </w:pPr>
    </w:p>
    <w:p w14:paraId="7C744249" w14:textId="77777777" w:rsidR="005156AA" w:rsidRDefault="005156AA" w:rsidP="005156AA">
      <w:pPr>
        <w:ind w:firstLine="6096"/>
        <w:jc w:val="both"/>
        <w:rPr>
          <w:rFonts w:ascii="Arial" w:hAnsi="Arial"/>
          <w:bCs/>
          <w:sz w:val="20"/>
        </w:rPr>
      </w:pPr>
    </w:p>
    <w:p w14:paraId="131FDA77" w14:textId="77777777" w:rsidR="005156AA" w:rsidRDefault="005156AA" w:rsidP="005156AA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p w14:paraId="36E8DBC4" w14:textId="77777777" w:rsidR="00904007" w:rsidRPr="00760B28" w:rsidRDefault="00904007" w:rsidP="00760B28"/>
    <w:sectPr w:rsidR="00904007" w:rsidRPr="0076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46E09"/>
    <w:rsid w:val="000B4F37"/>
    <w:rsid w:val="000C529F"/>
    <w:rsid w:val="000D6851"/>
    <w:rsid w:val="00101B14"/>
    <w:rsid w:val="00104DFE"/>
    <w:rsid w:val="001158FE"/>
    <w:rsid w:val="00137C0E"/>
    <w:rsid w:val="00162288"/>
    <w:rsid w:val="00181900"/>
    <w:rsid w:val="001F0C10"/>
    <w:rsid w:val="002102CA"/>
    <w:rsid w:val="00242E56"/>
    <w:rsid w:val="00271248"/>
    <w:rsid w:val="00296111"/>
    <w:rsid w:val="002B7429"/>
    <w:rsid w:val="002E2D69"/>
    <w:rsid w:val="00303EDF"/>
    <w:rsid w:val="00310078"/>
    <w:rsid w:val="00314C30"/>
    <w:rsid w:val="003273A8"/>
    <w:rsid w:val="00351287"/>
    <w:rsid w:val="00372C09"/>
    <w:rsid w:val="004071E8"/>
    <w:rsid w:val="00411883"/>
    <w:rsid w:val="004160DE"/>
    <w:rsid w:val="00432772"/>
    <w:rsid w:val="00476436"/>
    <w:rsid w:val="00487F67"/>
    <w:rsid w:val="004903BF"/>
    <w:rsid w:val="004A4185"/>
    <w:rsid w:val="004C0ACB"/>
    <w:rsid w:val="005156AA"/>
    <w:rsid w:val="005500A2"/>
    <w:rsid w:val="00581E1C"/>
    <w:rsid w:val="00595EBD"/>
    <w:rsid w:val="005D66D4"/>
    <w:rsid w:val="005F05FA"/>
    <w:rsid w:val="005F0A37"/>
    <w:rsid w:val="00636595"/>
    <w:rsid w:val="006401EC"/>
    <w:rsid w:val="0065148B"/>
    <w:rsid w:val="00656B18"/>
    <w:rsid w:val="00670E24"/>
    <w:rsid w:val="006A23E7"/>
    <w:rsid w:val="006B50DB"/>
    <w:rsid w:val="006E73F2"/>
    <w:rsid w:val="006F0974"/>
    <w:rsid w:val="00707BBD"/>
    <w:rsid w:val="00717EBD"/>
    <w:rsid w:val="007315DB"/>
    <w:rsid w:val="00760B28"/>
    <w:rsid w:val="00793B16"/>
    <w:rsid w:val="00803FDD"/>
    <w:rsid w:val="00807351"/>
    <w:rsid w:val="00876382"/>
    <w:rsid w:val="00896997"/>
    <w:rsid w:val="008D6275"/>
    <w:rsid w:val="008F0C8A"/>
    <w:rsid w:val="008F1981"/>
    <w:rsid w:val="00904007"/>
    <w:rsid w:val="00925B9D"/>
    <w:rsid w:val="009469AB"/>
    <w:rsid w:val="009545F2"/>
    <w:rsid w:val="00960F32"/>
    <w:rsid w:val="009C1F4F"/>
    <w:rsid w:val="009E31C3"/>
    <w:rsid w:val="00A15C61"/>
    <w:rsid w:val="00A92EDB"/>
    <w:rsid w:val="00AC31BA"/>
    <w:rsid w:val="00AC7EEC"/>
    <w:rsid w:val="00AF135E"/>
    <w:rsid w:val="00AF3533"/>
    <w:rsid w:val="00B8264A"/>
    <w:rsid w:val="00BB0AE3"/>
    <w:rsid w:val="00BC05FA"/>
    <w:rsid w:val="00BC3C8A"/>
    <w:rsid w:val="00C85F28"/>
    <w:rsid w:val="00C90D6D"/>
    <w:rsid w:val="00CD01F1"/>
    <w:rsid w:val="00D31D82"/>
    <w:rsid w:val="00D44BB6"/>
    <w:rsid w:val="00D52E07"/>
    <w:rsid w:val="00D663E2"/>
    <w:rsid w:val="00D70390"/>
    <w:rsid w:val="00D76E43"/>
    <w:rsid w:val="00D80A22"/>
    <w:rsid w:val="00DD6DD5"/>
    <w:rsid w:val="00E04208"/>
    <w:rsid w:val="00E072D6"/>
    <w:rsid w:val="00E2337D"/>
    <w:rsid w:val="00E235B5"/>
    <w:rsid w:val="00E362E2"/>
    <w:rsid w:val="00E755F2"/>
    <w:rsid w:val="00E81AAF"/>
    <w:rsid w:val="00E96062"/>
    <w:rsid w:val="00ED7813"/>
    <w:rsid w:val="00F34915"/>
    <w:rsid w:val="00FA5EE6"/>
    <w:rsid w:val="00FC6CC0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49</cp:revision>
  <cp:lastPrinted>2022-02-03T09:44:00Z</cp:lastPrinted>
  <dcterms:created xsi:type="dcterms:W3CDTF">2021-01-27T12:39:00Z</dcterms:created>
  <dcterms:modified xsi:type="dcterms:W3CDTF">2022-02-09T12:37:00Z</dcterms:modified>
</cp:coreProperties>
</file>