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F6DC" w14:textId="77777777" w:rsidR="007E0AAD" w:rsidRPr="007E0AAD" w:rsidRDefault="007E0AAD" w:rsidP="007E0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OŚ.6220.31.2021</w:t>
      </w: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30.09.2021 r.</w:t>
      </w:r>
    </w:p>
    <w:p w14:paraId="5B021D07" w14:textId="77777777" w:rsidR="007E0AAD" w:rsidRPr="007E0AAD" w:rsidRDefault="007E0AAD" w:rsidP="007E0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7B207DD7" w14:textId="77777777" w:rsidR="007E0AAD" w:rsidRPr="007E0AAD" w:rsidRDefault="007E0AAD" w:rsidP="007E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889B51" w14:textId="77777777" w:rsidR="007E0AAD" w:rsidRPr="007E0AAD" w:rsidRDefault="007E0AAD" w:rsidP="007E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E0AA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1BBB2FCB" w14:textId="77777777" w:rsidR="007E0AAD" w:rsidRPr="007E0AAD" w:rsidRDefault="007E0AAD" w:rsidP="007E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E0AA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77254F84" w14:textId="77777777" w:rsidR="007E0AAD" w:rsidRPr="007E0AAD" w:rsidRDefault="007E0AAD" w:rsidP="007E0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6873CF" w14:textId="77777777" w:rsidR="007E0AAD" w:rsidRPr="007E0AAD" w:rsidRDefault="007E0AAD" w:rsidP="007E0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(Dz.U. z 2021 r., poz. 735 ze zm.) w związku z art. 74 ust. 3 ustawy z dnia 3 października 2008 roku o  udostępnianiu informacji o środowisku i jego ochronie, udziale społeczeństwa w ochronie środowiska oraz o ocenach oddziaływania na środowisko (Dz. U. z 2021 r., poz. 247 ze zm.)</w:t>
      </w:r>
    </w:p>
    <w:p w14:paraId="5B2FCBF3" w14:textId="77777777" w:rsidR="007E0AAD" w:rsidRPr="007E0AAD" w:rsidRDefault="007E0AAD" w:rsidP="007E0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B01DF1" w14:textId="77777777" w:rsidR="007E0AAD" w:rsidRPr="007E0AAD" w:rsidRDefault="007E0AAD" w:rsidP="007E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26797946" w14:textId="77777777" w:rsidR="007E0AAD" w:rsidRPr="007E0AAD" w:rsidRDefault="007E0AAD" w:rsidP="007E0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1D2E3A4A" w14:textId="77777777" w:rsidR="007E0AAD" w:rsidRPr="007E0AAD" w:rsidRDefault="007E0AAD" w:rsidP="007E0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117EE3C8" w14:textId="77777777" w:rsidR="007E0AAD" w:rsidRPr="007E0AAD" w:rsidRDefault="007E0AAD" w:rsidP="007E0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7E0A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Budowa odcinka kanalizacji sanitarnej w ciągu ul. Stawowej w Czechowicach-Dziedzicach</w:t>
      </w:r>
      <w:r w:rsidRPr="007E0A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”,</w:t>
      </w:r>
    </w:p>
    <w:p w14:paraId="4BF51A4A" w14:textId="77777777" w:rsidR="007E0AAD" w:rsidRPr="007E0AAD" w:rsidRDefault="007E0AAD" w:rsidP="007E0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14FE7049" w14:textId="77777777" w:rsidR="007E0AAD" w:rsidRPr="007E0AAD" w:rsidRDefault="007E0AAD" w:rsidP="007E0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Przedsiębiorstwo Inżynierii Miejskiej Sp. z o.o., ul. Szarych Szeregów 2, 43-502 Czechowice-Dziedzice.</w:t>
      </w:r>
    </w:p>
    <w:p w14:paraId="00266D7A" w14:textId="77777777" w:rsidR="007E0AAD" w:rsidRPr="007E0AAD" w:rsidRDefault="007E0AAD" w:rsidP="007E0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 po wcześniejszym telefonicznym umówieniu się, tj. od poniedziałku do środy w godz. od 7</w:t>
      </w:r>
      <w:r w:rsidRPr="007E0AA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7E0AA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7E0AA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7E0AA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7E0AA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7E0AA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E0A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5D428356" w14:textId="77777777" w:rsidR="007E0AAD" w:rsidRPr="007E0AAD" w:rsidRDefault="007E0AAD" w:rsidP="007E0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5BB565EA" w14:textId="77777777" w:rsidR="007E0AAD" w:rsidRPr="007E0AAD" w:rsidRDefault="007E0AAD" w:rsidP="007E0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5913AAE8" w14:textId="77777777" w:rsidR="007E0AAD" w:rsidRPr="007E0AAD" w:rsidRDefault="007E0AAD" w:rsidP="007E0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0A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OŚ.6220.31.2021 z dnia 30.09.2021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62906B82" w14:textId="77777777" w:rsidR="007E0AAD" w:rsidRPr="007E0AAD" w:rsidRDefault="007E0AAD" w:rsidP="007E0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94346" w14:textId="77777777" w:rsidR="007E0AAD" w:rsidRPr="007E0AAD" w:rsidRDefault="007E0AAD" w:rsidP="007E0A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16C799" w14:textId="77777777" w:rsidR="007E0AAD" w:rsidRPr="007E0AAD" w:rsidRDefault="007E0AAD" w:rsidP="007E0A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F3F307" w14:textId="77777777" w:rsidR="007E0AAD" w:rsidRPr="007E0AAD" w:rsidRDefault="007E0AAD" w:rsidP="007E0A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BF2119" w14:textId="77777777" w:rsidR="007E0AAD" w:rsidRPr="007E0AAD" w:rsidRDefault="007E0AAD" w:rsidP="007E0A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656F7B" w14:textId="46004AE8" w:rsidR="007E0AAD" w:rsidRPr="007E0AAD" w:rsidRDefault="007E0AAD" w:rsidP="007E0AAD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E0AAD">
        <w:rPr>
          <w:rFonts w:ascii="Arial" w:eastAsia="Times New Roman" w:hAnsi="Arial" w:cs="Arial"/>
          <w:sz w:val="20"/>
          <w:szCs w:val="20"/>
          <w:lang w:eastAsia="pl-PL"/>
        </w:rPr>
        <w:t>Z up. BURMISTRZA</w:t>
      </w:r>
    </w:p>
    <w:p w14:paraId="2A4F4893" w14:textId="19002A32" w:rsidR="007E0AAD" w:rsidRPr="007E0AAD" w:rsidRDefault="007E0AAD" w:rsidP="007E0AAD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E0AA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365F7537" w14:textId="22373529" w:rsidR="007E0AAD" w:rsidRPr="007E0AAD" w:rsidRDefault="007E0AAD" w:rsidP="007E0AAD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E0AAD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</w:t>
      </w:r>
      <w:r w:rsidRPr="007E0AAD">
        <w:rPr>
          <w:rFonts w:ascii="Arial" w:eastAsia="Times New Roman" w:hAnsi="Arial" w:cs="Arial"/>
          <w:sz w:val="20"/>
          <w:szCs w:val="20"/>
          <w:lang w:eastAsia="pl-PL"/>
        </w:rPr>
        <w:t>Urszula Faryna</w:t>
      </w:r>
    </w:p>
    <w:p w14:paraId="43893113" w14:textId="5BF0F755" w:rsidR="007E0AAD" w:rsidRPr="007E0AAD" w:rsidRDefault="007E0AAD" w:rsidP="007E0AAD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E0AA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C2A34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7E0AAD">
        <w:rPr>
          <w:rFonts w:ascii="Arial" w:eastAsia="Times New Roman" w:hAnsi="Arial" w:cs="Arial"/>
          <w:sz w:val="20"/>
          <w:szCs w:val="20"/>
          <w:lang w:eastAsia="pl-PL"/>
        </w:rPr>
        <w:t>Zastępca Naczelnika Wydziału</w:t>
      </w:r>
    </w:p>
    <w:p w14:paraId="2544ADBA" w14:textId="1E34BF31" w:rsidR="007E0AAD" w:rsidRPr="007E0AAD" w:rsidRDefault="007E0AAD" w:rsidP="007E0AAD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E0AA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C2A34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7E0AAD">
        <w:rPr>
          <w:rFonts w:ascii="Arial" w:eastAsia="Times New Roman" w:hAnsi="Arial" w:cs="Arial"/>
          <w:sz w:val="20"/>
          <w:szCs w:val="20"/>
          <w:lang w:eastAsia="pl-PL"/>
        </w:rPr>
        <w:t>Ochrony Środowiska i Rolnictwa</w:t>
      </w:r>
    </w:p>
    <w:p w14:paraId="5272B2C0" w14:textId="77777777" w:rsidR="007E0AAD" w:rsidRPr="007E0AAD" w:rsidRDefault="007E0AAD" w:rsidP="007E0A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404D43" w14:textId="77777777" w:rsidR="007E0AAD" w:rsidRPr="007E0AAD" w:rsidRDefault="007E0AAD" w:rsidP="007E0A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BCDBA2" w14:textId="77777777" w:rsidR="00F127A9" w:rsidRDefault="00F127A9" w:rsidP="007E0AAD">
      <w:pPr>
        <w:tabs>
          <w:tab w:val="left" w:pos="4820"/>
        </w:tabs>
      </w:pPr>
    </w:p>
    <w:sectPr w:rsidR="00F12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AE"/>
    <w:rsid w:val="004126AE"/>
    <w:rsid w:val="007E0AAD"/>
    <w:rsid w:val="00BC2A34"/>
    <w:rsid w:val="00F1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D703"/>
  <w15:chartTrackingRefBased/>
  <w15:docId w15:val="{495A12E7-61EE-49A7-A9BB-162D9E62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2021-09-30T12:31:00Z</dcterms:created>
  <dcterms:modified xsi:type="dcterms:W3CDTF">2021-09-30T12:34:00Z</dcterms:modified>
</cp:coreProperties>
</file>