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41DB6" w14:textId="77777777" w:rsidR="007811E3" w:rsidRPr="0046652F" w:rsidRDefault="007811E3" w:rsidP="007811E3">
      <w:pPr>
        <w:pStyle w:val="Akapitzlist"/>
        <w:shd w:val="clear" w:color="auto" w:fill="FDFDFD"/>
        <w:spacing w:after="120"/>
        <w:ind w:left="316" w:right="178" w:hanging="142"/>
        <w:contextualSpacing w:val="0"/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46652F">
        <w:rPr>
          <w:rFonts w:ascii="Arial" w:eastAsia="Times New Roman" w:hAnsi="Arial" w:cs="Arial"/>
          <w:b/>
          <w:color w:val="222222"/>
          <w:sz w:val="18"/>
          <w:szCs w:val="18"/>
        </w:rPr>
        <w:t>Informacje dotyczące przetwarzania danych osobowych w celu realizacji naboru kandydatów na rachmistrzów spisowych</w:t>
      </w:r>
    </w:p>
    <w:p w14:paraId="44B4D1B8" w14:textId="7B54B249" w:rsidR="007811E3" w:rsidRDefault="007811E3" w:rsidP="007811E3">
      <w:pPr>
        <w:pStyle w:val="Akapitzlist"/>
        <w:spacing w:before="120"/>
        <w:ind w:left="174"/>
        <w:rPr>
          <w:rFonts w:ascii="Arial" w:eastAsia="Times New Roman" w:hAnsi="Arial" w:cs="Arial"/>
          <w:sz w:val="18"/>
          <w:szCs w:val="18"/>
        </w:rPr>
      </w:pPr>
      <w:r w:rsidRPr="0046652F">
        <w:rPr>
          <w:rFonts w:ascii="Arial" w:eastAsia="Times New Roman" w:hAnsi="Arial" w:cs="Arial"/>
          <w:sz w:val="18"/>
          <w:szCs w:val="18"/>
        </w:rPr>
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</w:r>
      <w:proofErr w:type="spellStart"/>
      <w:r w:rsidRPr="0046652F">
        <w:rPr>
          <w:rFonts w:ascii="Arial" w:eastAsia="Times New Roman" w:hAnsi="Arial" w:cs="Arial"/>
          <w:sz w:val="18"/>
          <w:szCs w:val="18"/>
        </w:rPr>
        <w:t>późn</w:t>
      </w:r>
      <w:proofErr w:type="spellEnd"/>
      <w:r w:rsidRPr="0046652F">
        <w:rPr>
          <w:rFonts w:ascii="Arial" w:eastAsia="Times New Roman" w:hAnsi="Arial" w:cs="Arial"/>
          <w:sz w:val="18"/>
          <w:szCs w:val="18"/>
        </w:rPr>
        <w:t>. zm.) „RODO”, administrator informuje o zasadach oraz o przysługujących Pani/Panu prawach związanych z przetwarzaniem Pani/Pana danych osobowych.</w:t>
      </w:r>
    </w:p>
    <w:p w14:paraId="7B4898C5" w14:textId="77777777" w:rsidR="00D25127" w:rsidRPr="0046652F" w:rsidRDefault="00D25127" w:rsidP="007811E3">
      <w:pPr>
        <w:pStyle w:val="Akapitzlist"/>
        <w:spacing w:before="120"/>
        <w:ind w:left="174"/>
        <w:rPr>
          <w:rFonts w:ascii="Arial" w:eastAsia="Times New Roman" w:hAnsi="Arial" w:cs="Arial"/>
          <w:sz w:val="18"/>
          <w:szCs w:val="18"/>
        </w:rPr>
      </w:pPr>
    </w:p>
    <w:p w14:paraId="67DE4A65" w14:textId="77777777" w:rsidR="007811E3" w:rsidRPr="0046652F" w:rsidRDefault="007811E3" w:rsidP="007811E3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46652F">
        <w:rPr>
          <w:rFonts w:ascii="Arial" w:eastAsia="Times New Roman" w:hAnsi="Arial" w:cs="Arial"/>
          <w:b/>
          <w:color w:val="222222"/>
          <w:sz w:val="18"/>
          <w:szCs w:val="18"/>
        </w:rPr>
        <w:t>Administrator</w:t>
      </w:r>
    </w:p>
    <w:p w14:paraId="55D8FAA1" w14:textId="4209FB9C" w:rsidR="007811E3" w:rsidRDefault="007811E3" w:rsidP="007811E3">
      <w:pPr>
        <w:pStyle w:val="Akapitzlist"/>
        <w:shd w:val="clear" w:color="auto" w:fill="FDFDFD"/>
        <w:ind w:left="316" w:right="178" w:hanging="142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46652F">
        <w:rPr>
          <w:rFonts w:ascii="Arial" w:eastAsia="Times New Roman" w:hAnsi="Arial" w:cs="Arial"/>
          <w:color w:val="000000" w:themeColor="text1"/>
          <w:sz w:val="18"/>
          <w:szCs w:val="18"/>
        </w:rPr>
        <w:t>Administratorem Pani/Pana danych osobowych jest Gminny Komisarz Spisowy  - Burmistrz Czechowic-Dziedzic</w:t>
      </w:r>
      <w:r w:rsidR="00D2512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="00D25127" w:rsidRPr="00D25127">
        <w:rPr>
          <w:rFonts w:ascii="Arial" w:hAnsi="Arial" w:cs="Arial"/>
          <w:sz w:val="18"/>
          <w:szCs w:val="18"/>
        </w:rPr>
        <w:t>z siedzibą w Czechowicach-Dziedzicach</w:t>
      </w:r>
      <w:r w:rsidR="00D25127">
        <w:rPr>
          <w:rFonts w:ascii="Arial" w:hAnsi="Arial" w:cs="Arial"/>
          <w:sz w:val="18"/>
          <w:szCs w:val="18"/>
        </w:rPr>
        <w:t xml:space="preserve"> </w:t>
      </w:r>
      <w:r w:rsidR="00D25127" w:rsidRPr="00D25127">
        <w:rPr>
          <w:rFonts w:ascii="Arial" w:hAnsi="Arial" w:cs="Arial"/>
          <w:sz w:val="18"/>
          <w:szCs w:val="18"/>
        </w:rPr>
        <w:t xml:space="preserve">pl. Jana Pawła II 1, tel.: 32 214-71-10, fax: 32 214-71-52, e-mail: </w:t>
      </w:r>
      <w:hyperlink r:id="rId5" w:history="1">
        <w:r w:rsidR="00D25127" w:rsidRPr="00D25127">
          <w:rPr>
            <w:rStyle w:val="Hipercze"/>
            <w:rFonts w:ascii="Arial" w:hAnsi="Arial" w:cs="Arial"/>
            <w:sz w:val="18"/>
            <w:szCs w:val="18"/>
          </w:rPr>
          <w:t>um@um.czechowice-dziedzice.pl</w:t>
        </w:r>
      </w:hyperlink>
      <w:r w:rsidR="00D25127" w:rsidRPr="00D25127">
        <w:rPr>
          <w:rFonts w:ascii="Arial" w:hAnsi="Arial" w:cs="Arial"/>
          <w:sz w:val="18"/>
          <w:szCs w:val="18"/>
        </w:rPr>
        <w:t xml:space="preserve">, strona internetowa: </w:t>
      </w:r>
      <w:hyperlink r:id="rId6" w:history="1">
        <w:r w:rsidR="00D25127" w:rsidRPr="00D25127">
          <w:rPr>
            <w:rStyle w:val="Hipercze"/>
            <w:rFonts w:ascii="Arial" w:hAnsi="Arial" w:cs="Arial"/>
            <w:sz w:val="18"/>
            <w:szCs w:val="18"/>
          </w:rPr>
          <w:t>www.czechowice-dziedzice.pl</w:t>
        </w:r>
      </w:hyperlink>
      <w:r w:rsidR="00D25127" w:rsidRPr="00D25127">
        <w:rPr>
          <w:rFonts w:ascii="Arial" w:hAnsi="Arial" w:cs="Arial"/>
          <w:sz w:val="18"/>
          <w:szCs w:val="18"/>
        </w:rPr>
        <w:t xml:space="preserve"> oraz bip.czechowice-dziedzice.pl</w:t>
      </w:r>
      <w:r w:rsidRPr="00D25127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</w:p>
    <w:p w14:paraId="14065462" w14:textId="77777777" w:rsidR="00D25127" w:rsidRDefault="00D25127" w:rsidP="007811E3">
      <w:pPr>
        <w:pStyle w:val="Akapitzlist"/>
        <w:shd w:val="clear" w:color="auto" w:fill="FDFDFD"/>
        <w:ind w:left="316" w:right="178" w:hanging="142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0013C896" w14:textId="77777777" w:rsidR="007811E3" w:rsidRPr="0046652F" w:rsidRDefault="007811E3" w:rsidP="007811E3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46652F">
        <w:rPr>
          <w:rFonts w:ascii="Arial" w:eastAsia="Times New Roman" w:hAnsi="Arial" w:cs="Arial"/>
          <w:b/>
          <w:color w:val="222222"/>
          <w:sz w:val="18"/>
          <w:szCs w:val="18"/>
        </w:rPr>
        <w:t>Inspektor ochrony danych</w:t>
      </w:r>
    </w:p>
    <w:p w14:paraId="4E98AE0F" w14:textId="77777777" w:rsidR="00D25127" w:rsidRDefault="00D25127" w:rsidP="00D25127">
      <w:pPr>
        <w:pStyle w:val="Akapitzlist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25127">
        <w:rPr>
          <w:rFonts w:ascii="Arial" w:hAnsi="Arial" w:cs="Arial"/>
          <w:color w:val="000000" w:themeColor="text1"/>
          <w:sz w:val="18"/>
          <w:szCs w:val="18"/>
        </w:rPr>
        <w:t>Administrator wyznaczył Inspektora Ochrony Danych, z którym można się skontaktować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: </w:t>
      </w:r>
    </w:p>
    <w:p w14:paraId="1025504C" w14:textId="0C37AA9B" w:rsidR="007811E3" w:rsidRPr="0046652F" w:rsidRDefault="00D25127" w:rsidP="00D25127">
      <w:pPr>
        <w:pStyle w:val="Akapitzlist"/>
        <w:spacing w:after="0" w:line="276" w:lineRule="auto"/>
        <w:ind w:left="360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-</w:t>
      </w:r>
      <w:r w:rsidRPr="00026C91">
        <w:rPr>
          <w:color w:val="000000" w:themeColor="text1"/>
          <w:sz w:val="18"/>
          <w:szCs w:val="18"/>
        </w:rPr>
        <w:t xml:space="preserve"> </w:t>
      </w:r>
      <w:r w:rsidR="007811E3" w:rsidRPr="0046652F">
        <w:rPr>
          <w:rFonts w:ascii="Arial" w:eastAsia="Times New Roman" w:hAnsi="Arial" w:cs="Arial"/>
          <w:color w:val="222222"/>
          <w:sz w:val="18"/>
          <w:szCs w:val="18"/>
        </w:rPr>
        <w:t xml:space="preserve">pocztą tradycyjną na adres:  </w:t>
      </w:r>
      <w:r w:rsidR="007811E3">
        <w:rPr>
          <w:rFonts w:ascii="Arial" w:eastAsia="Times New Roman" w:hAnsi="Arial" w:cs="Arial"/>
          <w:color w:val="222222"/>
          <w:sz w:val="18"/>
          <w:szCs w:val="18"/>
        </w:rPr>
        <w:t>U</w:t>
      </w:r>
      <w:r w:rsidR="007811E3" w:rsidRPr="0046652F">
        <w:rPr>
          <w:rFonts w:ascii="Arial" w:eastAsia="Times New Roman" w:hAnsi="Arial" w:cs="Arial"/>
          <w:color w:val="222222"/>
          <w:sz w:val="18"/>
          <w:szCs w:val="18"/>
        </w:rPr>
        <w:t xml:space="preserve">rząd Miejski w Czechowicach-Dziedzicach, pl. Jana Pawła II 1, 43-502 Czechowice-Dziedzice  </w:t>
      </w:r>
    </w:p>
    <w:p w14:paraId="02863CC3" w14:textId="2035910A" w:rsidR="007811E3" w:rsidRPr="0046652F" w:rsidRDefault="00D25127" w:rsidP="00D25127">
      <w:pPr>
        <w:pStyle w:val="Akapitzlist"/>
        <w:shd w:val="clear" w:color="auto" w:fill="FDFDFD"/>
        <w:spacing w:after="0" w:line="240" w:lineRule="auto"/>
        <w:ind w:left="316" w:right="178"/>
        <w:rPr>
          <w:rStyle w:val="Hipercze"/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 xml:space="preserve"> - </w:t>
      </w:r>
      <w:r w:rsidR="007811E3" w:rsidRPr="0046652F">
        <w:rPr>
          <w:rFonts w:ascii="Arial" w:eastAsia="Times New Roman" w:hAnsi="Arial" w:cs="Arial"/>
          <w:color w:val="222222"/>
          <w:sz w:val="18"/>
          <w:szCs w:val="18"/>
        </w:rPr>
        <w:t>pocztą elektroniczną na adres e-mai</w:t>
      </w:r>
      <w:r w:rsidR="007811E3" w:rsidRPr="0046652F">
        <w:rPr>
          <w:rFonts w:ascii="Arial" w:eastAsia="Times New Roman" w:hAnsi="Arial" w:cs="Arial"/>
          <w:sz w:val="18"/>
          <w:szCs w:val="18"/>
        </w:rPr>
        <w:t xml:space="preserve">l: </w:t>
      </w:r>
      <w:r w:rsidR="007811E3" w:rsidRPr="0046652F">
        <w:rPr>
          <w:rFonts w:ascii="Arial" w:hAnsi="Arial" w:cs="Arial"/>
          <w:sz w:val="18"/>
          <w:szCs w:val="18"/>
        </w:rPr>
        <w:t>oid@um.czechowice-dziedzice.pl</w:t>
      </w:r>
    </w:p>
    <w:p w14:paraId="72D5BB41" w14:textId="51DFFCBB" w:rsidR="007811E3" w:rsidRDefault="007811E3" w:rsidP="007811E3">
      <w:pPr>
        <w:pStyle w:val="Akapitzlist"/>
        <w:shd w:val="clear" w:color="auto" w:fill="FDFDFD"/>
        <w:ind w:left="174" w:right="178"/>
        <w:rPr>
          <w:rFonts w:ascii="Arial" w:hAnsi="Arial" w:cs="Arial"/>
          <w:sz w:val="18"/>
          <w:szCs w:val="18"/>
          <w:lang w:val="x-none" w:eastAsia="x-none"/>
        </w:rPr>
      </w:pPr>
      <w:r w:rsidRPr="0046652F">
        <w:rPr>
          <w:rFonts w:ascii="Arial" w:hAnsi="Arial" w:cs="Arial"/>
          <w:sz w:val="18"/>
          <w:szCs w:val="18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18EF7691" w14:textId="77777777" w:rsidR="00D25127" w:rsidRPr="0046652F" w:rsidRDefault="00D25127" w:rsidP="007811E3">
      <w:pPr>
        <w:pStyle w:val="Akapitzlist"/>
        <w:shd w:val="clear" w:color="auto" w:fill="FDFDFD"/>
        <w:ind w:left="174" w:right="178"/>
        <w:rPr>
          <w:rFonts w:ascii="Arial" w:hAnsi="Arial" w:cs="Arial"/>
          <w:sz w:val="18"/>
          <w:szCs w:val="18"/>
          <w:lang w:val="x-none" w:eastAsia="x-none"/>
        </w:rPr>
      </w:pPr>
    </w:p>
    <w:p w14:paraId="0C7DA007" w14:textId="5884ED4D" w:rsidR="007811E3" w:rsidRDefault="007811E3" w:rsidP="007811E3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46652F">
        <w:rPr>
          <w:rFonts w:ascii="Arial" w:eastAsia="Times New Roman" w:hAnsi="Arial" w:cs="Arial"/>
          <w:b/>
          <w:color w:val="222222"/>
          <w:sz w:val="18"/>
          <w:szCs w:val="18"/>
        </w:rPr>
        <w:t>Cele oraz podstawa prawna przetwarzania Pani/Pana danych osobowych</w:t>
      </w:r>
    </w:p>
    <w:p w14:paraId="30808A81" w14:textId="72023413" w:rsidR="003711F9" w:rsidRDefault="003711F9" w:rsidP="003711F9">
      <w:pPr>
        <w:pStyle w:val="Akapitzlist"/>
        <w:shd w:val="clear" w:color="auto" w:fill="FDFDFD"/>
        <w:spacing w:after="0" w:line="240" w:lineRule="auto"/>
        <w:ind w:left="360" w:right="178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3711F9">
        <w:rPr>
          <w:rFonts w:ascii="Arial" w:eastAsia="Times New Roman" w:hAnsi="Arial" w:cs="Arial"/>
          <w:color w:val="222222"/>
          <w:sz w:val="18"/>
          <w:szCs w:val="18"/>
        </w:rPr>
        <w:t>Pani/Pana dane osobowe będą przetwarzane w celu przeprowadzenia naboru na rachmistrza spisowego oraz współpracy z Wojewódzkim Biurem Spisowym przy organizacji szkoleń kandydatów na rachmistrzów spisowych i przeprowadzeniu egzaminów testowych sprawdzających wiedzę i przygotowanie kandydatów na rachmistrzów spisowych na podstawie art. 6. ust. 1 lit. c RODO, tj. przetwarzanie jest niezbędne do wypełnienia obowiązku prawnego ciążącego na administratorze wynikającego z art. 24 ustawy z dnia 9 sierpnia 2019 r. o narodowym spisie powszechnym ludności i mieszkań w 2021 r. (Dz. U. 2019 r. poz. 1775, z </w:t>
      </w:r>
      <w:proofErr w:type="spellStart"/>
      <w:r w:rsidRPr="003711F9">
        <w:rPr>
          <w:rFonts w:ascii="Arial" w:eastAsia="Times New Roman" w:hAnsi="Arial" w:cs="Arial"/>
          <w:color w:val="222222"/>
          <w:sz w:val="18"/>
          <w:szCs w:val="18"/>
        </w:rPr>
        <w:t>późn</w:t>
      </w:r>
      <w:proofErr w:type="spellEnd"/>
      <w:r w:rsidRPr="003711F9">
        <w:rPr>
          <w:rFonts w:ascii="Arial" w:eastAsia="Times New Roman" w:hAnsi="Arial" w:cs="Arial"/>
          <w:color w:val="222222"/>
          <w:sz w:val="18"/>
          <w:szCs w:val="18"/>
        </w:rPr>
        <w:t xml:space="preserve">. zm.), dalej „ustawa o NSP 2021”. </w:t>
      </w:r>
    </w:p>
    <w:p w14:paraId="5994BFA7" w14:textId="77777777" w:rsidR="003711F9" w:rsidRPr="003711F9" w:rsidRDefault="003711F9" w:rsidP="003711F9">
      <w:pPr>
        <w:pStyle w:val="Akapitzlist"/>
        <w:shd w:val="clear" w:color="auto" w:fill="FDFDFD"/>
        <w:spacing w:after="0" w:line="240" w:lineRule="auto"/>
        <w:ind w:left="360" w:right="178"/>
        <w:jc w:val="both"/>
        <w:rPr>
          <w:rFonts w:ascii="Arial" w:eastAsia="Times New Roman" w:hAnsi="Arial" w:cs="Arial"/>
          <w:color w:val="222222"/>
          <w:sz w:val="18"/>
          <w:szCs w:val="18"/>
        </w:rPr>
      </w:pPr>
    </w:p>
    <w:p w14:paraId="2C9890AD" w14:textId="52CF6E0A" w:rsidR="007811E3" w:rsidRDefault="007811E3" w:rsidP="003711F9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316" w:right="178" w:hanging="142"/>
        <w:contextualSpacing w:val="0"/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46652F">
        <w:rPr>
          <w:rFonts w:ascii="Arial" w:eastAsia="Times New Roman" w:hAnsi="Arial" w:cs="Arial"/>
          <w:b/>
          <w:color w:val="222222"/>
          <w:sz w:val="18"/>
          <w:szCs w:val="18"/>
        </w:rPr>
        <w:t>Odbiorcy danych osobowych</w:t>
      </w:r>
    </w:p>
    <w:p w14:paraId="7ABD4D98" w14:textId="6D28BD29" w:rsidR="003711F9" w:rsidRDefault="003711F9" w:rsidP="003711F9">
      <w:pPr>
        <w:pStyle w:val="Akapitzlist"/>
        <w:shd w:val="clear" w:color="auto" w:fill="FDFDFD"/>
        <w:spacing w:after="0" w:line="240" w:lineRule="auto"/>
        <w:ind w:left="316" w:right="178"/>
        <w:contextualSpacing w:val="0"/>
        <w:rPr>
          <w:rFonts w:ascii="Arial" w:eastAsia="Times New Roman" w:hAnsi="Arial" w:cs="Arial"/>
          <w:color w:val="222222"/>
          <w:sz w:val="18"/>
          <w:szCs w:val="18"/>
        </w:rPr>
      </w:pPr>
      <w:r w:rsidRPr="003711F9">
        <w:rPr>
          <w:rFonts w:ascii="Arial" w:eastAsia="Times New Roman" w:hAnsi="Arial" w:cs="Arial"/>
          <w:color w:val="222222"/>
          <w:sz w:val="18"/>
          <w:szCs w:val="18"/>
        </w:rPr>
        <w:t xml:space="preserve">Odbiorcą Pani/Pana danych osobowych będą podmioty upoważnione na podstawie przepisów prawa w szczególności podmioty określone w rozdziale 6 ustawy o NSP 2021 oraz podmioty wspierające Administratora w wypełnianiu uprawnień i obowiązków oraz świadczeniu usług, w tym zapewniających asystę i wsparcie techniczne dla użytkowanych w Urzędzie systemów informatycznych tj. m.in. – podmiot serwisujący system EZD (elektronicznego zarządzania dokumentami), system poczty elektronicznej, przy czym zakres przekazania danych tym odbiorcom ograniczony jest wyłącznie do możliwości zapoznania się z tymi danymi w związku ze świadczeniem usług wsparcia technicznego i usuwaniem awarii. Odrębną kategorią odbiorców, którym mogą być ujawnione Państwa dane są podmioty uprawnione do obsługi doręczeń (Poczta Polska, kurierzy), podmiot świadczący usługi doręczania przy użyciu środków komunikacji elektronicznej </w:t>
      </w:r>
      <w:proofErr w:type="spellStart"/>
      <w:r w:rsidRPr="003711F9">
        <w:rPr>
          <w:rFonts w:ascii="Arial" w:eastAsia="Times New Roman" w:hAnsi="Arial" w:cs="Arial"/>
          <w:color w:val="222222"/>
          <w:sz w:val="18"/>
          <w:szCs w:val="18"/>
        </w:rPr>
        <w:t>ePUAP</w:t>
      </w:r>
      <w:proofErr w:type="spellEnd"/>
      <w:r w:rsidRPr="003711F9">
        <w:rPr>
          <w:rFonts w:ascii="Arial" w:eastAsia="Times New Roman" w:hAnsi="Arial" w:cs="Arial"/>
          <w:color w:val="222222"/>
          <w:sz w:val="18"/>
          <w:szCs w:val="18"/>
        </w:rPr>
        <w:t>.</w:t>
      </w:r>
    </w:p>
    <w:p w14:paraId="4EEDAC74" w14:textId="77777777" w:rsidR="003711F9" w:rsidRPr="003711F9" w:rsidRDefault="003711F9" w:rsidP="003711F9">
      <w:pPr>
        <w:pStyle w:val="Akapitzlist"/>
        <w:shd w:val="clear" w:color="auto" w:fill="FDFDFD"/>
        <w:spacing w:after="0" w:line="240" w:lineRule="auto"/>
        <w:ind w:left="316" w:right="178"/>
        <w:contextualSpacing w:val="0"/>
        <w:rPr>
          <w:rFonts w:ascii="Arial" w:eastAsia="Times New Roman" w:hAnsi="Arial" w:cs="Arial"/>
          <w:b/>
          <w:color w:val="222222"/>
          <w:sz w:val="18"/>
          <w:szCs w:val="18"/>
        </w:rPr>
      </w:pPr>
    </w:p>
    <w:p w14:paraId="7D67B7FF" w14:textId="77777777" w:rsidR="003711F9" w:rsidRPr="003711F9" w:rsidRDefault="007811E3" w:rsidP="003711F9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316" w:right="178" w:hanging="142"/>
        <w:contextualSpacing w:val="0"/>
        <w:rPr>
          <w:rFonts w:ascii="Arial" w:hAnsi="Arial" w:cs="Arial"/>
          <w:color w:val="222222"/>
          <w:sz w:val="18"/>
          <w:szCs w:val="18"/>
          <w:lang w:val="x-none" w:eastAsia="x-none"/>
        </w:rPr>
      </w:pPr>
      <w:r w:rsidRPr="003711F9">
        <w:rPr>
          <w:rFonts w:ascii="Arial" w:eastAsia="Times New Roman" w:hAnsi="Arial" w:cs="Arial"/>
          <w:b/>
          <w:color w:val="222222"/>
          <w:sz w:val="18"/>
          <w:szCs w:val="18"/>
        </w:rPr>
        <w:t>Okres</w:t>
      </w:r>
      <w:r w:rsidRPr="003711F9">
        <w:rPr>
          <w:rFonts w:ascii="Arial" w:hAnsi="Arial" w:cs="Arial"/>
          <w:b/>
          <w:color w:val="222222"/>
          <w:sz w:val="18"/>
          <w:szCs w:val="18"/>
          <w:lang w:val="x-none" w:eastAsia="x-none"/>
        </w:rPr>
        <w:t xml:space="preserve"> przechowywania danych</w:t>
      </w:r>
      <w:r w:rsidRPr="003711F9">
        <w:rPr>
          <w:rFonts w:ascii="Arial" w:hAnsi="Arial" w:cs="Arial"/>
          <w:b/>
          <w:color w:val="222222"/>
          <w:sz w:val="18"/>
          <w:szCs w:val="18"/>
          <w:lang w:eastAsia="x-none"/>
        </w:rPr>
        <w:t xml:space="preserve"> osobowych</w:t>
      </w:r>
    </w:p>
    <w:p w14:paraId="0A8A1E91" w14:textId="7E28C703" w:rsidR="003711F9" w:rsidRPr="003711F9" w:rsidRDefault="003711F9" w:rsidP="003711F9">
      <w:pPr>
        <w:pStyle w:val="Akapitzlist"/>
        <w:shd w:val="clear" w:color="auto" w:fill="FDFDFD"/>
        <w:spacing w:after="0" w:line="240" w:lineRule="auto"/>
        <w:ind w:left="316" w:right="178"/>
        <w:contextualSpacing w:val="0"/>
        <w:rPr>
          <w:rFonts w:ascii="Arial" w:hAnsi="Arial" w:cs="Arial"/>
          <w:color w:val="222222"/>
          <w:sz w:val="18"/>
          <w:szCs w:val="18"/>
          <w:lang w:val="x-none" w:eastAsia="x-none"/>
        </w:rPr>
      </w:pPr>
      <w:r w:rsidRPr="003711F9">
        <w:rPr>
          <w:rFonts w:ascii="Arial" w:eastAsia="Times New Roman" w:hAnsi="Arial" w:cs="Arial"/>
          <w:color w:val="222222"/>
          <w:sz w:val="18"/>
          <w:szCs w:val="18"/>
        </w:rPr>
        <w:t>Pani/Pana dane osobowe będą przetwarzane przez okres niezbędny do realizacji celów wskazanych w części III powyżej. Dane będą następnie przechowywane w celach archiwalnych, przez okres 5 lat, zgodnie z kategorią archiwalną „B5” wynikającą z rozporządzenia Prezesa Rady Ministrów w sprawie instrukcji kancelaryjnej, jednolitych rzeczowych wykazów akt oraz instrukcji w sprawie organizacji i zakresu działania archiwów zakładowych.</w:t>
      </w:r>
    </w:p>
    <w:p w14:paraId="5DC513A2" w14:textId="581DD9C3" w:rsidR="007811E3" w:rsidRDefault="007811E3" w:rsidP="007811E3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46652F">
        <w:rPr>
          <w:rFonts w:ascii="Arial" w:eastAsia="Times New Roman" w:hAnsi="Arial" w:cs="Arial"/>
          <w:b/>
          <w:color w:val="222222"/>
          <w:sz w:val="18"/>
          <w:szCs w:val="18"/>
        </w:rPr>
        <w:t>Prawa osoby, której dane dotyczą</w:t>
      </w:r>
    </w:p>
    <w:p w14:paraId="5835AA94" w14:textId="77777777" w:rsidR="003711F9" w:rsidRPr="003711F9" w:rsidRDefault="003711F9" w:rsidP="003711F9">
      <w:pPr>
        <w:suppressAutoHyphens/>
        <w:ind w:left="174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3711F9">
        <w:rPr>
          <w:rFonts w:ascii="Arial" w:eastAsia="Times New Roman" w:hAnsi="Arial" w:cs="Arial"/>
          <w:color w:val="222222"/>
          <w:sz w:val="18"/>
          <w:szCs w:val="18"/>
        </w:rPr>
        <w:t>Na zasadach określonych przepisami RODO przysługuje Pani/Panu prawo żądania od Administratora:</w:t>
      </w:r>
    </w:p>
    <w:p w14:paraId="1DDDE003" w14:textId="77777777" w:rsidR="003711F9" w:rsidRPr="003711F9" w:rsidRDefault="003711F9" w:rsidP="003711F9">
      <w:pPr>
        <w:pStyle w:val="Akapitzlist"/>
        <w:numPr>
          <w:ilvl w:val="0"/>
          <w:numId w:val="3"/>
        </w:numPr>
        <w:shd w:val="clear" w:color="auto" w:fill="FDFDFD"/>
        <w:ind w:left="316" w:right="178" w:hanging="142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3711F9">
        <w:rPr>
          <w:rFonts w:ascii="Arial" w:eastAsia="Times New Roman" w:hAnsi="Arial" w:cs="Arial"/>
          <w:color w:val="222222"/>
          <w:sz w:val="18"/>
          <w:szCs w:val="18"/>
        </w:rPr>
        <w:t>dostępu do swoich danych osobowych, w tym prawo do uzyskania kopii tych danych,</w:t>
      </w:r>
    </w:p>
    <w:p w14:paraId="63E78A4F" w14:textId="77777777" w:rsidR="003711F9" w:rsidRPr="003711F9" w:rsidRDefault="003711F9" w:rsidP="003711F9">
      <w:pPr>
        <w:pStyle w:val="Akapitzlist"/>
        <w:numPr>
          <w:ilvl w:val="0"/>
          <w:numId w:val="3"/>
        </w:numPr>
        <w:shd w:val="clear" w:color="auto" w:fill="FDFDFD"/>
        <w:ind w:left="316" w:right="178" w:hanging="142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3711F9">
        <w:rPr>
          <w:rFonts w:ascii="Arial" w:eastAsia="Times New Roman" w:hAnsi="Arial" w:cs="Arial"/>
          <w:color w:val="222222"/>
          <w:sz w:val="18"/>
          <w:szCs w:val="18"/>
        </w:rPr>
        <w:t>sprostowania (poprawiania) swoich danych osobowych,</w:t>
      </w:r>
    </w:p>
    <w:p w14:paraId="44B1F3E2" w14:textId="77777777" w:rsidR="003711F9" w:rsidRPr="003711F9" w:rsidRDefault="003711F9" w:rsidP="003711F9">
      <w:pPr>
        <w:pStyle w:val="Akapitzlist"/>
        <w:numPr>
          <w:ilvl w:val="0"/>
          <w:numId w:val="3"/>
        </w:numPr>
        <w:shd w:val="clear" w:color="auto" w:fill="FDFDFD"/>
        <w:ind w:left="316" w:right="178" w:hanging="142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3711F9">
        <w:rPr>
          <w:rFonts w:ascii="Arial" w:eastAsia="Times New Roman" w:hAnsi="Arial" w:cs="Arial"/>
          <w:color w:val="222222"/>
          <w:sz w:val="18"/>
          <w:szCs w:val="18"/>
        </w:rPr>
        <w:t>ograniczenia przetwarzania danych osobowych,</w:t>
      </w:r>
    </w:p>
    <w:p w14:paraId="0C37EAC1" w14:textId="48E4F926" w:rsidR="003711F9" w:rsidRDefault="003711F9" w:rsidP="003711F9">
      <w:pPr>
        <w:pStyle w:val="Akapitzlist"/>
        <w:shd w:val="clear" w:color="auto" w:fill="FDFDFD"/>
        <w:spacing w:before="120" w:after="0" w:line="240" w:lineRule="auto"/>
        <w:ind w:left="316" w:right="178"/>
        <w:contextualSpacing w:val="0"/>
        <w:rPr>
          <w:rFonts w:ascii="Arial" w:hAnsi="Arial" w:cs="Arial"/>
          <w:color w:val="222222"/>
          <w:sz w:val="18"/>
          <w:szCs w:val="18"/>
        </w:rPr>
      </w:pPr>
      <w:r w:rsidRPr="003711F9">
        <w:rPr>
          <w:rFonts w:ascii="Arial" w:eastAsia="Times New Roman" w:hAnsi="Arial" w:cs="Arial"/>
          <w:color w:val="222222"/>
          <w:sz w:val="18"/>
          <w:szCs w:val="18"/>
        </w:rPr>
        <w:t xml:space="preserve">wniesienia skargi do </w:t>
      </w:r>
      <w:r w:rsidRPr="003711F9">
        <w:rPr>
          <w:rFonts w:ascii="Arial" w:eastAsia="Times New Roman" w:hAnsi="Arial" w:cs="Arial"/>
          <w:iCs/>
          <w:color w:val="222222"/>
          <w:sz w:val="18"/>
          <w:szCs w:val="18"/>
        </w:rPr>
        <w:t xml:space="preserve">Prezesa Urzędu Ochrony Danych Osobowych (na adres Urzędu Ochrony Danych Osobowych, </w:t>
      </w:r>
      <w:r w:rsidRPr="003711F9">
        <w:rPr>
          <w:rFonts w:ascii="Arial" w:eastAsia="Times New Roman" w:hAnsi="Arial" w:cs="Arial"/>
          <w:iCs/>
          <w:color w:val="222222"/>
          <w:sz w:val="18"/>
          <w:szCs w:val="18"/>
        </w:rPr>
        <w:br/>
        <w:t>ul. Stawki 2, 00-193 Warszawa)</w:t>
      </w:r>
      <w:r w:rsidRPr="003711F9">
        <w:rPr>
          <w:rFonts w:ascii="Arial" w:hAnsi="Arial" w:cs="Arial"/>
          <w:iCs/>
          <w:color w:val="222222"/>
          <w:sz w:val="18"/>
          <w:szCs w:val="18"/>
        </w:rPr>
        <w:t xml:space="preserve">, </w:t>
      </w:r>
      <w:r w:rsidRPr="003711F9">
        <w:rPr>
          <w:rFonts w:ascii="Arial" w:hAnsi="Arial" w:cs="Arial"/>
          <w:color w:val="222222"/>
          <w:sz w:val="18"/>
          <w:szCs w:val="18"/>
        </w:rPr>
        <w:t>jeżeli Pani/Pana zdaniem przetwarzanie Pani/Pana danych osobowych narusza przepisy RODO</w:t>
      </w:r>
      <w:r w:rsidR="00244C83">
        <w:rPr>
          <w:rFonts w:ascii="Arial" w:hAnsi="Arial" w:cs="Arial"/>
          <w:color w:val="222222"/>
          <w:sz w:val="18"/>
          <w:szCs w:val="18"/>
        </w:rPr>
        <w:t>.</w:t>
      </w:r>
    </w:p>
    <w:p w14:paraId="1337024C" w14:textId="405FC8C5" w:rsidR="00244C83" w:rsidRDefault="00244C83" w:rsidP="003711F9">
      <w:pPr>
        <w:pStyle w:val="Akapitzlist"/>
        <w:shd w:val="clear" w:color="auto" w:fill="FDFDFD"/>
        <w:spacing w:before="120" w:after="0" w:line="240" w:lineRule="auto"/>
        <w:ind w:left="316" w:right="178"/>
        <w:contextualSpacing w:val="0"/>
        <w:rPr>
          <w:rFonts w:ascii="Arial" w:hAnsi="Arial" w:cs="Arial"/>
          <w:color w:val="222222"/>
          <w:sz w:val="18"/>
          <w:szCs w:val="18"/>
        </w:rPr>
      </w:pPr>
    </w:p>
    <w:p w14:paraId="35A5F905" w14:textId="77777777" w:rsidR="00244C83" w:rsidRPr="003711F9" w:rsidRDefault="00244C83" w:rsidP="003711F9">
      <w:pPr>
        <w:pStyle w:val="Akapitzlist"/>
        <w:shd w:val="clear" w:color="auto" w:fill="FDFDFD"/>
        <w:spacing w:before="120" w:after="0" w:line="240" w:lineRule="auto"/>
        <w:ind w:left="316" w:right="178"/>
        <w:contextualSpacing w:val="0"/>
        <w:rPr>
          <w:rFonts w:ascii="Arial" w:eastAsia="Times New Roman" w:hAnsi="Arial" w:cs="Arial"/>
          <w:b/>
          <w:color w:val="222222"/>
          <w:sz w:val="18"/>
          <w:szCs w:val="18"/>
        </w:rPr>
      </w:pPr>
    </w:p>
    <w:p w14:paraId="100EAA98" w14:textId="77777777" w:rsidR="007811E3" w:rsidRPr="0046652F" w:rsidRDefault="007811E3" w:rsidP="007811E3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rPr>
          <w:rFonts w:ascii="Arial" w:hAnsi="Arial" w:cs="Arial"/>
          <w:b/>
          <w:color w:val="222222"/>
          <w:sz w:val="18"/>
          <w:szCs w:val="18"/>
          <w:lang w:val="x-none" w:eastAsia="x-none"/>
        </w:rPr>
      </w:pPr>
      <w:r w:rsidRPr="0046652F">
        <w:rPr>
          <w:rFonts w:ascii="Arial" w:eastAsia="Times New Roman" w:hAnsi="Arial" w:cs="Arial"/>
          <w:b/>
          <w:color w:val="222222"/>
          <w:sz w:val="18"/>
          <w:szCs w:val="18"/>
        </w:rPr>
        <w:lastRenderedPageBreak/>
        <w:t>Dobrowolność</w:t>
      </w:r>
      <w:r w:rsidRPr="0046652F">
        <w:rPr>
          <w:rFonts w:ascii="Arial" w:hAnsi="Arial" w:cs="Arial"/>
          <w:b/>
          <w:color w:val="222222"/>
          <w:sz w:val="18"/>
          <w:szCs w:val="18"/>
          <w:lang w:val="x-none" w:eastAsia="x-none"/>
        </w:rPr>
        <w:t>/ Obowiązek podania danych osobowych</w:t>
      </w:r>
    </w:p>
    <w:p w14:paraId="1DB345D7" w14:textId="77777777" w:rsidR="007811E3" w:rsidRPr="0046652F" w:rsidRDefault="007811E3" w:rsidP="007811E3">
      <w:pPr>
        <w:ind w:left="174" w:right="178"/>
        <w:contextualSpacing/>
        <w:rPr>
          <w:rFonts w:ascii="Arial" w:hAnsi="Arial" w:cs="Arial"/>
          <w:sz w:val="18"/>
          <w:szCs w:val="18"/>
          <w:lang w:eastAsia="x-none"/>
        </w:rPr>
      </w:pPr>
      <w:r w:rsidRPr="0046652F">
        <w:rPr>
          <w:rFonts w:ascii="Arial" w:hAnsi="Arial" w:cs="Arial"/>
          <w:sz w:val="18"/>
          <w:szCs w:val="18"/>
        </w:rPr>
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</w:r>
      <w:r w:rsidRPr="0046652F">
        <w:rPr>
          <w:rFonts w:ascii="Arial" w:eastAsia="Times New Roman" w:hAnsi="Arial" w:cs="Arial"/>
          <w:color w:val="000000" w:themeColor="text1"/>
          <w:sz w:val="18"/>
          <w:szCs w:val="18"/>
        </w:rPr>
        <w:t>e-learning.</w:t>
      </w:r>
    </w:p>
    <w:p w14:paraId="018AFA90" w14:textId="77777777" w:rsidR="007811E3" w:rsidRPr="00A70770" w:rsidRDefault="007811E3" w:rsidP="007811E3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firstLine="0"/>
        <w:contextualSpacing w:val="0"/>
        <w:rPr>
          <w:rFonts w:ascii="Arial" w:hAnsi="Arial" w:cs="Arial"/>
          <w:b/>
          <w:color w:val="222222"/>
          <w:sz w:val="18"/>
          <w:szCs w:val="18"/>
          <w:lang w:val="x-none" w:eastAsia="x-none"/>
        </w:rPr>
      </w:pPr>
      <w:r w:rsidRPr="00A70770">
        <w:rPr>
          <w:rFonts w:ascii="Arial" w:eastAsia="Times New Roman" w:hAnsi="Arial" w:cs="Arial"/>
          <w:b/>
          <w:color w:val="222222"/>
          <w:sz w:val="18"/>
          <w:szCs w:val="18"/>
        </w:rPr>
        <w:t>Zautomatyzowane</w:t>
      </w:r>
      <w:r w:rsidRPr="00A70770">
        <w:rPr>
          <w:rFonts w:ascii="Arial" w:hAnsi="Arial" w:cs="Arial"/>
          <w:b/>
          <w:color w:val="222222"/>
          <w:sz w:val="18"/>
          <w:szCs w:val="18"/>
          <w:lang w:val="x-none" w:eastAsia="x-none"/>
        </w:rPr>
        <w:t xml:space="preserve"> podejmowanie decyzji, w tym profilowanie</w:t>
      </w:r>
    </w:p>
    <w:p w14:paraId="6F7CEF73" w14:textId="632CB3D0" w:rsidR="00C77672" w:rsidRPr="00A70770" w:rsidRDefault="007811E3" w:rsidP="007811E3">
      <w:r w:rsidRPr="00A70770">
        <w:rPr>
          <w:rFonts w:ascii="Arial" w:hAnsi="Arial" w:cs="Arial"/>
          <w:sz w:val="18"/>
          <w:szCs w:val="18"/>
        </w:rPr>
        <w:t>Pani/Pana dane osobowe nie będą profilowane ani też nie będą podlegały zautomatyzowanemu podejmowaniu decyzji.</w:t>
      </w:r>
    </w:p>
    <w:sectPr w:rsidR="00C77672" w:rsidRPr="00A70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F0C45"/>
    <w:multiLevelType w:val="hybridMultilevel"/>
    <w:tmpl w:val="0F22CB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E3"/>
    <w:rsid w:val="00230496"/>
    <w:rsid w:val="00244C83"/>
    <w:rsid w:val="003711F9"/>
    <w:rsid w:val="007811E3"/>
    <w:rsid w:val="008445C6"/>
    <w:rsid w:val="00A70770"/>
    <w:rsid w:val="00B86615"/>
    <w:rsid w:val="00C77672"/>
    <w:rsid w:val="00D25127"/>
    <w:rsid w:val="00FD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EC7D"/>
  <w15:chartTrackingRefBased/>
  <w15:docId w15:val="{1D3DF724-F658-4978-8667-FD231542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811E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811E3"/>
  </w:style>
  <w:style w:type="character" w:styleId="Hipercze">
    <w:name w:val="Hyperlink"/>
    <w:basedOn w:val="Domylnaczcionkaakapitu"/>
    <w:uiPriority w:val="99"/>
    <w:rsid w:val="007811E3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811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86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6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6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echowice-dziedzice.pl" TargetMode="External"/><Relationship Id="rId5" Type="http://schemas.openxmlformats.org/officeDocument/2006/relationships/hyperlink" Target="mailto:um@um.czechowice-dziedz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2</cp:revision>
  <dcterms:created xsi:type="dcterms:W3CDTF">2021-02-01T08:45:00Z</dcterms:created>
  <dcterms:modified xsi:type="dcterms:W3CDTF">2021-02-01T08:45:00Z</dcterms:modified>
</cp:coreProperties>
</file>