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0B0F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1DD32CD2" w14:textId="77777777" w:rsidR="00732B74" w:rsidRDefault="00732B74" w:rsidP="00B30B21">
      <w:pPr>
        <w:rPr>
          <w:rFonts w:ascii="Arial" w:hAnsi="Arial" w:cs="Arial"/>
          <w:sz w:val="16"/>
        </w:rPr>
      </w:pPr>
    </w:p>
    <w:p w14:paraId="496B3D32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321776E4" w14:textId="77DBEFAB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740978">
        <w:rPr>
          <w:rFonts w:ascii="Arial" w:hAnsi="Arial" w:cs="Arial"/>
          <w:b/>
          <w:bCs/>
          <w:sz w:val="16"/>
        </w:rPr>
        <w:t>129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4938C67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223BC6C" w14:textId="62D2668C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740978">
        <w:rPr>
          <w:rFonts w:ascii="Arial" w:hAnsi="Arial" w:cs="Arial"/>
          <w:b/>
          <w:bCs/>
          <w:sz w:val="16"/>
        </w:rPr>
        <w:t xml:space="preserve">2 lipca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50003D3F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343A74B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419BD69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831C7F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AE8E0DE" w14:textId="77777777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63078F58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41315FC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5B3F376B" w14:textId="77777777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233DD9A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D427C7" w14:textId="77777777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6406A8AD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6E81D534" w14:textId="32C2C716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B11DB7">
        <w:rPr>
          <w:rFonts w:ascii="Arial" w:hAnsi="Arial" w:cs="Arial"/>
          <w:b/>
          <w:bCs/>
          <w:sz w:val="20"/>
          <w:szCs w:val="20"/>
        </w:rPr>
        <w:t>300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B40D06">
        <w:rPr>
          <w:rFonts w:ascii="Arial" w:hAnsi="Arial" w:cs="Arial"/>
          <w:b/>
          <w:bCs/>
          <w:sz w:val="20"/>
          <w:szCs w:val="20"/>
        </w:rPr>
        <w:t xml:space="preserve">Czechowice </w:t>
      </w:r>
      <w:r w:rsidR="00007EA8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B11DB7">
        <w:rPr>
          <w:rFonts w:ascii="Arial" w:hAnsi="Arial" w:cs="Arial"/>
          <w:b/>
          <w:bCs/>
          <w:sz w:val="20"/>
          <w:szCs w:val="20"/>
        </w:rPr>
        <w:t>3834/40</w:t>
      </w:r>
      <w:r w:rsidR="00007EA8">
        <w:rPr>
          <w:rFonts w:ascii="Arial" w:hAnsi="Arial" w:cs="Arial"/>
          <w:b/>
          <w:bCs/>
          <w:sz w:val="20"/>
          <w:szCs w:val="20"/>
        </w:rPr>
        <w:t>,</w:t>
      </w:r>
      <w:r w:rsidR="00B40D06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0,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>0</w:t>
      </w:r>
      <w:r w:rsidR="00B11DB7">
        <w:rPr>
          <w:rFonts w:ascii="Arial" w:hAnsi="Arial" w:cs="Arial"/>
          <w:b/>
          <w:bCs/>
          <w:sz w:val="20"/>
          <w:szCs w:val="20"/>
        </w:rPr>
        <w:t>439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05DD1C5D" w14:textId="1A0FFAAB" w:rsidR="00115E24" w:rsidRPr="00D1458A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>Ww</w:t>
      </w:r>
      <w:r w:rsidR="00576C09" w:rsidRPr="00D1458A">
        <w:rPr>
          <w:rFonts w:ascii="Arial" w:hAnsi="Arial" w:cs="Arial"/>
          <w:bCs/>
          <w:sz w:val="20"/>
          <w:szCs w:val="20"/>
        </w:rPr>
        <w:t>.</w:t>
      </w:r>
      <w:r w:rsidRPr="00D1458A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D1458A">
        <w:rPr>
          <w:rFonts w:ascii="Arial" w:hAnsi="Arial" w:cs="Arial"/>
          <w:bCs/>
          <w:sz w:val="20"/>
          <w:szCs w:val="20"/>
        </w:rPr>
        <w:t>a</w:t>
      </w:r>
      <w:r w:rsidRPr="00D1458A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D1458A">
        <w:rPr>
          <w:rFonts w:ascii="Arial" w:hAnsi="Arial" w:cs="Arial"/>
          <w:bCs/>
          <w:sz w:val="20"/>
          <w:szCs w:val="20"/>
        </w:rPr>
        <w:t>a</w:t>
      </w:r>
      <w:r w:rsidRPr="00D1458A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D1458A">
        <w:rPr>
          <w:rFonts w:ascii="Arial" w:hAnsi="Arial" w:cs="Arial"/>
          <w:bCs/>
          <w:sz w:val="20"/>
          <w:szCs w:val="20"/>
        </w:rPr>
        <w:t xml:space="preserve">jest </w:t>
      </w:r>
      <w:r w:rsidRPr="00D1458A">
        <w:rPr>
          <w:rFonts w:ascii="Arial" w:hAnsi="Arial" w:cs="Arial"/>
          <w:bCs/>
          <w:sz w:val="20"/>
          <w:szCs w:val="20"/>
        </w:rPr>
        <w:t xml:space="preserve">w </w:t>
      </w:r>
      <w:r w:rsidR="005D48AC" w:rsidRPr="00D1458A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2C2278" w:rsidRPr="00D1458A">
        <w:rPr>
          <w:rFonts w:ascii="Arial" w:hAnsi="Arial" w:cs="Arial"/>
          <w:bCs/>
          <w:sz w:val="20"/>
          <w:szCs w:val="20"/>
        </w:rPr>
        <w:t xml:space="preserve">w rejonie ul. </w:t>
      </w:r>
      <w:r w:rsidR="00C71DF3" w:rsidRPr="00D1458A">
        <w:rPr>
          <w:rFonts w:ascii="Arial" w:hAnsi="Arial" w:cs="Arial"/>
          <w:bCs/>
          <w:sz w:val="20"/>
          <w:szCs w:val="20"/>
        </w:rPr>
        <w:t xml:space="preserve">Bartosza Głowackiego </w:t>
      </w:r>
      <w:r w:rsidR="00386002" w:rsidRPr="00D1458A">
        <w:rPr>
          <w:rFonts w:ascii="Arial" w:hAnsi="Arial" w:cs="Arial"/>
          <w:bCs/>
          <w:sz w:val="20"/>
          <w:szCs w:val="20"/>
        </w:rPr>
        <w:t>i</w:t>
      </w:r>
      <w:r w:rsidR="00C71DF3" w:rsidRPr="00D1458A">
        <w:rPr>
          <w:rFonts w:ascii="Arial" w:hAnsi="Arial" w:cs="Arial"/>
          <w:bCs/>
          <w:sz w:val="20"/>
          <w:szCs w:val="20"/>
        </w:rPr>
        <w:t> </w:t>
      </w:r>
      <w:r w:rsidR="00386002" w:rsidRPr="00D1458A">
        <w:rPr>
          <w:rFonts w:ascii="Arial" w:hAnsi="Arial" w:cs="Arial"/>
          <w:sz w:val="20"/>
          <w:szCs w:val="20"/>
        </w:rPr>
        <w:t>zapisana jest w</w:t>
      </w:r>
      <w:r w:rsidR="002C2278" w:rsidRPr="00D1458A">
        <w:rPr>
          <w:rFonts w:ascii="Arial" w:hAnsi="Arial" w:cs="Arial"/>
          <w:sz w:val="20"/>
          <w:szCs w:val="20"/>
        </w:rPr>
        <w:t> </w:t>
      </w:r>
      <w:r w:rsidR="00386002" w:rsidRPr="00D1458A">
        <w:rPr>
          <w:rFonts w:ascii="Arial" w:hAnsi="Arial" w:cs="Arial"/>
          <w:sz w:val="20"/>
          <w:szCs w:val="20"/>
        </w:rPr>
        <w:t>księdze wieczystej o</w:t>
      </w:r>
      <w:r w:rsidR="00116C27" w:rsidRPr="00D1458A">
        <w:rPr>
          <w:rFonts w:ascii="Arial" w:hAnsi="Arial" w:cs="Arial"/>
          <w:sz w:val="20"/>
          <w:szCs w:val="20"/>
        </w:rPr>
        <w:t> </w:t>
      </w:r>
      <w:r w:rsidR="00386002" w:rsidRPr="00D1458A">
        <w:rPr>
          <w:rFonts w:ascii="Arial" w:hAnsi="Arial" w:cs="Arial"/>
          <w:sz w:val="20"/>
          <w:szCs w:val="20"/>
        </w:rPr>
        <w:t>numerze KA1P/000</w:t>
      </w:r>
      <w:r w:rsidR="00C71DF3" w:rsidRPr="00D1458A">
        <w:rPr>
          <w:rFonts w:ascii="Arial" w:hAnsi="Arial" w:cs="Arial"/>
          <w:sz w:val="20"/>
          <w:szCs w:val="20"/>
        </w:rPr>
        <w:t>53391/0</w:t>
      </w:r>
      <w:r w:rsidR="00386002" w:rsidRPr="00D1458A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0E95C1A1" w14:textId="77777777" w:rsidR="00E51FCB" w:rsidRPr="00D1458A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2231E68D" w14:textId="64AA8149" w:rsidR="007018D3" w:rsidRPr="00D1458A" w:rsidRDefault="00B40D06" w:rsidP="007018D3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Studium uwarunkowań i kierunków zagospodarowania przestrzennego Gminy Czechowice-Dziedzice, zatwierdzonym Uchwałą Nr XXXIV/379/17 Rady Miejskiej w Czechowicach-Dziedzicach z dnia 30 maja 2017 r., przedmiotowy grunt położony jest w terenach zabudowy </w:t>
      </w:r>
      <w:r w:rsidR="00D1458A" w:rsidRPr="00D1458A">
        <w:rPr>
          <w:rFonts w:ascii="Arial" w:hAnsi="Arial" w:cs="Arial"/>
          <w:sz w:val="20"/>
          <w:szCs w:val="20"/>
        </w:rPr>
        <w:t xml:space="preserve">mieszkaniowej jednorodzinnej </w:t>
      </w:r>
      <w:r w:rsidRPr="00D1458A">
        <w:rPr>
          <w:rFonts w:ascii="Arial" w:hAnsi="Arial" w:cs="Arial"/>
          <w:sz w:val="20"/>
          <w:szCs w:val="20"/>
        </w:rPr>
        <w:t>o </w:t>
      </w:r>
      <w:r w:rsidR="00407B4A" w:rsidRPr="00D1458A">
        <w:rPr>
          <w:rFonts w:ascii="Arial" w:hAnsi="Arial" w:cs="Arial"/>
          <w:sz w:val="20"/>
          <w:szCs w:val="20"/>
        </w:rPr>
        <w:t>symbol</w:t>
      </w:r>
      <w:r w:rsidRPr="00D1458A">
        <w:rPr>
          <w:rFonts w:ascii="Arial" w:hAnsi="Arial" w:cs="Arial"/>
          <w:sz w:val="20"/>
          <w:szCs w:val="20"/>
        </w:rPr>
        <w:t xml:space="preserve">u </w:t>
      </w:r>
      <w:r w:rsidR="00D1458A" w:rsidRPr="00D1458A">
        <w:rPr>
          <w:rFonts w:ascii="Arial" w:hAnsi="Arial" w:cs="Arial"/>
          <w:sz w:val="20"/>
          <w:szCs w:val="20"/>
        </w:rPr>
        <w:t>I.2.MN</w:t>
      </w:r>
      <w:r w:rsidR="007018D3" w:rsidRPr="00D1458A">
        <w:rPr>
          <w:rFonts w:ascii="Arial" w:hAnsi="Arial" w:cs="Arial"/>
          <w:sz w:val="20"/>
          <w:szCs w:val="20"/>
        </w:rPr>
        <w:t>.</w:t>
      </w:r>
    </w:p>
    <w:p w14:paraId="70B2CFA4" w14:textId="77777777" w:rsidR="00D1458A" w:rsidRPr="00D1458A" w:rsidRDefault="00D1458A" w:rsidP="00D1458A">
      <w:pPr>
        <w:tabs>
          <w:tab w:val="left" w:pos="9072"/>
          <w:tab w:val="left" w:pos="11644"/>
        </w:tabs>
        <w:ind w:right="1"/>
        <w:jc w:val="both"/>
        <w:rPr>
          <w:rFonts w:ascii="Arial" w:hAnsi="Arial" w:cs="Arial"/>
          <w:sz w:val="20"/>
          <w:szCs w:val="20"/>
        </w:rPr>
      </w:pPr>
    </w:p>
    <w:p w14:paraId="48FE9B01" w14:textId="77777777" w:rsidR="00386002" w:rsidRPr="00D1458A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D1458A">
        <w:rPr>
          <w:rFonts w:ascii="Arial" w:hAnsi="Arial" w:cs="Arial"/>
          <w:bCs/>
          <w:sz w:val="20"/>
          <w:szCs w:val="20"/>
        </w:rPr>
        <w:t xml:space="preserve">Określoną wyżej nieruchomość przeznacza się do oddania w dzierżawę pod </w:t>
      </w:r>
      <w:r w:rsidR="000E31B7" w:rsidRPr="00D1458A">
        <w:rPr>
          <w:rFonts w:ascii="Arial" w:hAnsi="Arial" w:cs="Arial"/>
          <w:bCs/>
          <w:sz w:val="20"/>
          <w:szCs w:val="20"/>
        </w:rPr>
        <w:t xml:space="preserve">ogródek </w:t>
      </w:r>
      <w:r w:rsidRPr="00D1458A">
        <w:rPr>
          <w:rFonts w:ascii="Arial" w:hAnsi="Arial" w:cs="Arial"/>
          <w:bCs/>
          <w:sz w:val="20"/>
          <w:szCs w:val="20"/>
        </w:rPr>
        <w:t>do dnia 31.12.202</w:t>
      </w:r>
      <w:r w:rsidR="00116C27" w:rsidRPr="00D1458A">
        <w:rPr>
          <w:rFonts w:ascii="Arial" w:hAnsi="Arial" w:cs="Arial"/>
          <w:bCs/>
          <w:sz w:val="20"/>
          <w:szCs w:val="20"/>
        </w:rPr>
        <w:t>2</w:t>
      </w:r>
      <w:r w:rsidRPr="00D1458A">
        <w:rPr>
          <w:rFonts w:ascii="Arial" w:hAnsi="Arial" w:cs="Arial"/>
          <w:bCs/>
          <w:sz w:val="20"/>
          <w:szCs w:val="20"/>
        </w:rPr>
        <w:t xml:space="preserve"> r. </w:t>
      </w:r>
    </w:p>
    <w:p w14:paraId="6A8D5C63" w14:textId="77777777" w:rsidR="00386002" w:rsidRPr="00D1458A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4C1E38CD" w14:textId="77777777" w:rsidR="000E31B7" w:rsidRPr="00D1458A" w:rsidRDefault="000E31B7" w:rsidP="000E31B7">
      <w:pPr>
        <w:pStyle w:val="Tekstpodstawowy3"/>
        <w:rPr>
          <w:szCs w:val="20"/>
        </w:rPr>
      </w:pPr>
      <w:r w:rsidRPr="00D1458A">
        <w:rPr>
          <w:szCs w:val="20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Czechowice-Dziedzice.</w:t>
      </w:r>
    </w:p>
    <w:p w14:paraId="3E75ED76" w14:textId="77777777" w:rsidR="000E31B7" w:rsidRPr="00D1458A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D1458A">
        <w:rPr>
          <w:rFonts w:ascii="Arial" w:hAnsi="Arial" w:cs="Arial"/>
          <w:i w:val="0"/>
          <w:sz w:val="20"/>
          <w:szCs w:val="20"/>
        </w:rPr>
        <w:t>Stawka roczna za dzierżawę gruntów pod ogródek o</w:t>
      </w:r>
      <w:r w:rsidRPr="00D1458A">
        <w:rPr>
          <w:rFonts w:ascii="Arial" w:hAnsi="Arial" w:cs="Arial"/>
          <w:i w:val="0"/>
          <w:sz w:val="20"/>
          <w:szCs w:val="20"/>
          <w:vertAlign w:val="superscript"/>
        </w:rPr>
        <w:t xml:space="preserve"> </w:t>
      </w:r>
      <w:r w:rsidRPr="00D1458A">
        <w:rPr>
          <w:rFonts w:ascii="Arial" w:hAnsi="Arial" w:cs="Arial"/>
          <w:i w:val="0"/>
          <w:sz w:val="20"/>
          <w:szCs w:val="20"/>
        </w:rPr>
        <w:t xml:space="preserve">powierzchni do </w:t>
      </w:r>
      <w:r w:rsidRPr="00D1458A">
        <w:rPr>
          <w:rFonts w:ascii="Arial" w:hAnsi="Arial" w:cs="Arial"/>
          <w:i w:val="0"/>
          <w:sz w:val="20"/>
          <w:szCs w:val="20"/>
          <w:lang w:val="pl-PL"/>
        </w:rPr>
        <w:t>5</w:t>
      </w:r>
      <w:r w:rsidRPr="00D1458A">
        <w:rPr>
          <w:rFonts w:ascii="Arial" w:hAnsi="Arial" w:cs="Arial"/>
          <w:i w:val="0"/>
          <w:sz w:val="20"/>
          <w:szCs w:val="20"/>
        </w:rPr>
        <w:t xml:space="preserve"> arów wynosi </w:t>
      </w:r>
      <w:r w:rsidRPr="00D1458A">
        <w:rPr>
          <w:rFonts w:ascii="Arial" w:hAnsi="Arial" w:cs="Arial"/>
          <w:i w:val="0"/>
          <w:sz w:val="20"/>
          <w:szCs w:val="20"/>
          <w:lang w:val="pl-PL"/>
        </w:rPr>
        <w:t>25</w:t>
      </w:r>
      <w:r w:rsidRPr="00D1458A">
        <w:rPr>
          <w:rFonts w:ascii="Arial" w:hAnsi="Arial" w:cs="Arial"/>
          <w:i w:val="0"/>
          <w:sz w:val="20"/>
          <w:szCs w:val="20"/>
        </w:rPr>
        <w:t xml:space="preserve">,00 zł. </w:t>
      </w:r>
    </w:p>
    <w:p w14:paraId="4D238B4D" w14:textId="77777777" w:rsidR="000E31B7" w:rsidRPr="00B21EC0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D1458A">
        <w:rPr>
          <w:rFonts w:ascii="Arial" w:hAnsi="Arial" w:cs="Arial"/>
          <w:i w:val="0"/>
          <w:sz w:val="20"/>
          <w:szCs w:val="20"/>
        </w:rPr>
        <w:t>Roczny czynsz dzierżawny płatny jest w terminie do 31 marca każdego roku za dany rok, na konto</w:t>
      </w:r>
      <w:r w:rsidRPr="00B21EC0">
        <w:rPr>
          <w:rFonts w:ascii="Arial" w:hAnsi="Arial" w:cs="Arial"/>
          <w:i w:val="0"/>
          <w:sz w:val="20"/>
          <w:szCs w:val="20"/>
        </w:rPr>
        <w:t xml:space="preserve"> Gminy Czechowice-Dziedzice PKO BP S.A. Oddział Bielsko-Biała Nr 68 1020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1390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0000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6802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0024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9680 lub w kasie Urzędu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Miejskiego w Czechowicach-Dziedzicach Plac Jana Pawła II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1.</w:t>
      </w:r>
    </w:p>
    <w:p w14:paraId="67A3F518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C134C35" w14:textId="77777777" w:rsidR="00A34C03" w:rsidRPr="00D1458A" w:rsidRDefault="00A34C03" w:rsidP="00A34C03">
      <w:pPr>
        <w:tabs>
          <w:tab w:val="left" w:pos="9072"/>
          <w:tab w:val="left" w:pos="11644"/>
        </w:tabs>
        <w:ind w:right="1"/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Przedmiotowa część działki objęta jest umową dzierżawy obowiązującą </w:t>
      </w:r>
      <w:r w:rsidRPr="00D1458A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 xml:space="preserve">dnia </w:t>
      </w:r>
      <w:r w:rsidRPr="00D145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D14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lipca </w:t>
      </w:r>
      <w:r w:rsidRPr="00D1458A">
        <w:rPr>
          <w:rFonts w:ascii="Arial" w:hAnsi="Arial" w:cs="Arial"/>
          <w:sz w:val="20"/>
          <w:szCs w:val="20"/>
        </w:rPr>
        <w:t>2020 r.</w:t>
      </w:r>
    </w:p>
    <w:p w14:paraId="6A24A5DF" w14:textId="77777777" w:rsidR="00A34C03" w:rsidRDefault="00A34C03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7FE77AE" w14:textId="0B5F82AC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18421F8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BBF9B2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0AF708C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783C" w14:textId="77777777" w:rsidR="00F03384" w:rsidRDefault="00F03384" w:rsidP="006E3976">
      <w:r>
        <w:separator/>
      </w:r>
    </w:p>
  </w:endnote>
  <w:endnote w:type="continuationSeparator" w:id="0">
    <w:p w14:paraId="7DA18CE6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74BE" w14:textId="77777777" w:rsidR="00F03384" w:rsidRDefault="00F03384" w:rsidP="006E3976">
      <w:r>
        <w:separator/>
      </w:r>
    </w:p>
  </w:footnote>
  <w:footnote w:type="continuationSeparator" w:id="0">
    <w:p w14:paraId="3050C9B5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07EA8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CEE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5622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0978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207B3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4C03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1DB7"/>
    <w:rsid w:val="00B128D9"/>
    <w:rsid w:val="00B21EC0"/>
    <w:rsid w:val="00B30B21"/>
    <w:rsid w:val="00B37756"/>
    <w:rsid w:val="00B378B2"/>
    <w:rsid w:val="00B37DAF"/>
    <w:rsid w:val="00B406A4"/>
    <w:rsid w:val="00B40D06"/>
    <w:rsid w:val="00B41216"/>
    <w:rsid w:val="00B470E0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71DF3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458A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641A0"/>
    <w:rsid w:val="00F65557"/>
    <w:rsid w:val="00F73BDE"/>
    <w:rsid w:val="00F82E7E"/>
    <w:rsid w:val="00FA0221"/>
    <w:rsid w:val="00FA0F7E"/>
    <w:rsid w:val="00FB1E67"/>
    <w:rsid w:val="00FB40E6"/>
    <w:rsid w:val="00FC1F34"/>
    <w:rsid w:val="00FC44D5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6A52"/>
  <w15:docId w15:val="{70007319-4EC3-45FC-870F-B5D6114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5C2A-EBA5-4016-983B-257C61A9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9</cp:revision>
  <cp:lastPrinted>2020-07-02T13:51:00Z</cp:lastPrinted>
  <dcterms:created xsi:type="dcterms:W3CDTF">2020-04-07T12:57:00Z</dcterms:created>
  <dcterms:modified xsi:type="dcterms:W3CDTF">2020-07-02T14:23:00Z</dcterms:modified>
</cp:coreProperties>
</file>