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41" w:rsidRPr="00466EF3" w:rsidRDefault="00BE1541" w:rsidP="00466EF3">
      <w:pPr>
        <w:pStyle w:val="Bezodstpw"/>
        <w:jc w:val="center"/>
        <w:rPr>
          <w:b/>
        </w:rPr>
      </w:pPr>
      <w:bookmarkStart w:id="0" w:name="_GoBack"/>
      <w:bookmarkEnd w:id="0"/>
      <w:r w:rsidRPr="00466EF3">
        <w:rPr>
          <w:b/>
        </w:rPr>
        <w:t xml:space="preserve">Informacja o zakresie zmian w Programie </w:t>
      </w:r>
      <w:r w:rsidR="00586546">
        <w:rPr>
          <w:b/>
        </w:rPr>
        <w:t>R</w:t>
      </w:r>
      <w:r w:rsidRPr="00466EF3">
        <w:rPr>
          <w:b/>
        </w:rPr>
        <w:t>ewitalizacji Gminy Czechowice-Dziedzice wprowadzonych w stosunku do wersji poprzedniej</w:t>
      </w:r>
    </w:p>
    <w:p w:rsidR="00BE1541" w:rsidRDefault="00BE1541" w:rsidP="00BE1541">
      <w:pPr>
        <w:pStyle w:val="Bezodstpw"/>
      </w:pPr>
    </w:p>
    <w:p w:rsidR="00466EF3" w:rsidRDefault="00466EF3" w:rsidP="00BE1541">
      <w:pPr>
        <w:pStyle w:val="Bezodstpw"/>
      </w:pPr>
    </w:p>
    <w:p w:rsidR="00E854CB" w:rsidRDefault="00E854CB" w:rsidP="00BE1541">
      <w:pPr>
        <w:pStyle w:val="Bezodstpw"/>
      </w:pPr>
    </w:p>
    <w:p w:rsidR="00E854CB" w:rsidRDefault="00E854CB" w:rsidP="00BE1541">
      <w:pPr>
        <w:pStyle w:val="Bezodstpw"/>
      </w:pPr>
    </w:p>
    <w:p w:rsidR="000364E6" w:rsidRDefault="00BE1541" w:rsidP="00E854CB">
      <w:pPr>
        <w:pStyle w:val="Bezodstpw"/>
        <w:numPr>
          <w:ilvl w:val="0"/>
          <w:numId w:val="2"/>
        </w:numPr>
      </w:pPr>
      <w:r>
        <w:t xml:space="preserve">Dokument podlegający ocenie: </w:t>
      </w:r>
    </w:p>
    <w:p w:rsidR="00BE1541" w:rsidRDefault="00BE1541" w:rsidP="000364E6">
      <w:pPr>
        <w:pStyle w:val="Bezodstpw"/>
      </w:pPr>
      <w:r>
        <w:t xml:space="preserve">projekt </w:t>
      </w:r>
      <w:r w:rsidR="00586546">
        <w:t xml:space="preserve">zaktualizowanego </w:t>
      </w:r>
      <w:r>
        <w:t xml:space="preserve">Programu </w:t>
      </w:r>
      <w:r w:rsidR="00586546">
        <w:t>R</w:t>
      </w:r>
      <w:r>
        <w:t xml:space="preserve">ewitalizacji Gminy Czechowice-Dziedzice z </w:t>
      </w:r>
      <w:r w:rsidR="00586546">
        <w:t>marca</w:t>
      </w:r>
      <w:r>
        <w:t xml:space="preserve"> 2019 r.</w:t>
      </w:r>
    </w:p>
    <w:p w:rsidR="000364E6" w:rsidRDefault="000364E6" w:rsidP="000364E6">
      <w:pPr>
        <w:pStyle w:val="Bezodstpw"/>
      </w:pPr>
    </w:p>
    <w:p w:rsidR="000364E6" w:rsidRDefault="00BE1541" w:rsidP="00E854CB">
      <w:pPr>
        <w:pStyle w:val="Bezodstpw"/>
        <w:numPr>
          <w:ilvl w:val="0"/>
          <w:numId w:val="2"/>
        </w:numPr>
      </w:pPr>
      <w:r>
        <w:t xml:space="preserve">Poprzednia, aktualnie obowiązująca wersja dokumentu: </w:t>
      </w:r>
    </w:p>
    <w:p w:rsidR="000364E6" w:rsidRDefault="006C40B2" w:rsidP="00466EF3">
      <w:pPr>
        <w:pStyle w:val="Bezodstpw"/>
        <w:jc w:val="both"/>
      </w:pPr>
      <w:r>
        <w:t xml:space="preserve">Program </w:t>
      </w:r>
      <w:r w:rsidR="008C6EAB">
        <w:t>R</w:t>
      </w:r>
      <w:r>
        <w:t xml:space="preserve">ewitalizacji Gminy Czechowice-Dziedzice </w:t>
      </w:r>
    </w:p>
    <w:p w:rsidR="00466EF3" w:rsidRDefault="000364E6" w:rsidP="00466EF3">
      <w:pPr>
        <w:pStyle w:val="Bezodstpw"/>
        <w:jc w:val="both"/>
      </w:pPr>
      <w:r>
        <w:t xml:space="preserve">-  </w:t>
      </w:r>
      <w:r w:rsidR="006C40B2">
        <w:t xml:space="preserve">przyjęty </w:t>
      </w:r>
      <w:r>
        <w:t>u</w:t>
      </w:r>
      <w:r w:rsidR="006C40B2">
        <w:t>chw</w:t>
      </w:r>
      <w:r>
        <w:t>a</w:t>
      </w:r>
      <w:r w:rsidR="006C40B2">
        <w:t>ł</w:t>
      </w:r>
      <w:r>
        <w:t>ą</w:t>
      </w:r>
      <w:r w:rsidR="006C40B2">
        <w:t xml:space="preserve"> </w:t>
      </w:r>
      <w:r>
        <w:t>nr XXXV/392/17 Rady Miejskiej w Czechowicach-Dziedzicach z dnia 27 czerwca 2017</w:t>
      </w:r>
      <w:r w:rsidR="00466EF3">
        <w:t> </w:t>
      </w:r>
      <w:r>
        <w:t xml:space="preserve">r., </w:t>
      </w:r>
    </w:p>
    <w:p w:rsidR="00BE1541" w:rsidRDefault="00466EF3" w:rsidP="00466EF3">
      <w:pPr>
        <w:pStyle w:val="Bezodstpw"/>
        <w:jc w:val="both"/>
      </w:pPr>
      <w:r>
        <w:t xml:space="preserve">- </w:t>
      </w:r>
      <w:r w:rsidR="000364E6">
        <w:t>wpisany do wykazu prowadzonego przez</w:t>
      </w:r>
      <w:r w:rsidR="000364E6" w:rsidRPr="000364E6">
        <w:t xml:space="preserve"> </w:t>
      </w:r>
      <w:r w:rsidR="000364E6">
        <w:t>Instytucję Zarządzającą Regionalnym Programem Operacyjnym Województwa Śląskiego na lata 2014-2020 w dniu 14 lipca 2017 r. pod pozycją nr 43.</w:t>
      </w:r>
    </w:p>
    <w:p w:rsidR="00BE1541" w:rsidRDefault="00BE1541" w:rsidP="00BE1541">
      <w:pPr>
        <w:pStyle w:val="Bezodstpw"/>
      </w:pPr>
    </w:p>
    <w:p w:rsidR="00466EF3" w:rsidRDefault="00466EF3" w:rsidP="00E854CB">
      <w:pPr>
        <w:pStyle w:val="Bezodstpw"/>
        <w:numPr>
          <w:ilvl w:val="0"/>
          <w:numId w:val="2"/>
        </w:numPr>
      </w:pPr>
      <w:r>
        <w:t>Ogólna charakterystyka zmian:</w:t>
      </w:r>
    </w:p>
    <w:p w:rsidR="00466EF3" w:rsidRDefault="00466EF3" w:rsidP="00BE1541">
      <w:pPr>
        <w:pStyle w:val="Bezodstpw"/>
      </w:pPr>
      <w:r>
        <w:t>Wprowadzenie do programu - na wniosek interesariuszy, zgodnie z przyjętą w programie procedurą - dwóch przedsięwzięć uzupełniających</w:t>
      </w:r>
      <w:r w:rsidR="004E4712">
        <w:t>.</w:t>
      </w:r>
    </w:p>
    <w:p w:rsidR="004E4712" w:rsidRDefault="004E4712" w:rsidP="00BE1541">
      <w:pPr>
        <w:pStyle w:val="Bezodstpw"/>
      </w:pPr>
    </w:p>
    <w:p w:rsidR="00BE1541" w:rsidRDefault="00466EF3" w:rsidP="00E854CB">
      <w:pPr>
        <w:pStyle w:val="Bezodstpw"/>
        <w:numPr>
          <w:ilvl w:val="0"/>
          <w:numId w:val="2"/>
        </w:numPr>
      </w:pPr>
      <w:r>
        <w:t>Wykaz zmian: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96"/>
        <w:gridCol w:w="7071"/>
      </w:tblGrid>
      <w:tr w:rsidR="004E4712" w:rsidTr="00E854CB">
        <w:tc>
          <w:tcPr>
            <w:tcW w:w="1996" w:type="dxa"/>
          </w:tcPr>
          <w:p w:rsidR="00E854CB" w:rsidRDefault="00E854CB" w:rsidP="00E854CB">
            <w:pPr>
              <w:pStyle w:val="Bezodstpw"/>
              <w:jc w:val="center"/>
            </w:pPr>
          </w:p>
          <w:p w:rsidR="004E4712" w:rsidRDefault="004E4712" w:rsidP="00E854CB">
            <w:pPr>
              <w:pStyle w:val="Bezodstpw"/>
              <w:jc w:val="center"/>
            </w:pPr>
            <w:r>
              <w:t>Strony dokumentu</w:t>
            </w:r>
          </w:p>
          <w:p w:rsidR="00E854CB" w:rsidRDefault="00E854CB" w:rsidP="00E854CB">
            <w:pPr>
              <w:pStyle w:val="Bezodstpw"/>
              <w:jc w:val="center"/>
            </w:pPr>
          </w:p>
        </w:tc>
        <w:tc>
          <w:tcPr>
            <w:tcW w:w="7071" w:type="dxa"/>
          </w:tcPr>
          <w:p w:rsidR="00E854CB" w:rsidRDefault="00E854CB" w:rsidP="00E854CB">
            <w:pPr>
              <w:pStyle w:val="Bezodstpw"/>
              <w:jc w:val="center"/>
            </w:pPr>
          </w:p>
          <w:p w:rsidR="004E4712" w:rsidRDefault="004E4712" w:rsidP="00E854CB">
            <w:pPr>
              <w:pStyle w:val="Bezodstpw"/>
              <w:jc w:val="center"/>
            </w:pPr>
            <w:r>
              <w:t>Zakres zmian</w:t>
            </w:r>
          </w:p>
        </w:tc>
      </w:tr>
      <w:tr w:rsidR="004E4712" w:rsidTr="00E854CB">
        <w:tc>
          <w:tcPr>
            <w:tcW w:w="1996" w:type="dxa"/>
          </w:tcPr>
          <w:p w:rsidR="004E4712" w:rsidRDefault="004E4712" w:rsidP="00E854C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7071" w:type="dxa"/>
          </w:tcPr>
          <w:p w:rsidR="004E4712" w:rsidRDefault="008A4C03" w:rsidP="00E854CB">
            <w:pPr>
              <w:pStyle w:val="Bezodstpw"/>
              <w:jc w:val="both"/>
            </w:pPr>
            <w:r>
              <w:t>I</w:t>
            </w:r>
            <w:r w:rsidR="004E4712">
              <w:t xml:space="preserve">dentyfikacja </w:t>
            </w:r>
            <w:r w:rsidR="00E854CB">
              <w:t>nowej</w:t>
            </w:r>
            <w:r w:rsidR="004E4712">
              <w:t xml:space="preserve"> uchwały Rady Miejskiej w Czechowicach-Dziedzicach</w:t>
            </w:r>
          </w:p>
        </w:tc>
      </w:tr>
      <w:tr w:rsidR="004E4712" w:rsidTr="00E854CB">
        <w:tc>
          <w:tcPr>
            <w:tcW w:w="1996" w:type="dxa"/>
          </w:tcPr>
          <w:p w:rsidR="004E4712" w:rsidRDefault="008A4C03" w:rsidP="00E854CB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7071" w:type="dxa"/>
          </w:tcPr>
          <w:p w:rsidR="004E4712" w:rsidRDefault="008A4C03" w:rsidP="00E854CB">
            <w:pPr>
              <w:pStyle w:val="Bezodstpw"/>
              <w:jc w:val="both"/>
            </w:pPr>
            <w:r>
              <w:t>Uzupełnienie w opisie zespołu redagującego związane z aktualizacją</w:t>
            </w:r>
          </w:p>
        </w:tc>
      </w:tr>
      <w:tr w:rsidR="004E4712" w:rsidTr="00E854CB">
        <w:tc>
          <w:tcPr>
            <w:tcW w:w="1996" w:type="dxa"/>
          </w:tcPr>
          <w:p w:rsidR="004E4712" w:rsidRDefault="008A4C03" w:rsidP="00E854CB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7071" w:type="dxa"/>
          </w:tcPr>
          <w:p w:rsidR="004E4712" w:rsidRDefault="008A4C03" w:rsidP="00E854CB">
            <w:pPr>
              <w:pStyle w:val="Bezodstpw"/>
              <w:jc w:val="both"/>
            </w:pPr>
            <w:r>
              <w:t>Aktualizacja spisu treści (numeracja stron)</w:t>
            </w:r>
          </w:p>
        </w:tc>
      </w:tr>
      <w:tr w:rsidR="004E4712" w:rsidTr="00E854CB">
        <w:tc>
          <w:tcPr>
            <w:tcW w:w="1996" w:type="dxa"/>
          </w:tcPr>
          <w:p w:rsidR="004E4712" w:rsidRDefault="008A4C03" w:rsidP="00E854CB">
            <w:pPr>
              <w:pStyle w:val="Bezodstpw"/>
              <w:jc w:val="center"/>
            </w:pPr>
            <w:r>
              <w:t>86-88</w:t>
            </w:r>
          </w:p>
        </w:tc>
        <w:tc>
          <w:tcPr>
            <w:tcW w:w="7071" w:type="dxa"/>
          </w:tcPr>
          <w:p w:rsidR="008A4C03" w:rsidRDefault="008A4C03" w:rsidP="00E854CB">
            <w:pPr>
              <w:pStyle w:val="Bezodstpw"/>
              <w:jc w:val="both"/>
            </w:pPr>
            <w:r>
              <w:t xml:space="preserve">uzupełnienie wykazu przedsięwzięć rewitalizacyjnych z listy uzupełniającej </w:t>
            </w:r>
          </w:p>
          <w:p w:rsidR="004E4712" w:rsidRDefault="008A4C03" w:rsidP="00E854CB">
            <w:pPr>
              <w:pStyle w:val="Bezodstpw"/>
              <w:jc w:val="both"/>
            </w:pPr>
            <w:r>
              <w:t>o przedsięwzięcia o liczbach porządkowych 17 i 18</w:t>
            </w:r>
          </w:p>
        </w:tc>
      </w:tr>
      <w:tr w:rsidR="008A4C03" w:rsidTr="00E854CB">
        <w:tc>
          <w:tcPr>
            <w:tcW w:w="1996" w:type="dxa"/>
          </w:tcPr>
          <w:p w:rsidR="008A4C03" w:rsidRDefault="006E5509" w:rsidP="00E854CB">
            <w:pPr>
              <w:pStyle w:val="Bezodstpw"/>
              <w:jc w:val="center"/>
            </w:pPr>
            <w:r>
              <w:t>89</w:t>
            </w:r>
          </w:p>
        </w:tc>
        <w:tc>
          <w:tcPr>
            <w:tcW w:w="7071" w:type="dxa"/>
          </w:tcPr>
          <w:p w:rsidR="008A4C03" w:rsidRDefault="006E5509" w:rsidP="00E854CB">
            <w:pPr>
              <w:pStyle w:val="Bezodstpw"/>
              <w:jc w:val="both"/>
            </w:pPr>
            <w:r>
              <w:t>Uzupełnienie o dwa wprowadzane przedsięwzięcia rysunku 21.  - Lokalizacja przedsięwzięć rewitalizacyjnych z listy uzupełniającej na podobszarze rewitalizacji „Centrum”</w:t>
            </w:r>
          </w:p>
        </w:tc>
      </w:tr>
      <w:tr w:rsidR="008A4C03" w:rsidTr="00E854CB">
        <w:tc>
          <w:tcPr>
            <w:tcW w:w="1996" w:type="dxa"/>
          </w:tcPr>
          <w:p w:rsidR="008A4C03" w:rsidRDefault="006E5509" w:rsidP="00E854CB">
            <w:pPr>
              <w:pStyle w:val="Bezodstpw"/>
              <w:jc w:val="center"/>
            </w:pPr>
            <w:r>
              <w:t>93</w:t>
            </w:r>
          </w:p>
        </w:tc>
        <w:tc>
          <w:tcPr>
            <w:tcW w:w="7071" w:type="dxa"/>
          </w:tcPr>
          <w:p w:rsidR="008A4C03" w:rsidRDefault="006E5509" w:rsidP="00E854CB">
            <w:pPr>
              <w:pStyle w:val="Bezodstpw"/>
              <w:jc w:val="both"/>
            </w:pPr>
            <w:r>
              <w:t>Uzupełnienie o dwa wprowadzane przedsięwzięcia tabeli  28. - Matryca zgodności projektów i przedsięwzięć rewitalizacyjnych z celami i kierunkami działań rewitalizacyjnych</w:t>
            </w:r>
          </w:p>
        </w:tc>
      </w:tr>
      <w:tr w:rsidR="008A4C03" w:rsidTr="00E854CB">
        <w:tc>
          <w:tcPr>
            <w:tcW w:w="1996" w:type="dxa"/>
          </w:tcPr>
          <w:p w:rsidR="008A4C03" w:rsidRDefault="006E5509" w:rsidP="00E854CB">
            <w:pPr>
              <w:pStyle w:val="Bezodstpw"/>
              <w:jc w:val="center"/>
            </w:pPr>
            <w:r>
              <w:t>98</w:t>
            </w:r>
          </w:p>
        </w:tc>
        <w:tc>
          <w:tcPr>
            <w:tcW w:w="7071" w:type="dxa"/>
          </w:tcPr>
          <w:p w:rsidR="006E5509" w:rsidRDefault="006E5509" w:rsidP="00E854CB">
            <w:pPr>
              <w:pStyle w:val="Bezodstpw"/>
              <w:jc w:val="both"/>
            </w:pPr>
            <w:r>
              <w:t>Uzupełnienie o dwa wprowadzane przedsięwzięcia tabeli  30. - Szacunkowe koszty przedsięwzięć rewitalizacyjnych z listy uzupełniającej oraz korekta wartości łącznej tych przedsięwzięć</w:t>
            </w:r>
          </w:p>
        </w:tc>
      </w:tr>
    </w:tbl>
    <w:p w:rsidR="00BE1541" w:rsidRDefault="00BE1541" w:rsidP="00E854CB">
      <w:pPr>
        <w:pStyle w:val="Bezodstpw"/>
      </w:pPr>
    </w:p>
    <w:p w:rsidR="00E61FC2" w:rsidRDefault="00E61FC2" w:rsidP="00E854CB">
      <w:pPr>
        <w:pStyle w:val="Bezodstpw"/>
      </w:pPr>
    </w:p>
    <w:p w:rsidR="00E61FC2" w:rsidRPr="00E61FC2" w:rsidRDefault="00E61FC2" w:rsidP="00E61FC2">
      <w:pPr>
        <w:pStyle w:val="Bezodstpw"/>
        <w:jc w:val="both"/>
        <w:rPr>
          <w:color w:val="00B050"/>
        </w:rPr>
      </w:pPr>
      <w:r w:rsidRPr="00E61FC2">
        <w:rPr>
          <w:color w:val="00B050"/>
        </w:rPr>
        <w:t>UWAGA: Dla ułatwienia identyfikacji zmienionych i nowych treści w projekcie dokumentu wyróżniono je czcionką w kolorze zielonym.</w:t>
      </w:r>
    </w:p>
    <w:sectPr w:rsidR="00E61FC2" w:rsidRPr="00E6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6B38"/>
    <w:multiLevelType w:val="hybridMultilevel"/>
    <w:tmpl w:val="258E4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94F7E"/>
    <w:multiLevelType w:val="hybridMultilevel"/>
    <w:tmpl w:val="8B8A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41"/>
    <w:rsid w:val="000364E6"/>
    <w:rsid w:val="000F0993"/>
    <w:rsid w:val="002B1EBD"/>
    <w:rsid w:val="00430B82"/>
    <w:rsid w:val="00466EF3"/>
    <w:rsid w:val="004E4712"/>
    <w:rsid w:val="00586546"/>
    <w:rsid w:val="006C40B2"/>
    <w:rsid w:val="006E5509"/>
    <w:rsid w:val="008A4C03"/>
    <w:rsid w:val="008C6EAB"/>
    <w:rsid w:val="00BE1541"/>
    <w:rsid w:val="00E61FC2"/>
    <w:rsid w:val="00E854CB"/>
    <w:rsid w:val="00F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154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E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154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E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bbudny</dc:creator>
  <cp:lastModifiedBy>OR-gpartyka</cp:lastModifiedBy>
  <cp:revision>2</cp:revision>
  <dcterms:created xsi:type="dcterms:W3CDTF">2019-03-04T14:04:00Z</dcterms:created>
  <dcterms:modified xsi:type="dcterms:W3CDTF">2019-03-04T14:04:00Z</dcterms:modified>
</cp:coreProperties>
</file>